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5BF00" w14:textId="77777777" w:rsidR="00FE3EA9" w:rsidRDefault="00FE3EA9" w:rsidP="00EA448A">
      <w:pPr>
        <w:pStyle w:val="Standard"/>
        <w:rPr>
          <w:rFonts w:ascii="Hind Regular" w:hAnsi="Hind Regular"/>
          <w:b/>
          <w:bCs/>
          <w:sz w:val="56"/>
          <w:szCs w:val="56"/>
        </w:rPr>
      </w:pPr>
    </w:p>
    <w:p w14:paraId="5DFB3003" w14:textId="77777777" w:rsidR="00FE3EA9" w:rsidRDefault="00FE3EA9" w:rsidP="00EA448A">
      <w:pPr>
        <w:pStyle w:val="Standard"/>
        <w:rPr>
          <w:rFonts w:ascii="Hind Regular" w:hAnsi="Hind Regular"/>
          <w:b/>
          <w:bCs/>
          <w:sz w:val="56"/>
          <w:szCs w:val="56"/>
        </w:rPr>
      </w:pPr>
    </w:p>
    <w:p w14:paraId="60D91E7E" w14:textId="761D52B7" w:rsidR="008C706B" w:rsidRPr="00FE3EA9" w:rsidRDefault="002F5141" w:rsidP="00EA448A">
      <w:pPr>
        <w:pStyle w:val="Standard"/>
        <w:rPr>
          <w:rFonts w:ascii="Hind Regular" w:hAnsi="Hind Regular"/>
          <w:b/>
          <w:bCs/>
          <w:sz w:val="56"/>
          <w:szCs w:val="56"/>
        </w:rPr>
      </w:pPr>
      <w:r w:rsidRPr="00FE3EA9">
        <w:rPr>
          <w:rFonts w:ascii="Hind Regular" w:hAnsi="Hind Regular"/>
          <w:b/>
          <w:bCs/>
          <w:sz w:val="56"/>
          <w:szCs w:val="56"/>
        </w:rPr>
        <w:t>Normas de Mutuo Acuerdo para el Enrutamiento Seguro (MANRS)</w:t>
      </w:r>
    </w:p>
    <w:p w14:paraId="0473B09A" w14:textId="77777777" w:rsidR="008C706B" w:rsidRPr="00FE3EA9" w:rsidRDefault="002F5141" w:rsidP="00EA448A">
      <w:pPr>
        <w:pStyle w:val="Standard"/>
        <w:rPr>
          <w:rFonts w:ascii="Hind Regular" w:hAnsi="Hind Regular"/>
          <w:sz w:val="44"/>
          <w:szCs w:val="44"/>
        </w:rPr>
      </w:pPr>
      <w:r w:rsidRPr="00FE3EA9">
        <w:rPr>
          <w:rFonts w:ascii="Hind Regular" w:hAnsi="Hind Regular"/>
          <w:sz w:val="44"/>
          <w:szCs w:val="44"/>
        </w:rPr>
        <w:t>Guía de Implementación</w:t>
      </w:r>
    </w:p>
    <w:p w14:paraId="654ABBD7" w14:textId="77777777" w:rsidR="008C706B" w:rsidRDefault="008C706B" w:rsidP="00EA448A">
      <w:pPr>
        <w:pStyle w:val="Standard"/>
        <w:jc w:val="both"/>
        <w:rPr>
          <w:rFonts w:ascii="Hind Regular" w:hAnsi="Hind Regular"/>
        </w:rPr>
      </w:pPr>
    </w:p>
    <w:p w14:paraId="7F151446" w14:textId="77777777" w:rsidR="008C706B" w:rsidRDefault="008C706B" w:rsidP="00EA448A">
      <w:pPr>
        <w:pStyle w:val="Standard"/>
        <w:jc w:val="both"/>
        <w:rPr>
          <w:rFonts w:ascii="Hind Regular" w:hAnsi="Hind Regular"/>
        </w:rPr>
      </w:pPr>
    </w:p>
    <w:p w14:paraId="66B7B438" w14:textId="77777777" w:rsidR="008C706B" w:rsidRDefault="008C706B" w:rsidP="00EA448A">
      <w:pPr>
        <w:pStyle w:val="Standard"/>
        <w:jc w:val="both"/>
        <w:rPr>
          <w:rFonts w:ascii="Hind Regular" w:hAnsi="Hind Regular"/>
        </w:rPr>
      </w:pPr>
    </w:p>
    <w:p w14:paraId="3089ACAD" w14:textId="77777777" w:rsidR="008C706B" w:rsidRDefault="002F5141" w:rsidP="00EA448A">
      <w:pPr>
        <w:pStyle w:val="Standard"/>
        <w:jc w:val="both"/>
        <w:rPr>
          <w:rFonts w:ascii="Hind Regular" w:hAnsi="Hind Regular"/>
        </w:rPr>
      </w:pPr>
      <w:r>
        <w:rPr>
          <w:rFonts w:ascii="Hind Regular" w:hAnsi="Hind Regular"/>
        </w:rPr>
        <w:t>Versión 1.0, series BCOP</w:t>
      </w:r>
      <w:bookmarkStart w:id="0" w:name="_GoBack"/>
      <w:bookmarkEnd w:id="0"/>
    </w:p>
    <w:p w14:paraId="2CB224A4" w14:textId="77777777" w:rsidR="008C706B" w:rsidRDefault="002F5141" w:rsidP="00EA448A">
      <w:pPr>
        <w:pStyle w:val="Standard"/>
        <w:jc w:val="both"/>
        <w:rPr>
          <w:rFonts w:ascii="Hind Regular" w:hAnsi="Hind Regular"/>
        </w:rPr>
      </w:pPr>
      <w:r>
        <w:rPr>
          <w:rFonts w:ascii="Hind Regular" w:hAnsi="Hind Regular"/>
        </w:rPr>
        <w:t>Fecha de publicación: 25 de enero de 2017</w:t>
      </w:r>
    </w:p>
    <w:p w14:paraId="49347F78" w14:textId="77777777" w:rsidR="008C706B" w:rsidRDefault="008C706B" w:rsidP="00EA448A">
      <w:pPr>
        <w:pStyle w:val="Standard"/>
        <w:jc w:val="both"/>
        <w:rPr>
          <w:rFonts w:ascii="Hind Regular" w:hAnsi="Hind Regular"/>
        </w:rPr>
      </w:pPr>
    </w:p>
    <w:p w14:paraId="7E0AFAE7" w14:textId="77777777" w:rsidR="008C706B" w:rsidRDefault="008C706B" w:rsidP="00EA448A">
      <w:pPr>
        <w:pStyle w:val="Standard"/>
        <w:jc w:val="both"/>
        <w:rPr>
          <w:rFonts w:ascii="Hind Regular" w:hAnsi="Hind Regular"/>
        </w:rPr>
      </w:pPr>
    </w:p>
    <w:p w14:paraId="064867BB" w14:textId="77777777" w:rsidR="008C706B" w:rsidRDefault="008C706B" w:rsidP="00EA448A">
      <w:pPr>
        <w:pStyle w:val="Standard"/>
        <w:jc w:val="both"/>
        <w:rPr>
          <w:rFonts w:ascii="Hind Regular" w:hAnsi="Hind Regular"/>
        </w:rPr>
      </w:pPr>
    </w:p>
    <w:p w14:paraId="2E0A7A7D" w14:textId="77777777" w:rsidR="00531721" w:rsidRDefault="00531721" w:rsidP="00EA448A">
      <w:pPr>
        <w:pStyle w:val="Standard"/>
        <w:jc w:val="both"/>
        <w:rPr>
          <w:rFonts w:ascii="Hind Regular" w:hAnsi="Hind Regular"/>
          <w:b/>
          <w:bCs/>
          <w:sz w:val="32"/>
          <w:szCs w:val="32"/>
        </w:rPr>
        <w:sectPr w:rsidR="00531721">
          <w:footerReference w:type="default" r:id="rId8"/>
          <w:pgSz w:w="12240" w:h="15840"/>
          <w:pgMar w:top="1134" w:right="1134" w:bottom="1134" w:left="1134" w:header="720" w:footer="720" w:gutter="0"/>
          <w:cols w:space="720"/>
        </w:sectPr>
      </w:pPr>
    </w:p>
    <w:p w14:paraId="22C0357F" w14:textId="2B7C64C1" w:rsidR="008C706B" w:rsidRDefault="00531721" w:rsidP="00EA448A">
      <w:pPr>
        <w:pStyle w:val="Standard"/>
        <w:jc w:val="both"/>
        <w:rPr>
          <w:rFonts w:ascii="Hind Regular" w:hAnsi="Hind Regular"/>
          <w:b/>
          <w:bCs/>
          <w:sz w:val="32"/>
          <w:szCs w:val="32"/>
        </w:rPr>
      </w:pPr>
      <w:r>
        <w:rPr>
          <w:rFonts w:ascii="Hind Regular" w:hAnsi="Hind Regular"/>
          <w:b/>
          <w:bCs/>
          <w:sz w:val="32"/>
          <w:szCs w:val="32"/>
        </w:rPr>
        <w:lastRenderedPageBreak/>
        <w:t>Índice</w:t>
      </w:r>
    </w:p>
    <w:p w14:paraId="4B55EDBF" w14:textId="2B5DFF3B" w:rsidR="00531721" w:rsidRDefault="00531721" w:rsidP="00EA448A">
      <w:pPr>
        <w:pStyle w:val="Standard"/>
        <w:jc w:val="both"/>
        <w:rPr>
          <w:rFonts w:ascii="Hind Regular" w:hAnsi="Hind Regular"/>
        </w:rPr>
      </w:pPr>
    </w:p>
    <w:p w14:paraId="2B0B7120" w14:textId="1F024C6D" w:rsidR="00611187" w:rsidRDefault="00665D69">
      <w:pPr>
        <w:pStyle w:val="TDC1"/>
        <w:tabs>
          <w:tab w:val="right" w:leader="dot" w:pos="9962"/>
        </w:tabs>
        <w:rPr>
          <w:rFonts w:asciiTheme="minorHAnsi" w:eastAsiaTheme="minorEastAsia" w:hAnsiTheme="minorHAnsi" w:cstheme="minorBidi"/>
          <w:noProof/>
          <w:kern w:val="0"/>
          <w:szCs w:val="22"/>
          <w:lang w:eastAsia="es-SV" w:bidi="ar-SA"/>
        </w:rPr>
      </w:pPr>
      <w:r>
        <w:fldChar w:fldCharType="begin"/>
      </w:r>
      <w:r>
        <w:instrText xml:space="preserve"> TOC \h \z \t "Hind H1,1,Hind H2,2,Hind H3,3" </w:instrText>
      </w:r>
      <w:r>
        <w:fldChar w:fldCharType="separate"/>
      </w:r>
      <w:hyperlink w:anchor="_Toc41402609" w:history="1">
        <w:r w:rsidR="00611187" w:rsidRPr="007029CD">
          <w:rPr>
            <w:rStyle w:val="Hipervnculo"/>
            <w:noProof/>
          </w:rPr>
          <w:t>1. Que es un BCOP?</w:t>
        </w:r>
        <w:r w:rsidR="00611187">
          <w:rPr>
            <w:noProof/>
            <w:webHidden/>
          </w:rPr>
          <w:tab/>
        </w:r>
        <w:r w:rsidR="00611187">
          <w:rPr>
            <w:noProof/>
            <w:webHidden/>
          </w:rPr>
          <w:fldChar w:fldCharType="begin"/>
        </w:r>
        <w:r w:rsidR="00611187">
          <w:rPr>
            <w:noProof/>
            <w:webHidden/>
          </w:rPr>
          <w:instrText xml:space="preserve"> PAGEREF _Toc41402609 \h </w:instrText>
        </w:r>
        <w:r w:rsidR="00611187">
          <w:rPr>
            <w:noProof/>
            <w:webHidden/>
          </w:rPr>
        </w:r>
        <w:r w:rsidR="00611187">
          <w:rPr>
            <w:noProof/>
            <w:webHidden/>
          </w:rPr>
          <w:fldChar w:fldCharType="separate"/>
        </w:r>
        <w:r w:rsidR="00611187">
          <w:rPr>
            <w:noProof/>
            <w:webHidden/>
          </w:rPr>
          <w:t>1</w:t>
        </w:r>
        <w:r w:rsidR="00611187">
          <w:rPr>
            <w:noProof/>
            <w:webHidden/>
          </w:rPr>
          <w:fldChar w:fldCharType="end"/>
        </w:r>
      </w:hyperlink>
    </w:p>
    <w:p w14:paraId="70FFAA85" w14:textId="14A97908" w:rsidR="00611187" w:rsidRDefault="009D3224">
      <w:pPr>
        <w:pStyle w:val="TDC1"/>
        <w:tabs>
          <w:tab w:val="right" w:leader="dot" w:pos="9962"/>
        </w:tabs>
        <w:rPr>
          <w:rFonts w:asciiTheme="minorHAnsi" w:eastAsiaTheme="minorEastAsia" w:hAnsiTheme="minorHAnsi" w:cstheme="minorBidi"/>
          <w:noProof/>
          <w:kern w:val="0"/>
          <w:szCs w:val="22"/>
          <w:lang w:eastAsia="es-SV" w:bidi="ar-SA"/>
        </w:rPr>
      </w:pPr>
      <w:hyperlink w:anchor="_Toc41402610" w:history="1">
        <w:r w:rsidR="00611187" w:rsidRPr="007029CD">
          <w:rPr>
            <w:rStyle w:val="Hipervnculo"/>
            <w:noProof/>
          </w:rPr>
          <w:t>2. Resumen</w:t>
        </w:r>
        <w:r w:rsidR="00611187">
          <w:rPr>
            <w:noProof/>
            <w:webHidden/>
          </w:rPr>
          <w:tab/>
        </w:r>
        <w:r w:rsidR="00611187">
          <w:rPr>
            <w:noProof/>
            <w:webHidden/>
          </w:rPr>
          <w:fldChar w:fldCharType="begin"/>
        </w:r>
        <w:r w:rsidR="00611187">
          <w:rPr>
            <w:noProof/>
            <w:webHidden/>
          </w:rPr>
          <w:instrText xml:space="preserve"> PAGEREF _Toc41402610 \h </w:instrText>
        </w:r>
        <w:r w:rsidR="00611187">
          <w:rPr>
            <w:noProof/>
            <w:webHidden/>
          </w:rPr>
        </w:r>
        <w:r w:rsidR="00611187">
          <w:rPr>
            <w:noProof/>
            <w:webHidden/>
          </w:rPr>
          <w:fldChar w:fldCharType="separate"/>
        </w:r>
        <w:r w:rsidR="00611187">
          <w:rPr>
            <w:noProof/>
            <w:webHidden/>
          </w:rPr>
          <w:t>1</w:t>
        </w:r>
        <w:r w:rsidR="00611187">
          <w:rPr>
            <w:noProof/>
            <w:webHidden/>
          </w:rPr>
          <w:fldChar w:fldCharType="end"/>
        </w:r>
      </w:hyperlink>
    </w:p>
    <w:p w14:paraId="1B3D9E9D" w14:textId="67D33131" w:rsidR="00611187" w:rsidRDefault="009D3224">
      <w:pPr>
        <w:pStyle w:val="TDC1"/>
        <w:tabs>
          <w:tab w:val="right" w:leader="dot" w:pos="9962"/>
        </w:tabs>
        <w:rPr>
          <w:rFonts w:asciiTheme="minorHAnsi" w:eastAsiaTheme="minorEastAsia" w:hAnsiTheme="minorHAnsi" w:cstheme="minorBidi"/>
          <w:noProof/>
          <w:kern w:val="0"/>
          <w:szCs w:val="22"/>
          <w:lang w:eastAsia="es-SV" w:bidi="ar-SA"/>
        </w:rPr>
      </w:pPr>
      <w:hyperlink w:anchor="_Toc41402611" w:history="1">
        <w:r w:rsidR="00611187" w:rsidRPr="007029CD">
          <w:rPr>
            <w:rStyle w:val="Hipervnculo"/>
            <w:noProof/>
          </w:rPr>
          <w:t>3. MANRS</w:t>
        </w:r>
        <w:r w:rsidR="00611187">
          <w:rPr>
            <w:noProof/>
            <w:webHidden/>
          </w:rPr>
          <w:tab/>
        </w:r>
        <w:r w:rsidR="00611187">
          <w:rPr>
            <w:noProof/>
            <w:webHidden/>
          </w:rPr>
          <w:fldChar w:fldCharType="begin"/>
        </w:r>
        <w:r w:rsidR="00611187">
          <w:rPr>
            <w:noProof/>
            <w:webHidden/>
          </w:rPr>
          <w:instrText xml:space="preserve"> PAGEREF _Toc41402611 \h </w:instrText>
        </w:r>
        <w:r w:rsidR="00611187">
          <w:rPr>
            <w:noProof/>
            <w:webHidden/>
          </w:rPr>
        </w:r>
        <w:r w:rsidR="00611187">
          <w:rPr>
            <w:noProof/>
            <w:webHidden/>
          </w:rPr>
          <w:fldChar w:fldCharType="separate"/>
        </w:r>
        <w:r w:rsidR="00611187">
          <w:rPr>
            <w:noProof/>
            <w:webHidden/>
          </w:rPr>
          <w:t>1</w:t>
        </w:r>
        <w:r w:rsidR="00611187">
          <w:rPr>
            <w:noProof/>
            <w:webHidden/>
          </w:rPr>
          <w:fldChar w:fldCharType="end"/>
        </w:r>
      </w:hyperlink>
    </w:p>
    <w:p w14:paraId="25FAAEE6" w14:textId="0E87E256"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12" w:history="1">
        <w:r w:rsidR="00611187" w:rsidRPr="007029CD">
          <w:rPr>
            <w:rStyle w:val="Hipervnculo"/>
            <w:noProof/>
          </w:rPr>
          <w:t>3.1.  Los Principios de MANRS</w:t>
        </w:r>
        <w:r w:rsidR="00611187">
          <w:rPr>
            <w:noProof/>
            <w:webHidden/>
          </w:rPr>
          <w:tab/>
        </w:r>
        <w:r w:rsidR="00611187">
          <w:rPr>
            <w:noProof/>
            <w:webHidden/>
          </w:rPr>
          <w:fldChar w:fldCharType="begin"/>
        </w:r>
        <w:r w:rsidR="00611187">
          <w:rPr>
            <w:noProof/>
            <w:webHidden/>
          </w:rPr>
          <w:instrText xml:space="preserve"> PAGEREF _Toc41402612 \h </w:instrText>
        </w:r>
        <w:r w:rsidR="00611187">
          <w:rPr>
            <w:noProof/>
            <w:webHidden/>
          </w:rPr>
        </w:r>
        <w:r w:rsidR="00611187">
          <w:rPr>
            <w:noProof/>
            <w:webHidden/>
          </w:rPr>
          <w:fldChar w:fldCharType="separate"/>
        </w:r>
        <w:r w:rsidR="00611187">
          <w:rPr>
            <w:noProof/>
            <w:webHidden/>
          </w:rPr>
          <w:t>1</w:t>
        </w:r>
        <w:r w:rsidR="00611187">
          <w:rPr>
            <w:noProof/>
            <w:webHidden/>
          </w:rPr>
          <w:fldChar w:fldCharType="end"/>
        </w:r>
      </w:hyperlink>
    </w:p>
    <w:p w14:paraId="1D147A6F" w14:textId="6653170E"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13" w:history="1">
        <w:r w:rsidR="00611187" w:rsidRPr="007029CD">
          <w:rPr>
            <w:rStyle w:val="Hipervnculo"/>
            <w:noProof/>
          </w:rPr>
          <w:t>3.2. Las Acciones de MANRS</w:t>
        </w:r>
        <w:r w:rsidR="00611187">
          <w:rPr>
            <w:noProof/>
            <w:webHidden/>
          </w:rPr>
          <w:tab/>
        </w:r>
        <w:r w:rsidR="00611187">
          <w:rPr>
            <w:noProof/>
            <w:webHidden/>
          </w:rPr>
          <w:fldChar w:fldCharType="begin"/>
        </w:r>
        <w:r w:rsidR="00611187">
          <w:rPr>
            <w:noProof/>
            <w:webHidden/>
          </w:rPr>
          <w:instrText xml:space="preserve"> PAGEREF _Toc41402613 \h </w:instrText>
        </w:r>
        <w:r w:rsidR="00611187">
          <w:rPr>
            <w:noProof/>
            <w:webHidden/>
          </w:rPr>
        </w:r>
        <w:r w:rsidR="00611187">
          <w:rPr>
            <w:noProof/>
            <w:webHidden/>
          </w:rPr>
          <w:fldChar w:fldCharType="separate"/>
        </w:r>
        <w:r w:rsidR="00611187">
          <w:rPr>
            <w:noProof/>
            <w:webHidden/>
          </w:rPr>
          <w:t>2</w:t>
        </w:r>
        <w:r w:rsidR="00611187">
          <w:rPr>
            <w:noProof/>
            <w:webHidden/>
          </w:rPr>
          <w:fldChar w:fldCharType="end"/>
        </w:r>
      </w:hyperlink>
    </w:p>
    <w:p w14:paraId="35A9B5BD" w14:textId="1FC7E20D"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14" w:history="1">
        <w:r w:rsidR="00611187" w:rsidRPr="007029CD">
          <w:rPr>
            <w:rStyle w:val="Hipervnculo"/>
            <w:noProof/>
          </w:rPr>
          <w:t>3.3.  Convirtiéndose en Miembro de MANRS</w:t>
        </w:r>
        <w:r w:rsidR="00611187">
          <w:rPr>
            <w:noProof/>
            <w:webHidden/>
          </w:rPr>
          <w:tab/>
        </w:r>
        <w:r w:rsidR="00611187">
          <w:rPr>
            <w:noProof/>
            <w:webHidden/>
          </w:rPr>
          <w:fldChar w:fldCharType="begin"/>
        </w:r>
        <w:r w:rsidR="00611187">
          <w:rPr>
            <w:noProof/>
            <w:webHidden/>
          </w:rPr>
          <w:instrText xml:space="preserve"> PAGEREF _Toc41402614 \h </w:instrText>
        </w:r>
        <w:r w:rsidR="00611187">
          <w:rPr>
            <w:noProof/>
            <w:webHidden/>
          </w:rPr>
        </w:r>
        <w:r w:rsidR="00611187">
          <w:rPr>
            <w:noProof/>
            <w:webHidden/>
          </w:rPr>
          <w:fldChar w:fldCharType="separate"/>
        </w:r>
        <w:r w:rsidR="00611187">
          <w:rPr>
            <w:noProof/>
            <w:webHidden/>
          </w:rPr>
          <w:t>2</w:t>
        </w:r>
        <w:r w:rsidR="00611187">
          <w:rPr>
            <w:noProof/>
            <w:webHidden/>
          </w:rPr>
          <w:fldChar w:fldCharType="end"/>
        </w:r>
      </w:hyperlink>
    </w:p>
    <w:p w14:paraId="4AADDD17" w14:textId="11ECB55C" w:rsidR="00611187" w:rsidRDefault="009D3224">
      <w:pPr>
        <w:pStyle w:val="TDC1"/>
        <w:tabs>
          <w:tab w:val="right" w:leader="dot" w:pos="9962"/>
        </w:tabs>
        <w:rPr>
          <w:rFonts w:asciiTheme="minorHAnsi" w:eastAsiaTheme="minorEastAsia" w:hAnsiTheme="minorHAnsi" w:cstheme="minorBidi"/>
          <w:noProof/>
          <w:kern w:val="0"/>
          <w:szCs w:val="22"/>
          <w:lang w:eastAsia="es-SV" w:bidi="ar-SA"/>
        </w:rPr>
      </w:pPr>
      <w:hyperlink w:anchor="_Toc41402615" w:history="1">
        <w:r w:rsidR="00611187" w:rsidRPr="007029CD">
          <w:rPr>
            <w:rStyle w:val="Hipervnculo"/>
            <w:noProof/>
          </w:rPr>
          <w:t>4. Líneas guía de implementación para las Acciones de MANRS</w:t>
        </w:r>
        <w:r w:rsidR="00611187">
          <w:rPr>
            <w:noProof/>
            <w:webHidden/>
          </w:rPr>
          <w:tab/>
        </w:r>
        <w:r w:rsidR="00611187">
          <w:rPr>
            <w:noProof/>
            <w:webHidden/>
          </w:rPr>
          <w:fldChar w:fldCharType="begin"/>
        </w:r>
        <w:r w:rsidR="00611187">
          <w:rPr>
            <w:noProof/>
            <w:webHidden/>
          </w:rPr>
          <w:instrText xml:space="preserve"> PAGEREF _Toc41402615 \h </w:instrText>
        </w:r>
        <w:r w:rsidR="00611187">
          <w:rPr>
            <w:noProof/>
            <w:webHidden/>
          </w:rPr>
        </w:r>
        <w:r w:rsidR="00611187">
          <w:rPr>
            <w:noProof/>
            <w:webHidden/>
          </w:rPr>
          <w:fldChar w:fldCharType="separate"/>
        </w:r>
        <w:r w:rsidR="00611187">
          <w:rPr>
            <w:noProof/>
            <w:webHidden/>
          </w:rPr>
          <w:t>3</w:t>
        </w:r>
        <w:r w:rsidR="00611187">
          <w:rPr>
            <w:noProof/>
            <w:webHidden/>
          </w:rPr>
          <w:fldChar w:fldCharType="end"/>
        </w:r>
      </w:hyperlink>
    </w:p>
    <w:p w14:paraId="0B07957F" w14:textId="0386CFA6"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16" w:history="1">
        <w:r w:rsidR="00611187" w:rsidRPr="007029CD">
          <w:rPr>
            <w:rStyle w:val="Hipervnculo"/>
            <w:noProof/>
          </w:rPr>
          <w:t>4.1. Coordinación – Facilitando la comunicación operacional global y la coordinación entre operadores de red</w:t>
        </w:r>
        <w:r w:rsidR="00611187">
          <w:rPr>
            <w:noProof/>
            <w:webHidden/>
          </w:rPr>
          <w:tab/>
        </w:r>
        <w:r w:rsidR="00611187">
          <w:rPr>
            <w:noProof/>
            <w:webHidden/>
          </w:rPr>
          <w:fldChar w:fldCharType="begin"/>
        </w:r>
        <w:r w:rsidR="00611187">
          <w:rPr>
            <w:noProof/>
            <w:webHidden/>
          </w:rPr>
          <w:instrText xml:space="preserve"> PAGEREF _Toc41402616 \h </w:instrText>
        </w:r>
        <w:r w:rsidR="00611187">
          <w:rPr>
            <w:noProof/>
            <w:webHidden/>
          </w:rPr>
        </w:r>
        <w:r w:rsidR="00611187">
          <w:rPr>
            <w:noProof/>
            <w:webHidden/>
          </w:rPr>
          <w:fldChar w:fldCharType="separate"/>
        </w:r>
        <w:r w:rsidR="00611187">
          <w:rPr>
            <w:noProof/>
            <w:webHidden/>
          </w:rPr>
          <w:t>4</w:t>
        </w:r>
        <w:r w:rsidR="00611187">
          <w:rPr>
            <w:noProof/>
            <w:webHidden/>
          </w:rPr>
          <w:fldChar w:fldCharType="end"/>
        </w:r>
      </w:hyperlink>
    </w:p>
    <w:p w14:paraId="3CFEF052" w14:textId="49F1919A"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17" w:history="1">
        <w:r w:rsidR="00611187" w:rsidRPr="007029CD">
          <w:rPr>
            <w:rStyle w:val="Hipervnculo"/>
            <w:noProof/>
          </w:rPr>
          <w:t>4.1.1. Manteniendo Información de Contacto en Registros Regionales de Internet (RIRs): AFRINIC, APNIC, RIPE</w:t>
        </w:r>
        <w:r w:rsidR="00611187">
          <w:rPr>
            <w:noProof/>
            <w:webHidden/>
          </w:rPr>
          <w:tab/>
        </w:r>
        <w:r w:rsidR="00611187">
          <w:rPr>
            <w:noProof/>
            <w:webHidden/>
          </w:rPr>
          <w:fldChar w:fldCharType="begin"/>
        </w:r>
        <w:r w:rsidR="00611187">
          <w:rPr>
            <w:noProof/>
            <w:webHidden/>
          </w:rPr>
          <w:instrText xml:space="preserve"> PAGEREF _Toc41402617 \h </w:instrText>
        </w:r>
        <w:r w:rsidR="00611187">
          <w:rPr>
            <w:noProof/>
            <w:webHidden/>
          </w:rPr>
        </w:r>
        <w:r w:rsidR="00611187">
          <w:rPr>
            <w:noProof/>
            <w:webHidden/>
          </w:rPr>
          <w:fldChar w:fldCharType="separate"/>
        </w:r>
        <w:r w:rsidR="00611187">
          <w:rPr>
            <w:noProof/>
            <w:webHidden/>
          </w:rPr>
          <w:t>4</w:t>
        </w:r>
        <w:r w:rsidR="00611187">
          <w:rPr>
            <w:noProof/>
            <w:webHidden/>
          </w:rPr>
          <w:fldChar w:fldCharType="end"/>
        </w:r>
      </w:hyperlink>
    </w:p>
    <w:p w14:paraId="1B5642B2" w14:textId="364B12E4"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18" w:history="1">
        <w:r w:rsidR="00611187" w:rsidRPr="007029CD">
          <w:rPr>
            <w:rStyle w:val="Hipervnculo"/>
            <w:noProof/>
          </w:rPr>
          <w:t>4.1.2. Mantenimiento de la información de contacto en Registros Regionales de Internet (RIRs): LACNIC</w:t>
        </w:r>
        <w:r w:rsidR="00611187">
          <w:rPr>
            <w:noProof/>
            <w:webHidden/>
          </w:rPr>
          <w:tab/>
        </w:r>
        <w:r w:rsidR="00611187">
          <w:rPr>
            <w:noProof/>
            <w:webHidden/>
          </w:rPr>
          <w:fldChar w:fldCharType="begin"/>
        </w:r>
        <w:r w:rsidR="00611187">
          <w:rPr>
            <w:noProof/>
            <w:webHidden/>
          </w:rPr>
          <w:instrText xml:space="preserve"> PAGEREF _Toc41402618 \h </w:instrText>
        </w:r>
        <w:r w:rsidR="00611187">
          <w:rPr>
            <w:noProof/>
            <w:webHidden/>
          </w:rPr>
        </w:r>
        <w:r w:rsidR="00611187">
          <w:rPr>
            <w:noProof/>
            <w:webHidden/>
          </w:rPr>
          <w:fldChar w:fldCharType="separate"/>
        </w:r>
        <w:r w:rsidR="00611187">
          <w:rPr>
            <w:noProof/>
            <w:webHidden/>
          </w:rPr>
          <w:t>10</w:t>
        </w:r>
        <w:r w:rsidR="00611187">
          <w:rPr>
            <w:noProof/>
            <w:webHidden/>
          </w:rPr>
          <w:fldChar w:fldCharType="end"/>
        </w:r>
      </w:hyperlink>
    </w:p>
    <w:p w14:paraId="57497663" w14:textId="03E6CDED"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19" w:history="1">
        <w:r w:rsidR="00611187" w:rsidRPr="007029CD">
          <w:rPr>
            <w:rStyle w:val="Hipervnculo"/>
            <w:noProof/>
          </w:rPr>
          <w:t>4.1.3. Mantenimiento de la información de contacto en Registradores Regionales de Internet (RIRs): ARIN</w:t>
        </w:r>
        <w:r w:rsidR="00611187">
          <w:rPr>
            <w:noProof/>
            <w:webHidden/>
          </w:rPr>
          <w:tab/>
        </w:r>
        <w:r w:rsidR="00611187">
          <w:rPr>
            <w:noProof/>
            <w:webHidden/>
          </w:rPr>
          <w:fldChar w:fldCharType="begin"/>
        </w:r>
        <w:r w:rsidR="00611187">
          <w:rPr>
            <w:noProof/>
            <w:webHidden/>
          </w:rPr>
          <w:instrText xml:space="preserve"> PAGEREF _Toc41402619 \h </w:instrText>
        </w:r>
        <w:r w:rsidR="00611187">
          <w:rPr>
            <w:noProof/>
            <w:webHidden/>
          </w:rPr>
        </w:r>
        <w:r w:rsidR="00611187">
          <w:rPr>
            <w:noProof/>
            <w:webHidden/>
          </w:rPr>
          <w:fldChar w:fldCharType="separate"/>
        </w:r>
        <w:r w:rsidR="00611187">
          <w:rPr>
            <w:noProof/>
            <w:webHidden/>
          </w:rPr>
          <w:t>11</w:t>
        </w:r>
        <w:r w:rsidR="00611187">
          <w:rPr>
            <w:noProof/>
            <w:webHidden/>
          </w:rPr>
          <w:fldChar w:fldCharType="end"/>
        </w:r>
      </w:hyperlink>
    </w:p>
    <w:p w14:paraId="384F97FF" w14:textId="16E0AF69"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0" w:history="1">
        <w:r w:rsidR="00611187" w:rsidRPr="007029CD">
          <w:rPr>
            <w:rStyle w:val="Hipervnculo"/>
            <w:noProof/>
          </w:rPr>
          <w:t>4.1.4. Mantenimiento de Información de Contacto en Registros de Enrutamiento de Internet</w:t>
        </w:r>
        <w:r w:rsidR="00611187">
          <w:rPr>
            <w:noProof/>
            <w:webHidden/>
          </w:rPr>
          <w:tab/>
        </w:r>
        <w:r w:rsidR="00611187">
          <w:rPr>
            <w:noProof/>
            <w:webHidden/>
          </w:rPr>
          <w:fldChar w:fldCharType="begin"/>
        </w:r>
        <w:r w:rsidR="00611187">
          <w:rPr>
            <w:noProof/>
            <w:webHidden/>
          </w:rPr>
          <w:instrText xml:space="preserve"> PAGEREF _Toc41402620 \h </w:instrText>
        </w:r>
        <w:r w:rsidR="00611187">
          <w:rPr>
            <w:noProof/>
            <w:webHidden/>
          </w:rPr>
        </w:r>
        <w:r w:rsidR="00611187">
          <w:rPr>
            <w:noProof/>
            <w:webHidden/>
          </w:rPr>
          <w:fldChar w:fldCharType="separate"/>
        </w:r>
        <w:r w:rsidR="00611187">
          <w:rPr>
            <w:noProof/>
            <w:webHidden/>
          </w:rPr>
          <w:t>12</w:t>
        </w:r>
        <w:r w:rsidR="00611187">
          <w:rPr>
            <w:noProof/>
            <w:webHidden/>
          </w:rPr>
          <w:fldChar w:fldCharType="end"/>
        </w:r>
      </w:hyperlink>
    </w:p>
    <w:p w14:paraId="6086D7EB" w14:textId="26D2A16A"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1" w:history="1">
        <w:r w:rsidR="00611187" w:rsidRPr="007029CD">
          <w:rPr>
            <w:rStyle w:val="Hipervnculo"/>
            <w:noProof/>
          </w:rPr>
          <w:t>4.1.5. Mantenimiento de Información de Contacto en PeeringDB</w:t>
        </w:r>
        <w:r w:rsidR="00611187">
          <w:rPr>
            <w:noProof/>
            <w:webHidden/>
          </w:rPr>
          <w:tab/>
        </w:r>
        <w:r w:rsidR="00611187">
          <w:rPr>
            <w:noProof/>
            <w:webHidden/>
          </w:rPr>
          <w:fldChar w:fldCharType="begin"/>
        </w:r>
        <w:r w:rsidR="00611187">
          <w:rPr>
            <w:noProof/>
            <w:webHidden/>
          </w:rPr>
          <w:instrText xml:space="preserve"> PAGEREF _Toc41402621 \h </w:instrText>
        </w:r>
        <w:r w:rsidR="00611187">
          <w:rPr>
            <w:noProof/>
            <w:webHidden/>
          </w:rPr>
        </w:r>
        <w:r w:rsidR="00611187">
          <w:rPr>
            <w:noProof/>
            <w:webHidden/>
          </w:rPr>
          <w:fldChar w:fldCharType="separate"/>
        </w:r>
        <w:r w:rsidR="00611187">
          <w:rPr>
            <w:noProof/>
            <w:webHidden/>
          </w:rPr>
          <w:t>13</w:t>
        </w:r>
        <w:r w:rsidR="00611187">
          <w:rPr>
            <w:noProof/>
            <w:webHidden/>
          </w:rPr>
          <w:fldChar w:fldCharType="end"/>
        </w:r>
      </w:hyperlink>
    </w:p>
    <w:p w14:paraId="30163ABF" w14:textId="7DF5F749"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2" w:history="1">
        <w:r w:rsidR="00611187" w:rsidRPr="007029CD">
          <w:rPr>
            <w:rStyle w:val="Hipervnculo"/>
            <w:noProof/>
          </w:rPr>
          <w:t>4.1.6. Sitio web de la empresa</w:t>
        </w:r>
        <w:r w:rsidR="00611187">
          <w:rPr>
            <w:noProof/>
            <w:webHidden/>
          </w:rPr>
          <w:tab/>
        </w:r>
        <w:r w:rsidR="00611187">
          <w:rPr>
            <w:noProof/>
            <w:webHidden/>
          </w:rPr>
          <w:fldChar w:fldCharType="begin"/>
        </w:r>
        <w:r w:rsidR="00611187">
          <w:rPr>
            <w:noProof/>
            <w:webHidden/>
          </w:rPr>
          <w:instrText xml:space="preserve"> PAGEREF _Toc41402622 \h </w:instrText>
        </w:r>
        <w:r w:rsidR="00611187">
          <w:rPr>
            <w:noProof/>
            <w:webHidden/>
          </w:rPr>
        </w:r>
        <w:r w:rsidR="00611187">
          <w:rPr>
            <w:noProof/>
            <w:webHidden/>
          </w:rPr>
          <w:fldChar w:fldCharType="separate"/>
        </w:r>
        <w:r w:rsidR="00611187">
          <w:rPr>
            <w:noProof/>
            <w:webHidden/>
          </w:rPr>
          <w:t>14</w:t>
        </w:r>
        <w:r w:rsidR="00611187">
          <w:rPr>
            <w:noProof/>
            <w:webHidden/>
          </w:rPr>
          <w:fldChar w:fldCharType="end"/>
        </w:r>
      </w:hyperlink>
    </w:p>
    <w:p w14:paraId="5FD88C33" w14:textId="58873149"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23" w:history="1">
        <w:r w:rsidR="00611187" w:rsidRPr="007029CD">
          <w:rPr>
            <w:rStyle w:val="Hipervnculo"/>
            <w:noProof/>
          </w:rPr>
          <w:t>4.2. Validación Global  -  Facilitando la validación de información sobre enrutamiento a una escala global</w:t>
        </w:r>
        <w:r w:rsidR="00611187">
          <w:rPr>
            <w:noProof/>
            <w:webHidden/>
          </w:rPr>
          <w:tab/>
        </w:r>
        <w:r w:rsidR="00611187">
          <w:rPr>
            <w:noProof/>
            <w:webHidden/>
          </w:rPr>
          <w:fldChar w:fldCharType="begin"/>
        </w:r>
        <w:r w:rsidR="00611187">
          <w:rPr>
            <w:noProof/>
            <w:webHidden/>
          </w:rPr>
          <w:instrText xml:space="preserve"> PAGEREF _Toc41402623 \h </w:instrText>
        </w:r>
        <w:r w:rsidR="00611187">
          <w:rPr>
            <w:noProof/>
            <w:webHidden/>
          </w:rPr>
        </w:r>
        <w:r w:rsidR="00611187">
          <w:rPr>
            <w:noProof/>
            <w:webHidden/>
          </w:rPr>
          <w:fldChar w:fldCharType="separate"/>
        </w:r>
        <w:r w:rsidR="00611187">
          <w:rPr>
            <w:noProof/>
            <w:webHidden/>
          </w:rPr>
          <w:t>15</w:t>
        </w:r>
        <w:r w:rsidR="00611187">
          <w:rPr>
            <w:noProof/>
            <w:webHidden/>
          </w:rPr>
          <w:fldChar w:fldCharType="end"/>
        </w:r>
      </w:hyperlink>
    </w:p>
    <w:p w14:paraId="11876010" w14:textId="2F677324"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4" w:history="1">
        <w:r w:rsidR="00611187" w:rsidRPr="007029CD">
          <w:rPr>
            <w:rStyle w:val="Hipervnculo"/>
            <w:noProof/>
          </w:rPr>
          <w:t>4.2.1. Documentación de Origen Válido</w:t>
        </w:r>
        <w:r w:rsidR="00611187">
          <w:rPr>
            <w:noProof/>
            <w:webHidden/>
          </w:rPr>
          <w:tab/>
        </w:r>
        <w:r w:rsidR="00611187">
          <w:rPr>
            <w:noProof/>
            <w:webHidden/>
          </w:rPr>
          <w:fldChar w:fldCharType="begin"/>
        </w:r>
        <w:r w:rsidR="00611187">
          <w:rPr>
            <w:noProof/>
            <w:webHidden/>
          </w:rPr>
          <w:instrText xml:space="preserve"> PAGEREF _Toc41402624 \h </w:instrText>
        </w:r>
        <w:r w:rsidR="00611187">
          <w:rPr>
            <w:noProof/>
            <w:webHidden/>
          </w:rPr>
        </w:r>
        <w:r w:rsidR="00611187">
          <w:rPr>
            <w:noProof/>
            <w:webHidden/>
          </w:rPr>
          <w:fldChar w:fldCharType="separate"/>
        </w:r>
        <w:r w:rsidR="00611187">
          <w:rPr>
            <w:noProof/>
            <w:webHidden/>
          </w:rPr>
          <w:t>15</w:t>
        </w:r>
        <w:r w:rsidR="00611187">
          <w:rPr>
            <w:noProof/>
            <w:webHidden/>
          </w:rPr>
          <w:fldChar w:fldCharType="end"/>
        </w:r>
      </w:hyperlink>
    </w:p>
    <w:p w14:paraId="117D0FFF" w14:textId="22D739E9"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5" w:history="1">
        <w:r w:rsidR="00611187" w:rsidRPr="007029CD">
          <w:rPr>
            <w:rStyle w:val="Hipervnculo"/>
            <w:noProof/>
          </w:rPr>
          <w:t>4.2.2. Documentación de Politicas de Enrutamiento</w:t>
        </w:r>
        <w:r w:rsidR="00611187">
          <w:rPr>
            <w:noProof/>
            <w:webHidden/>
          </w:rPr>
          <w:tab/>
        </w:r>
        <w:r w:rsidR="00611187">
          <w:rPr>
            <w:noProof/>
            <w:webHidden/>
          </w:rPr>
          <w:fldChar w:fldCharType="begin"/>
        </w:r>
        <w:r w:rsidR="00611187">
          <w:rPr>
            <w:noProof/>
            <w:webHidden/>
          </w:rPr>
          <w:instrText xml:space="preserve"> PAGEREF _Toc41402625 \h </w:instrText>
        </w:r>
        <w:r w:rsidR="00611187">
          <w:rPr>
            <w:noProof/>
            <w:webHidden/>
          </w:rPr>
        </w:r>
        <w:r w:rsidR="00611187">
          <w:rPr>
            <w:noProof/>
            <w:webHidden/>
          </w:rPr>
          <w:fldChar w:fldCharType="separate"/>
        </w:r>
        <w:r w:rsidR="00611187">
          <w:rPr>
            <w:noProof/>
            <w:webHidden/>
          </w:rPr>
          <w:t>20</w:t>
        </w:r>
        <w:r w:rsidR="00611187">
          <w:rPr>
            <w:noProof/>
            <w:webHidden/>
          </w:rPr>
          <w:fldChar w:fldCharType="end"/>
        </w:r>
      </w:hyperlink>
    </w:p>
    <w:p w14:paraId="05DB565F" w14:textId="275002F7"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6" w:history="1">
        <w:r w:rsidR="00611187" w:rsidRPr="007029CD">
          <w:rPr>
            <w:rStyle w:val="Hipervnculo"/>
            <w:noProof/>
            <w:lang w:val="en-US"/>
          </w:rPr>
          <w:t>4.2.3. Lecturas adicionales</w:t>
        </w:r>
        <w:r w:rsidR="00611187">
          <w:rPr>
            <w:noProof/>
            <w:webHidden/>
          </w:rPr>
          <w:tab/>
        </w:r>
        <w:r w:rsidR="00611187">
          <w:rPr>
            <w:noProof/>
            <w:webHidden/>
          </w:rPr>
          <w:fldChar w:fldCharType="begin"/>
        </w:r>
        <w:r w:rsidR="00611187">
          <w:rPr>
            <w:noProof/>
            <w:webHidden/>
          </w:rPr>
          <w:instrText xml:space="preserve"> PAGEREF _Toc41402626 \h </w:instrText>
        </w:r>
        <w:r w:rsidR="00611187">
          <w:rPr>
            <w:noProof/>
            <w:webHidden/>
          </w:rPr>
        </w:r>
        <w:r w:rsidR="00611187">
          <w:rPr>
            <w:noProof/>
            <w:webHidden/>
          </w:rPr>
          <w:fldChar w:fldCharType="separate"/>
        </w:r>
        <w:r w:rsidR="00611187">
          <w:rPr>
            <w:noProof/>
            <w:webHidden/>
          </w:rPr>
          <w:t>22</w:t>
        </w:r>
        <w:r w:rsidR="00611187">
          <w:rPr>
            <w:noProof/>
            <w:webHidden/>
          </w:rPr>
          <w:fldChar w:fldCharType="end"/>
        </w:r>
      </w:hyperlink>
    </w:p>
    <w:p w14:paraId="4A8D3ED9" w14:textId="79D347C9"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27" w:history="1">
        <w:r w:rsidR="00611187" w:rsidRPr="007029CD">
          <w:rPr>
            <w:rStyle w:val="Hipervnculo"/>
            <w:noProof/>
          </w:rPr>
          <w:t>4.3. Anti-Spoofing - Previniendo tráfico con direcciones IP origen suplantadas</w:t>
        </w:r>
        <w:r w:rsidR="00611187">
          <w:rPr>
            <w:noProof/>
            <w:webHidden/>
          </w:rPr>
          <w:tab/>
        </w:r>
        <w:r w:rsidR="00611187">
          <w:rPr>
            <w:noProof/>
            <w:webHidden/>
          </w:rPr>
          <w:fldChar w:fldCharType="begin"/>
        </w:r>
        <w:r w:rsidR="00611187">
          <w:rPr>
            <w:noProof/>
            <w:webHidden/>
          </w:rPr>
          <w:instrText xml:space="preserve"> PAGEREF _Toc41402627 \h </w:instrText>
        </w:r>
        <w:r w:rsidR="00611187">
          <w:rPr>
            <w:noProof/>
            <w:webHidden/>
          </w:rPr>
        </w:r>
        <w:r w:rsidR="00611187">
          <w:rPr>
            <w:noProof/>
            <w:webHidden/>
          </w:rPr>
          <w:fldChar w:fldCharType="separate"/>
        </w:r>
        <w:r w:rsidR="00611187">
          <w:rPr>
            <w:noProof/>
            <w:webHidden/>
          </w:rPr>
          <w:t>23</w:t>
        </w:r>
        <w:r w:rsidR="00611187">
          <w:rPr>
            <w:noProof/>
            <w:webHidden/>
          </w:rPr>
          <w:fldChar w:fldCharType="end"/>
        </w:r>
      </w:hyperlink>
    </w:p>
    <w:p w14:paraId="27B0D77C" w14:textId="2647EC72"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8" w:history="1">
        <w:r w:rsidR="00611187" w:rsidRPr="007029CD">
          <w:rPr>
            <w:rStyle w:val="Hipervnculo"/>
            <w:noProof/>
          </w:rPr>
          <w:t>4.3.1. Principios guía para Arquitecturas de Anti-Spoofing</w:t>
        </w:r>
        <w:r w:rsidR="00611187">
          <w:rPr>
            <w:noProof/>
            <w:webHidden/>
          </w:rPr>
          <w:tab/>
        </w:r>
        <w:r w:rsidR="00611187">
          <w:rPr>
            <w:noProof/>
            <w:webHidden/>
          </w:rPr>
          <w:fldChar w:fldCharType="begin"/>
        </w:r>
        <w:r w:rsidR="00611187">
          <w:rPr>
            <w:noProof/>
            <w:webHidden/>
          </w:rPr>
          <w:instrText xml:space="preserve"> PAGEREF _Toc41402628 \h </w:instrText>
        </w:r>
        <w:r w:rsidR="00611187">
          <w:rPr>
            <w:noProof/>
            <w:webHidden/>
          </w:rPr>
        </w:r>
        <w:r w:rsidR="00611187">
          <w:rPr>
            <w:noProof/>
            <w:webHidden/>
          </w:rPr>
          <w:fldChar w:fldCharType="separate"/>
        </w:r>
        <w:r w:rsidR="00611187">
          <w:rPr>
            <w:noProof/>
            <w:webHidden/>
          </w:rPr>
          <w:t>24</w:t>
        </w:r>
        <w:r w:rsidR="00611187">
          <w:rPr>
            <w:noProof/>
            <w:webHidden/>
          </w:rPr>
          <w:fldChar w:fldCharType="end"/>
        </w:r>
      </w:hyperlink>
    </w:p>
    <w:p w14:paraId="464782EB" w14:textId="441FF7C0"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29" w:history="1">
        <w:r w:rsidR="00611187" w:rsidRPr="007029CD">
          <w:rPr>
            <w:rStyle w:val="Hipervnculo"/>
            <w:noProof/>
          </w:rPr>
          <w:t>4.3.2. Unicast RPF</w:t>
        </w:r>
        <w:r w:rsidR="00611187">
          <w:rPr>
            <w:noProof/>
            <w:webHidden/>
          </w:rPr>
          <w:tab/>
        </w:r>
        <w:r w:rsidR="00611187">
          <w:rPr>
            <w:noProof/>
            <w:webHidden/>
          </w:rPr>
          <w:fldChar w:fldCharType="begin"/>
        </w:r>
        <w:r w:rsidR="00611187">
          <w:rPr>
            <w:noProof/>
            <w:webHidden/>
          </w:rPr>
          <w:instrText xml:space="preserve"> PAGEREF _Toc41402629 \h </w:instrText>
        </w:r>
        <w:r w:rsidR="00611187">
          <w:rPr>
            <w:noProof/>
            <w:webHidden/>
          </w:rPr>
        </w:r>
        <w:r w:rsidR="00611187">
          <w:rPr>
            <w:noProof/>
            <w:webHidden/>
          </w:rPr>
          <w:fldChar w:fldCharType="separate"/>
        </w:r>
        <w:r w:rsidR="00611187">
          <w:rPr>
            <w:noProof/>
            <w:webHidden/>
          </w:rPr>
          <w:t>25</w:t>
        </w:r>
        <w:r w:rsidR="00611187">
          <w:rPr>
            <w:noProof/>
            <w:webHidden/>
          </w:rPr>
          <w:fldChar w:fldCharType="end"/>
        </w:r>
      </w:hyperlink>
    </w:p>
    <w:p w14:paraId="4076472A" w14:textId="20FB017B"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0" w:history="1">
        <w:r w:rsidR="00611187" w:rsidRPr="007029CD">
          <w:rPr>
            <w:rStyle w:val="Hipervnculo"/>
            <w:noProof/>
          </w:rPr>
          <w:t>4.3.3. Listas de Acceso Dinámicas (Radius &amp; Diameter)</w:t>
        </w:r>
        <w:r w:rsidR="00611187">
          <w:rPr>
            <w:noProof/>
            <w:webHidden/>
          </w:rPr>
          <w:tab/>
        </w:r>
        <w:r w:rsidR="00611187">
          <w:rPr>
            <w:noProof/>
            <w:webHidden/>
          </w:rPr>
          <w:fldChar w:fldCharType="begin"/>
        </w:r>
        <w:r w:rsidR="00611187">
          <w:rPr>
            <w:noProof/>
            <w:webHidden/>
          </w:rPr>
          <w:instrText xml:space="preserve"> PAGEREF _Toc41402630 \h </w:instrText>
        </w:r>
        <w:r w:rsidR="00611187">
          <w:rPr>
            <w:noProof/>
            <w:webHidden/>
          </w:rPr>
        </w:r>
        <w:r w:rsidR="00611187">
          <w:rPr>
            <w:noProof/>
            <w:webHidden/>
          </w:rPr>
          <w:fldChar w:fldCharType="separate"/>
        </w:r>
        <w:r w:rsidR="00611187">
          <w:rPr>
            <w:noProof/>
            <w:webHidden/>
          </w:rPr>
          <w:t>27</w:t>
        </w:r>
        <w:r w:rsidR="00611187">
          <w:rPr>
            <w:noProof/>
            <w:webHidden/>
          </w:rPr>
          <w:fldChar w:fldCharType="end"/>
        </w:r>
      </w:hyperlink>
    </w:p>
    <w:p w14:paraId="1494EF47" w14:textId="14000958"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1" w:history="1">
        <w:r w:rsidR="00611187" w:rsidRPr="007029CD">
          <w:rPr>
            <w:rStyle w:val="Hipervnculo"/>
            <w:noProof/>
          </w:rPr>
          <w:t>4.3.4. SAVI</w:t>
        </w:r>
        <w:r w:rsidR="00611187">
          <w:rPr>
            <w:noProof/>
            <w:webHidden/>
          </w:rPr>
          <w:tab/>
        </w:r>
        <w:r w:rsidR="00611187">
          <w:rPr>
            <w:noProof/>
            <w:webHidden/>
          </w:rPr>
          <w:fldChar w:fldCharType="begin"/>
        </w:r>
        <w:r w:rsidR="00611187">
          <w:rPr>
            <w:noProof/>
            <w:webHidden/>
          </w:rPr>
          <w:instrText xml:space="preserve"> PAGEREF _Toc41402631 \h </w:instrText>
        </w:r>
        <w:r w:rsidR="00611187">
          <w:rPr>
            <w:noProof/>
            <w:webHidden/>
          </w:rPr>
        </w:r>
        <w:r w:rsidR="00611187">
          <w:rPr>
            <w:noProof/>
            <w:webHidden/>
          </w:rPr>
          <w:fldChar w:fldCharType="separate"/>
        </w:r>
        <w:r w:rsidR="00611187">
          <w:rPr>
            <w:noProof/>
            <w:webHidden/>
          </w:rPr>
          <w:t>27</w:t>
        </w:r>
        <w:r w:rsidR="00611187">
          <w:rPr>
            <w:noProof/>
            <w:webHidden/>
          </w:rPr>
          <w:fldChar w:fldCharType="end"/>
        </w:r>
      </w:hyperlink>
    </w:p>
    <w:p w14:paraId="30AC222D" w14:textId="5A25AC3A"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2" w:history="1">
        <w:r w:rsidR="00611187" w:rsidRPr="007029CD">
          <w:rPr>
            <w:rStyle w:val="Hipervnculo"/>
            <w:noProof/>
          </w:rPr>
          <w:t>4.3.5. Verificación de la IP origen</w:t>
        </w:r>
        <w:r w:rsidR="00611187">
          <w:rPr>
            <w:noProof/>
            <w:webHidden/>
          </w:rPr>
          <w:tab/>
        </w:r>
        <w:r w:rsidR="00611187">
          <w:rPr>
            <w:noProof/>
            <w:webHidden/>
          </w:rPr>
          <w:fldChar w:fldCharType="begin"/>
        </w:r>
        <w:r w:rsidR="00611187">
          <w:rPr>
            <w:noProof/>
            <w:webHidden/>
          </w:rPr>
          <w:instrText xml:space="preserve"> PAGEREF _Toc41402632 \h </w:instrText>
        </w:r>
        <w:r w:rsidR="00611187">
          <w:rPr>
            <w:noProof/>
            <w:webHidden/>
          </w:rPr>
        </w:r>
        <w:r w:rsidR="00611187">
          <w:rPr>
            <w:noProof/>
            <w:webHidden/>
          </w:rPr>
          <w:fldChar w:fldCharType="separate"/>
        </w:r>
        <w:r w:rsidR="00611187">
          <w:rPr>
            <w:noProof/>
            <w:webHidden/>
          </w:rPr>
          <w:t>28</w:t>
        </w:r>
        <w:r w:rsidR="00611187">
          <w:rPr>
            <w:noProof/>
            <w:webHidden/>
          </w:rPr>
          <w:fldChar w:fldCharType="end"/>
        </w:r>
      </w:hyperlink>
    </w:p>
    <w:p w14:paraId="56A7F8B4" w14:textId="00F1F0E0"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3" w:history="1">
        <w:r w:rsidR="00611187" w:rsidRPr="007029CD">
          <w:rPr>
            <w:rStyle w:val="Hipervnculo"/>
            <w:noProof/>
          </w:rPr>
          <w:t>4.3.6. Verificación de la fuente de cable-modems</w:t>
        </w:r>
        <w:r w:rsidR="00611187">
          <w:rPr>
            <w:noProof/>
            <w:webHidden/>
          </w:rPr>
          <w:tab/>
        </w:r>
        <w:r w:rsidR="00611187">
          <w:rPr>
            <w:noProof/>
            <w:webHidden/>
          </w:rPr>
          <w:fldChar w:fldCharType="begin"/>
        </w:r>
        <w:r w:rsidR="00611187">
          <w:rPr>
            <w:noProof/>
            <w:webHidden/>
          </w:rPr>
          <w:instrText xml:space="preserve"> PAGEREF _Toc41402633 \h </w:instrText>
        </w:r>
        <w:r w:rsidR="00611187">
          <w:rPr>
            <w:noProof/>
            <w:webHidden/>
          </w:rPr>
        </w:r>
        <w:r w:rsidR="00611187">
          <w:rPr>
            <w:noProof/>
            <w:webHidden/>
          </w:rPr>
          <w:fldChar w:fldCharType="separate"/>
        </w:r>
        <w:r w:rsidR="00611187">
          <w:rPr>
            <w:noProof/>
            <w:webHidden/>
          </w:rPr>
          <w:t>29</w:t>
        </w:r>
        <w:r w:rsidR="00611187">
          <w:rPr>
            <w:noProof/>
            <w:webHidden/>
          </w:rPr>
          <w:fldChar w:fldCharType="end"/>
        </w:r>
      </w:hyperlink>
    </w:p>
    <w:p w14:paraId="04FD01DD" w14:textId="6CEE9805"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4" w:history="1">
        <w:r w:rsidR="00611187" w:rsidRPr="007029CD">
          <w:rPr>
            <w:rStyle w:val="Hipervnculo"/>
            <w:noProof/>
          </w:rPr>
          <w:t>4.3.7. Listas de Control de Acceso (ACLs)</w:t>
        </w:r>
        <w:r w:rsidR="00611187">
          <w:rPr>
            <w:noProof/>
            <w:webHidden/>
          </w:rPr>
          <w:tab/>
        </w:r>
        <w:r w:rsidR="00611187">
          <w:rPr>
            <w:noProof/>
            <w:webHidden/>
          </w:rPr>
          <w:fldChar w:fldCharType="begin"/>
        </w:r>
        <w:r w:rsidR="00611187">
          <w:rPr>
            <w:noProof/>
            <w:webHidden/>
          </w:rPr>
          <w:instrText xml:space="preserve"> PAGEREF _Toc41402634 \h </w:instrText>
        </w:r>
        <w:r w:rsidR="00611187">
          <w:rPr>
            <w:noProof/>
            <w:webHidden/>
          </w:rPr>
        </w:r>
        <w:r w:rsidR="00611187">
          <w:rPr>
            <w:noProof/>
            <w:webHidden/>
          </w:rPr>
          <w:fldChar w:fldCharType="separate"/>
        </w:r>
        <w:r w:rsidR="00611187">
          <w:rPr>
            <w:noProof/>
            <w:webHidden/>
          </w:rPr>
          <w:t>30</w:t>
        </w:r>
        <w:r w:rsidR="00611187">
          <w:rPr>
            <w:noProof/>
            <w:webHidden/>
          </w:rPr>
          <w:fldChar w:fldCharType="end"/>
        </w:r>
      </w:hyperlink>
    </w:p>
    <w:p w14:paraId="793D210C" w14:textId="17106797"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5" w:history="1">
        <w:r w:rsidR="00611187" w:rsidRPr="007029CD">
          <w:rPr>
            <w:rStyle w:val="Hipervnculo"/>
            <w:noProof/>
          </w:rPr>
          <w:t>4.3.8. NAT a nivel de Operador  – ¿Es NAT una herramienta anti-suplantación ?</w:t>
        </w:r>
        <w:r w:rsidR="00611187">
          <w:rPr>
            <w:noProof/>
            <w:webHidden/>
          </w:rPr>
          <w:tab/>
        </w:r>
        <w:r w:rsidR="00611187">
          <w:rPr>
            <w:noProof/>
            <w:webHidden/>
          </w:rPr>
          <w:fldChar w:fldCharType="begin"/>
        </w:r>
        <w:r w:rsidR="00611187">
          <w:rPr>
            <w:noProof/>
            <w:webHidden/>
          </w:rPr>
          <w:instrText xml:space="preserve"> PAGEREF _Toc41402635 \h </w:instrText>
        </w:r>
        <w:r w:rsidR="00611187">
          <w:rPr>
            <w:noProof/>
            <w:webHidden/>
          </w:rPr>
        </w:r>
        <w:r w:rsidR="00611187">
          <w:rPr>
            <w:noProof/>
            <w:webHidden/>
          </w:rPr>
          <w:fldChar w:fldCharType="separate"/>
        </w:r>
        <w:r w:rsidR="00611187">
          <w:rPr>
            <w:noProof/>
            <w:webHidden/>
          </w:rPr>
          <w:t>34</w:t>
        </w:r>
        <w:r w:rsidR="00611187">
          <w:rPr>
            <w:noProof/>
            <w:webHidden/>
          </w:rPr>
          <w:fldChar w:fldCharType="end"/>
        </w:r>
      </w:hyperlink>
    </w:p>
    <w:p w14:paraId="3929B82E" w14:textId="7D6B6D35"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6" w:history="1">
        <w:r w:rsidR="00611187" w:rsidRPr="007029CD">
          <w:rPr>
            <w:rStyle w:val="Hipervnculo"/>
            <w:noProof/>
            <w:lang w:val="en-US"/>
          </w:rPr>
          <w:t>4.3.9. Lecturas Adicionales</w:t>
        </w:r>
        <w:r w:rsidR="00611187">
          <w:rPr>
            <w:noProof/>
            <w:webHidden/>
          </w:rPr>
          <w:tab/>
        </w:r>
        <w:r w:rsidR="00611187">
          <w:rPr>
            <w:noProof/>
            <w:webHidden/>
          </w:rPr>
          <w:fldChar w:fldCharType="begin"/>
        </w:r>
        <w:r w:rsidR="00611187">
          <w:rPr>
            <w:noProof/>
            <w:webHidden/>
          </w:rPr>
          <w:instrText xml:space="preserve"> PAGEREF _Toc41402636 \h </w:instrText>
        </w:r>
        <w:r w:rsidR="00611187">
          <w:rPr>
            <w:noProof/>
            <w:webHidden/>
          </w:rPr>
        </w:r>
        <w:r w:rsidR="00611187">
          <w:rPr>
            <w:noProof/>
            <w:webHidden/>
          </w:rPr>
          <w:fldChar w:fldCharType="separate"/>
        </w:r>
        <w:r w:rsidR="00611187">
          <w:rPr>
            <w:noProof/>
            <w:webHidden/>
          </w:rPr>
          <w:t>34</w:t>
        </w:r>
        <w:r w:rsidR="00611187">
          <w:rPr>
            <w:noProof/>
            <w:webHidden/>
          </w:rPr>
          <w:fldChar w:fldCharType="end"/>
        </w:r>
      </w:hyperlink>
    </w:p>
    <w:p w14:paraId="108B8911" w14:textId="2261D868"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37" w:history="1">
        <w:r w:rsidR="00611187" w:rsidRPr="007029CD">
          <w:rPr>
            <w:rStyle w:val="Hipervnculo"/>
            <w:noProof/>
          </w:rPr>
          <w:t>4.4. Filtrado – Prevención la propagación de información incorrecta de enrutamiento</w:t>
        </w:r>
        <w:r w:rsidR="00611187">
          <w:rPr>
            <w:noProof/>
            <w:webHidden/>
          </w:rPr>
          <w:tab/>
        </w:r>
        <w:r w:rsidR="00611187">
          <w:rPr>
            <w:noProof/>
            <w:webHidden/>
          </w:rPr>
          <w:fldChar w:fldCharType="begin"/>
        </w:r>
        <w:r w:rsidR="00611187">
          <w:rPr>
            <w:noProof/>
            <w:webHidden/>
          </w:rPr>
          <w:instrText xml:space="preserve"> PAGEREF _Toc41402637 \h </w:instrText>
        </w:r>
        <w:r w:rsidR="00611187">
          <w:rPr>
            <w:noProof/>
            <w:webHidden/>
          </w:rPr>
        </w:r>
        <w:r w:rsidR="00611187">
          <w:rPr>
            <w:noProof/>
            <w:webHidden/>
          </w:rPr>
          <w:fldChar w:fldCharType="separate"/>
        </w:r>
        <w:r w:rsidR="00611187">
          <w:rPr>
            <w:noProof/>
            <w:webHidden/>
          </w:rPr>
          <w:t>35</w:t>
        </w:r>
        <w:r w:rsidR="00611187">
          <w:rPr>
            <w:noProof/>
            <w:webHidden/>
          </w:rPr>
          <w:fldChar w:fldCharType="end"/>
        </w:r>
      </w:hyperlink>
    </w:p>
    <w:p w14:paraId="5416082C" w14:textId="141A93A1"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8" w:history="1">
        <w:r w:rsidR="00611187" w:rsidRPr="007029CD">
          <w:rPr>
            <w:rStyle w:val="Hipervnculo"/>
            <w:noProof/>
          </w:rPr>
          <w:t>4.4.1. Uso de un IRR y requerimiento de registro de objetos de ruta de los clientes</w:t>
        </w:r>
        <w:r w:rsidR="00611187">
          <w:rPr>
            <w:noProof/>
            <w:webHidden/>
          </w:rPr>
          <w:tab/>
        </w:r>
        <w:r w:rsidR="00611187">
          <w:rPr>
            <w:noProof/>
            <w:webHidden/>
          </w:rPr>
          <w:fldChar w:fldCharType="begin"/>
        </w:r>
        <w:r w:rsidR="00611187">
          <w:rPr>
            <w:noProof/>
            <w:webHidden/>
          </w:rPr>
          <w:instrText xml:space="preserve"> PAGEREF _Toc41402638 \h </w:instrText>
        </w:r>
        <w:r w:rsidR="00611187">
          <w:rPr>
            <w:noProof/>
            <w:webHidden/>
          </w:rPr>
        </w:r>
        <w:r w:rsidR="00611187">
          <w:rPr>
            <w:noProof/>
            <w:webHidden/>
          </w:rPr>
          <w:fldChar w:fldCharType="separate"/>
        </w:r>
        <w:r w:rsidR="00611187">
          <w:rPr>
            <w:noProof/>
            <w:webHidden/>
          </w:rPr>
          <w:t>36</w:t>
        </w:r>
        <w:r w:rsidR="00611187">
          <w:rPr>
            <w:noProof/>
            <w:webHidden/>
          </w:rPr>
          <w:fldChar w:fldCharType="end"/>
        </w:r>
      </w:hyperlink>
    </w:p>
    <w:p w14:paraId="6C446642" w14:textId="5F2DAD09"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39" w:history="1">
        <w:r w:rsidR="00611187" w:rsidRPr="007029CD">
          <w:rPr>
            <w:rStyle w:val="Hipervnculo"/>
            <w:noProof/>
          </w:rPr>
          <w:t>4.4.2. Uso de RPKI para validar orígenes de rutas</w:t>
        </w:r>
        <w:r w:rsidR="00611187">
          <w:rPr>
            <w:noProof/>
            <w:webHidden/>
          </w:rPr>
          <w:tab/>
        </w:r>
        <w:r w:rsidR="00611187">
          <w:rPr>
            <w:noProof/>
            <w:webHidden/>
          </w:rPr>
          <w:fldChar w:fldCharType="begin"/>
        </w:r>
        <w:r w:rsidR="00611187">
          <w:rPr>
            <w:noProof/>
            <w:webHidden/>
          </w:rPr>
          <w:instrText xml:space="preserve"> PAGEREF _Toc41402639 \h </w:instrText>
        </w:r>
        <w:r w:rsidR="00611187">
          <w:rPr>
            <w:noProof/>
            <w:webHidden/>
          </w:rPr>
        </w:r>
        <w:r w:rsidR="00611187">
          <w:rPr>
            <w:noProof/>
            <w:webHidden/>
          </w:rPr>
          <w:fldChar w:fldCharType="separate"/>
        </w:r>
        <w:r w:rsidR="00611187">
          <w:rPr>
            <w:noProof/>
            <w:webHidden/>
          </w:rPr>
          <w:t>43</w:t>
        </w:r>
        <w:r w:rsidR="00611187">
          <w:rPr>
            <w:noProof/>
            <w:webHidden/>
          </w:rPr>
          <w:fldChar w:fldCharType="end"/>
        </w:r>
      </w:hyperlink>
    </w:p>
    <w:p w14:paraId="1713EFDC" w14:textId="5B50253C" w:rsidR="00611187" w:rsidRDefault="009D3224">
      <w:pPr>
        <w:pStyle w:val="TDC3"/>
        <w:tabs>
          <w:tab w:val="right" w:leader="dot" w:pos="9962"/>
        </w:tabs>
        <w:rPr>
          <w:rFonts w:asciiTheme="minorHAnsi" w:eastAsiaTheme="minorEastAsia" w:hAnsiTheme="minorHAnsi" w:cstheme="minorBidi"/>
          <w:noProof/>
          <w:kern w:val="0"/>
          <w:szCs w:val="22"/>
          <w:lang w:eastAsia="es-SV" w:bidi="ar-SA"/>
        </w:rPr>
      </w:pPr>
      <w:hyperlink w:anchor="_Toc41402640" w:history="1">
        <w:r w:rsidR="00611187" w:rsidRPr="007029CD">
          <w:rPr>
            <w:rStyle w:val="Hipervnculo"/>
            <w:noProof/>
          </w:rPr>
          <w:t>4.4.3. Validación de camino (PATH)</w:t>
        </w:r>
        <w:r w:rsidR="00611187">
          <w:rPr>
            <w:noProof/>
            <w:webHidden/>
          </w:rPr>
          <w:tab/>
        </w:r>
        <w:r w:rsidR="00611187">
          <w:rPr>
            <w:noProof/>
            <w:webHidden/>
          </w:rPr>
          <w:fldChar w:fldCharType="begin"/>
        </w:r>
        <w:r w:rsidR="00611187">
          <w:rPr>
            <w:noProof/>
            <w:webHidden/>
          </w:rPr>
          <w:instrText xml:space="preserve"> PAGEREF _Toc41402640 \h </w:instrText>
        </w:r>
        <w:r w:rsidR="00611187">
          <w:rPr>
            <w:noProof/>
            <w:webHidden/>
          </w:rPr>
        </w:r>
        <w:r w:rsidR="00611187">
          <w:rPr>
            <w:noProof/>
            <w:webHidden/>
          </w:rPr>
          <w:fldChar w:fldCharType="separate"/>
        </w:r>
        <w:r w:rsidR="00611187">
          <w:rPr>
            <w:noProof/>
            <w:webHidden/>
          </w:rPr>
          <w:t>48</w:t>
        </w:r>
        <w:r w:rsidR="00611187">
          <w:rPr>
            <w:noProof/>
            <w:webHidden/>
          </w:rPr>
          <w:fldChar w:fldCharType="end"/>
        </w:r>
      </w:hyperlink>
    </w:p>
    <w:p w14:paraId="72E58464" w14:textId="5EA4F4B0" w:rsidR="00611187" w:rsidRDefault="009D3224">
      <w:pPr>
        <w:pStyle w:val="TDC1"/>
        <w:tabs>
          <w:tab w:val="right" w:leader="dot" w:pos="9962"/>
        </w:tabs>
        <w:rPr>
          <w:rFonts w:asciiTheme="minorHAnsi" w:eastAsiaTheme="minorEastAsia" w:hAnsiTheme="minorHAnsi" w:cstheme="minorBidi"/>
          <w:noProof/>
          <w:kern w:val="0"/>
          <w:szCs w:val="22"/>
          <w:lang w:eastAsia="es-SV" w:bidi="ar-SA"/>
        </w:rPr>
      </w:pPr>
      <w:hyperlink w:anchor="_Toc41402641" w:history="1">
        <w:r w:rsidR="00611187" w:rsidRPr="007029CD">
          <w:rPr>
            <w:rStyle w:val="Hipervnculo"/>
            <w:noProof/>
          </w:rPr>
          <w:t>5. Resumen</w:t>
        </w:r>
        <w:r w:rsidR="00611187">
          <w:rPr>
            <w:noProof/>
            <w:webHidden/>
          </w:rPr>
          <w:tab/>
        </w:r>
        <w:r w:rsidR="00611187">
          <w:rPr>
            <w:noProof/>
            <w:webHidden/>
          </w:rPr>
          <w:fldChar w:fldCharType="begin"/>
        </w:r>
        <w:r w:rsidR="00611187">
          <w:rPr>
            <w:noProof/>
            <w:webHidden/>
          </w:rPr>
          <w:instrText xml:space="preserve"> PAGEREF _Toc41402641 \h </w:instrText>
        </w:r>
        <w:r w:rsidR="00611187">
          <w:rPr>
            <w:noProof/>
            <w:webHidden/>
          </w:rPr>
        </w:r>
        <w:r w:rsidR="00611187">
          <w:rPr>
            <w:noProof/>
            <w:webHidden/>
          </w:rPr>
          <w:fldChar w:fldCharType="separate"/>
        </w:r>
        <w:r w:rsidR="00611187">
          <w:rPr>
            <w:noProof/>
            <w:webHidden/>
          </w:rPr>
          <w:t>49</w:t>
        </w:r>
        <w:r w:rsidR="00611187">
          <w:rPr>
            <w:noProof/>
            <w:webHidden/>
          </w:rPr>
          <w:fldChar w:fldCharType="end"/>
        </w:r>
      </w:hyperlink>
    </w:p>
    <w:p w14:paraId="6A14D661" w14:textId="2EF52F92"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42" w:history="1">
        <w:r w:rsidR="00611187" w:rsidRPr="007029CD">
          <w:rPr>
            <w:rStyle w:val="Hipervnculo"/>
            <w:noProof/>
          </w:rPr>
          <w:t>5.1. Publicación de información – Lista de verificación</w:t>
        </w:r>
        <w:r w:rsidR="00611187">
          <w:rPr>
            <w:noProof/>
            <w:webHidden/>
          </w:rPr>
          <w:tab/>
        </w:r>
        <w:r w:rsidR="00611187">
          <w:rPr>
            <w:noProof/>
            <w:webHidden/>
          </w:rPr>
          <w:fldChar w:fldCharType="begin"/>
        </w:r>
        <w:r w:rsidR="00611187">
          <w:rPr>
            <w:noProof/>
            <w:webHidden/>
          </w:rPr>
          <w:instrText xml:space="preserve"> PAGEREF _Toc41402642 \h </w:instrText>
        </w:r>
        <w:r w:rsidR="00611187">
          <w:rPr>
            <w:noProof/>
            <w:webHidden/>
          </w:rPr>
        </w:r>
        <w:r w:rsidR="00611187">
          <w:rPr>
            <w:noProof/>
            <w:webHidden/>
          </w:rPr>
          <w:fldChar w:fldCharType="separate"/>
        </w:r>
        <w:r w:rsidR="00611187">
          <w:rPr>
            <w:noProof/>
            <w:webHidden/>
          </w:rPr>
          <w:t>49</w:t>
        </w:r>
        <w:r w:rsidR="00611187">
          <w:rPr>
            <w:noProof/>
            <w:webHidden/>
          </w:rPr>
          <w:fldChar w:fldCharType="end"/>
        </w:r>
      </w:hyperlink>
    </w:p>
    <w:p w14:paraId="3C71305D" w14:textId="1CCBF162" w:rsidR="00611187" w:rsidRDefault="009D3224">
      <w:pPr>
        <w:pStyle w:val="TDC2"/>
        <w:tabs>
          <w:tab w:val="right" w:leader="dot" w:pos="9962"/>
        </w:tabs>
        <w:rPr>
          <w:rFonts w:asciiTheme="minorHAnsi" w:eastAsiaTheme="minorEastAsia" w:hAnsiTheme="minorHAnsi" w:cstheme="minorBidi"/>
          <w:noProof/>
          <w:kern w:val="0"/>
          <w:szCs w:val="22"/>
          <w:lang w:eastAsia="es-SV" w:bidi="ar-SA"/>
        </w:rPr>
      </w:pPr>
      <w:hyperlink w:anchor="_Toc41402643" w:history="1">
        <w:r w:rsidR="00611187" w:rsidRPr="007029CD">
          <w:rPr>
            <w:rStyle w:val="Hipervnculo"/>
            <w:noProof/>
          </w:rPr>
          <w:t>5.2. Validación de la información – Lista de verificación</w:t>
        </w:r>
        <w:r w:rsidR="00611187">
          <w:rPr>
            <w:noProof/>
            <w:webHidden/>
          </w:rPr>
          <w:tab/>
        </w:r>
        <w:r w:rsidR="00611187">
          <w:rPr>
            <w:noProof/>
            <w:webHidden/>
          </w:rPr>
          <w:fldChar w:fldCharType="begin"/>
        </w:r>
        <w:r w:rsidR="00611187">
          <w:rPr>
            <w:noProof/>
            <w:webHidden/>
          </w:rPr>
          <w:instrText xml:space="preserve"> PAGEREF _Toc41402643 \h </w:instrText>
        </w:r>
        <w:r w:rsidR="00611187">
          <w:rPr>
            <w:noProof/>
            <w:webHidden/>
          </w:rPr>
        </w:r>
        <w:r w:rsidR="00611187">
          <w:rPr>
            <w:noProof/>
            <w:webHidden/>
          </w:rPr>
          <w:fldChar w:fldCharType="separate"/>
        </w:r>
        <w:r w:rsidR="00611187">
          <w:rPr>
            <w:noProof/>
            <w:webHidden/>
          </w:rPr>
          <w:t>51</w:t>
        </w:r>
        <w:r w:rsidR="00611187">
          <w:rPr>
            <w:noProof/>
            <w:webHidden/>
          </w:rPr>
          <w:fldChar w:fldCharType="end"/>
        </w:r>
      </w:hyperlink>
    </w:p>
    <w:p w14:paraId="5D59338E" w14:textId="1DA3E8AD" w:rsidR="00611187" w:rsidRDefault="009D3224">
      <w:pPr>
        <w:pStyle w:val="TDC1"/>
        <w:tabs>
          <w:tab w:val="right" w:leader="dot" w:pos="9962"/>
        </w:tabs>
        <w:rPr>
          <w:rFonts w:asciiTheme="minorHAnsi" w:eastAsiaTheme="minorEastAsia" w:hAnsiTheme="minorHAnsi" w:cstheme="minorBidi"/>
          <w:noProof/>
          <w:kern w:val="0"/>
          <w:szCs w:val="22"/>
          <w:lang w:eastAsia="es-SV" w:bidi="ar-SA"/>
        </w:rPr>
      </w:pPr>
      <w:hyperlink w:anchor="_Toc41402644" w:history="1">
        <w:r w:rsidR="00611187" w:rsidRPr="007029CD">
          <w:rPr>
            <w:rStyle w:val="Hipervnculo"/>
            <w:noProof/>
          </w:rPr>
          <w:t>6. Información adicional</w:t>
        </w:r>
        <w:r w:rsidR="00611187">
          <w:rPr>
            <w:noProof/>
            <w:webHidden/>
          </w:rPr>
          <w:tab/>
        </w:r>
        <w:r w:rsidR="00611187">
          <w:rPr>
            <w:noProof/>
            <w:webHidden/>
          </w:rPr>
          <w:fldChar w:fldCharType="begin"/>
        </w:r>
        <w:r w:rsidR="00611187">
          <w:rPr>
            <w:noProof/>
            <w:webHidden/>
          </w:rPr>
          <w:instrText xml:space="preserve"> PAGEREF _Toc41402644 \h </w:instrText>
        </w:r>
        <w:r w:rsidR="00611187">
          <w:rPr>
            <w:noProof/>
            <w:webHidden/>
          </w:rPr>
        </w:r>
        <w:r w:rsidR="00611187">
          <w:rPr>
            <w:noProof/>
            <w:webHidden/>
          </w:rPr>
          <w:fldChar w:fldCharType="separate"/>
        </w:r>
        <w:r w:rsidR="00611187">
          <w:rPr>
            <w:noProof/>
            <w:webHidden/>
          </w:rPr>
          <w:t>51</w:t>
        </w:r>
        <w:r w:rsidR="00611187">
          <w:rPr>
            <w:noProof/>
            <w:webHidden/>
          </w:rPr>
          <w:fldChar w:fldCharType="end"/>
        </w:r>
      </w:hyperlink>
    </w:p>
    <w:p w14:paraId="421BAB46" w14:textId="393B682E" w:rsidR="00611187" w:rsidRDefault="009D3224">
      <w:pPr>
        <w:pStyle w:val="TDC1"/>
        <w:tabs>
          <w:tab w:val="right" w:leader="dot" w:pos="9962"/>
        </w:tabs>
        <w:rPr>
          <w:rFonts w:asciiTheme="minorHAnsi" w:eastAsiaTheme="minorEastAsia" w:hAnsiTheme="minorHAnsi" w:cstheme="minorBidi"/>
          <w:noProof/>
          <w:kern w:val="0"/>
          <w:szCs w:val="22"/>
          <w:lang w:eastAsia="es-SV" w:bidi="ar-SA"/>
        </w:rPr>
      </w:pPr>
      <w:hyperlink w:anchor="_Toc41402645" w:history="1">
        <w:r w:rsidR="00611187" w:rsidRPr="007029CD">
          <w:rPr>
            <w:rStyle w:val="Hipervnculo"/>
            <w:noProof/>
          </w:rPr>
          <w:t>7. Materiales antecedentes históricos</w:t>
        </w:r>
        <w:r w:rsidR="00611187">
          <w:rPr>
            <w:noProof/>
            <w:webHidden/>
          </w:rPr>
          <w:tab/>
        </w:r>
        <w:r w:rsidR="00611187">
          <w:rPr>
            <w:noProof/>
            <w:webHidden/>
          </w:rPr>
          <w:fldChar w:fldCharType="begin"/>
        </w:r>
        <w:r w:rsidR="00611187">
          <w:rPr>
            <w:noProof/>
            <w:webHidden/>
          </w:rPr>
          <w:instrText xml:space="preserve"> PAGEREF _Toc41402645 \h </w:instrText>
        </w:r>
        <w:r w:rsidR="00611187">
          <w:rPr>
            <w:noProof/>
            <w:webHidden/>
          </w:rPr>
        </w:r>
        <w:r w:rsidR="00611187">
          <w:rPr>
            <w:noProof/>
            <w:webHidden/>
          </w:rPr>
          <w:fldChar w:fldCharType="separate"/>
        </w:r>
        <w:r w:rsidR="00611187">
          <w:rPr>
            <w:noProof/>
            <w:webHidden/>
          </w:rPr>
          <w:t>51</w:t>
        </w:r>
        <w:r w:rsidR="00611187">
          <w:rPr>
            <w:noProof/>
            <w:webHidden/>
          </w:rPr>
          <w:fldChar w:fldCharType="end"/>
        </w:r>
      </w:hyperlink>
    </w:p>
    <w:p w14:paraId="3A866A5B" w14:textId="2014A8FE" w:rsidR="00611187" w:rsidRDefault="009D3224">
      <w:pPr>
        <w:pStyle w:val="TDC1"/>
        <w:tabs>
          <w:tab w:val="right" w:leader="dot" w:pos="9962"/>
        </w:tabs>
        <w:rPr>
          <w:rFonts w:asciiTheme="minorHAnsi" w:eastAsiaTheme="minorEastAsia" w:hAnsiTheme="minorHAnsi" w:cstheme="minorBidi"/>
          <w:noProof/>
          <w:kern w:val="0"/>
          <w:szCs w:val="22"/>
          <w:lang w:eastAsia="es-SV" w:bidi="ar-SA"/>
        </w:rPr>
      </w:pPr>
      <w:hyperlink w:anchor="_Toc41402646" w:history="1">
        <w:r w:rsidR="00611187" w:rsidRPr="007029CD">
          <w:rPr>
            <w:rStyle w:val="Hipervnculo"/>
            <w:noProof/>
            <w:lang w:val="en-US"/>
          </w:rPr>
          <w:t>8. Agradecimientos</w:t>
        </w:r>
        <w:r w:rsidR="00611187">
          <w:rPr>
            <w:noProof/>
            <w:webHidden/>
          </w:rPr>
          <w:tab/>
        </w:r>
        <w:r w:rsidR="00611187">
          <w:rPr>
            <w:noProof/>
            <w:webHidden/>
          </w:rPr>
          <w:fldChar w:fldCharType="begin"/>
        </w:r>
        <w:r w:rsidR="00611187">
          <w:rPr>
            <w:noProof/>
            <w:webHidden/>
          </w:rPr>
          <w:instrText xml:space="preserve"> PAGEREF _Toc41402646 \h </w:instrText>
        </w:r>
        <w:r w:rsidR="00611187">
          <w:rPr>
            <w:noProof/>
            <w:webHidden/>
          </w:rPr>
        </w:r>
        <w:r w:rsidR="00611187">
          <w:rPr>
            <w:noProof/>
            <w:webHidden/>
          </w:rPr>
          <w:fldChar w:fldCharType="separate"/>
        </w:r>
        <w:r w:rsidR="00611187">
          <w:rPr>
            <w:noProof/>
            <w:webHidden/>
          </w:rPr>
          <w:t>53</w:t>
        </w:r>
        <w:r w:rsidR="00611187">
          <w:rPr>
            <w:noProof/>
            <w:webHidden/>
          </w:rPr>
          <w:fldChar w:fldCharType="end"/>
        </w:r>
      </w:hyperlink>
    </w:p>
    <w:p w14:paraId="134DAEF8" w14:textId="51AAFB4D" w:rsidR="00531721" w:rsidRDefault="00665D69" w:rsidP="00EA448A">
      <w:pPr>
        <w:pStyle w:val="Standard"/>
        <w:jc w:val="both"/>
        <w:rPr>
          <w:rFonts w:ascii="Hind Regular" w:hAnsi="Hind Regular"/>
        </w:rPr>
      </w:pPr>
      <w:r>
        <w:rPr>
          <w:rFonts w:ascii="Hind Regular" w:hAnsi="Hind Regular"/>
        </w:rPr>
        <w:fldChar w:fldCharType="end"/>
      </w:r>
    </w:p>
    <w:p w14:paraId="37EBC96B" w14:textId="6B9AD2BA" w:rsidR="00531721" w:rsidRDefault="00531721" w:rsidP="00EA448A">
      <w:pPr>
        <w:pStyle w:val="Standard"/>
        <w:jc w:val="both"/>
        <w:rPr>
          <w:rFonts w:ascii="Hind Regular" w:hAnsi="Hind Regular"/>
        </w:rPr>
      </w:pPr>
    </w:p>
    <w:p w14:paraId="2D932700" w14:textId="014C078A" w:rsidR="00531721" w:rsidRDefault="00531721" w:rsidP="00EA448A">
      <w:pPr>
        <w:pStyle w:val="Standard"/>
        <w:jc w:val="both"/>
        <w:rPr>
          <w:rFonts w:ascii="Hind Regular" w:hAnsi="Hind Regular"/>
        </w:rPr>
      </w:pPr>
    </w:p>
    <w:p w14:paraId="5CC9F91F" w14:textId="4B66F8BF" w:rsidR="00531721" w:rsidRDefault="00531721" w:rsidP="00EA448A">
      <w:pPr>
        <w:pStyle w:val="Standard"/>
        <w:jc w:val="both"/>
        <w:rPr>
          <w:rFonts w:ascii="Hind Regular" w:hAnsi="Hind Regular"/>
        </w:rPr>
      </w:pPr>
    </w:p>
    <w:p w14:paraId="3510F78A" w14:textId="77777777" w:rsidR="005038BC" w:rsidRPr="005038BC" w:rsidRDefault="005038BC" w:rsidP="005038BC"/>
    <w:p w14:paraId="723F83D0" w14:textId="77777777" w:rsidR="005038BC" w:rsidRPr="005038BC" w:rsidRDefault="005038BC" w:rsidP="005038BC"/>
    <w:p w14:paraId="59EDF066" w14:textId="77777777" w:rsidR="005038BC" w:rsidRPr="005038BC" w:rsidRDefault="005038BC" w:rsidP="005038BC"/>
    <w:p w14:paraId="79BC729B" w14:textId="77777777" w:rsidR="005038BC" w:rsidRPr="005038BC" w:rsidRDefault="005038BC" w:rsidP="005038BC"/>
    <w:p w14:paraId="1C105B3D" w14:textId="77777777" w:rsidR="005038BC" w:rsidRPr="005038BC" w:rsidRDefault="005038BC" w:rsidP="005038BC"/>
    <w:p w14:paraId="3101ED04" w14:textId="77777777" w:rsidR="005038BC" w:rsidRPr="005038BC" w:rsidRDefault="005038BC" w:rsidP="005038BC"/>
    <w:p w14:paraId="2815C495" w14:textId="77777777" w:rsidR="005038BC" w:rsidRPr="005038BC" w:rsidRDefault="005038BC" w:rsidP="005038BC"/>
    <w:p w14:paraId="74DCEAFF" w14:textId="77777777" w:rsidR="005038BC" w:rsidRPr="005038BC" w:rsidRDefault="005038BC" w:rsidP="005038BC"/>
    <w:p w14:paraId="07C7B8DC" w14:textId="77777777" w:rsidR="005038BC" w:rsidRPr="005038BC" w:rsidRDefault="005038BC" w:rsidP="005038BC"/>
    <w:p w14:paraId="164CEDCB" w14:textId="331CF2B2" w:rsidR="005038BC" w:rsidRDefault="005038BC" w:rsidP="005038BC">
      <w:pPr>
        <w:jc w:val="right"/>
        <w:rPr>
          <w:rFonts w:ascii="Hind Regular" w:hAnsi="Hind Regular"/>
        </w:rPr>
      </w:pPr>
    </w:p>
    <w:p w14:paraId="789752C1" w14:textId="77777777" w:rsidR="005038BC" w:rsidRPr="005038BC" w:rsidRDefault="005038BC" w:rsidP="005038BC"/>
    <w:p w14:paraId="02708099" w14:textId="77777777" w:rsidR="005038BC" w:rsidRPr="005038BC" w:rsidRDefault="005038BC" w:rsidP="005038BC"/>
    <w:p w14:paraId="3728CBBD" w14:textId="77777777" w:rsidR="005038BC" w:rsidRPr="005038BC" w:rsidRDefault="005038BC" w:rsidP="005038BC"/>
    <w:p w14:paraId="39B1D1EA" w14:textId="31020FE7" w:rsidR="005038BC" w:rsidRPr="005038BC" w:rsidRDefault="005038BC" w:rsidP="005038BC">
      <w:pPr>
        <w:sectPr w:rsidR="005038BC" w:rsidRPr="005038BC" w:rsidSect="005038BC">
          <w:headerReference w:type="default" r:id="rId9"/>
          <w:footerReference w:type="default" r:id="rId10"/>
          <w:pgSz w:w="12240" w:h="15840"/>
          <w:pgMar w:top="1134" w:right="1134" w:bottom="1134" w:left="1134" w:header="720" w:footer="720" w:gutter="0"/>
          <w:pgNumType w:fmt="lowerRoman" w:start="1"/>
          <w:cols w:space="720"/>
        </w:sectPr>
      </w:pPr>
    </w:p>
    <w:p w14:paraId="679FF762" w14:textId="77777777" w:rsidR="008C706B" w:rsidRDefault="002F5141" w:rsidP="00C35318">
      <w:pPr>
        <w:pStyle w:val="HindH1"/>
      </w:pPr>
      <w:bookmarkStart w:id="1" w:name="_Toc41380010"/>
      <w:bookmarkStart w:id="2" w:name="_Toc41402609"/>
      <w:r>
        <w:lastRenderedPageBreak/>
        <w:t>1. Que es un BCOP?</w:t>
      </w:r>
      <w:bookmarkEnd w:id="1"/>
      <w:bookmarkEnd w:id="2"/>
    </w:p>
    <w:p w14:paraId="7EE267E1" w14:textId="5135602B" w:rsidR="008C706B" w:rsidRDefault="002F5141" w:rsidP="00EA448A">
      <w:pPr>
        <w:pStyle w:val="Standard"/>
        <w:jc w:val="both"/>
        <w:rPr>
          <w:rFonts w:ascii="Hind Regular" w:hAnsi="Hind Regular"/>
        </w:rPr>
      </w:pPr>
      <w:r>
        <w:rPr>
          <w:rFonts w:ascii="Hind Regular" w:hAnsi="Hind Regular"/>
        </w:rPr>
        <w:t>BCOP, por sus siglas en ingl</w:t>
      </w:r>
      <w:r w:rsidR="00531721">
        <w:rPr>
          <w:rFonts w:ascii="Hind Regular" w:hAnsi="Hind Regular"/>
        </w:rPr>
        <w:t>é</w:t>
      </w:r>
      <w:r>
        <w:rPr>
          <w:rFonts w:ascii="Hind Regular" w:hAnsi="Hind Regular"/>
        </w:rPr>
        <w:t xml:space="preserve">s, </w:t>
      </w:r>
      <w:proofErr w:type="spellStart"/>
      <w:r>
        <w:rPr>
          <w:rFonts w:ascii="Hind Regular" w:hAnsi="Hind Regular"/>
        </w:rPr>
        <w:t>Best</w:t>
      </w:r>
      <w:proofErr w:type="spellEnd"/>
      <w:r>
        <w:rPr>
          <w:rFonts w:ascii="Hind Regular" w:hAnsi="Hind Regular"/>
        </w:rPr>
        <w:t xml:space="preserve"> </w:t>
      </w:r>
      <w:proofErr w:type="spellStart"/>
      <w:r>
        <w:rPr>
          <w:rFonts w:ascii="Hind Regular" w:hAnsi="Hind Regular"/>
        </w:rPr>
        <w:t>Current</w:t>
      </w:r>
      <w:proofErr w:type="spellEnd"/>
      <w:r>
        <w:rPr>
          <w:rFonts w:ascii="Hind Regular" w:hAnsi="Hind Regular"/>
        </w:rPr>
        <w:t xml:space="preserve"> </w:t>
      </w:r>
      <w:proofErr w:type="spellStart"/>
      <w:r>
        <w:rPr>
          <w:rFonts w:ascii="Hind Regular" w:hAnsi="Hind Regular"/>
        </w:rPr>
        <w:t>Operational</w:t>
      </w:r>
      <w:proofErr w:type="spellEnd"/>
      <w:r>
        <w:rPr>
          <w:rFonts w:ascii="Hind Regular" w:hAnsi="Hind Regular"/>
        </w:rPr>
        <w:t xml:space="preserve"> </w:t>
      </w:r>
      <w:proofErr w:type="spellStart"/>
      <w:r>
        <w:rPr>
          <w:rFonts w:ascii="Hind Regular" w:hAnsi="Hind Regular"/>
        </w:rPr>
        <w:t>Practices</w:t>
      </w:r>
      <w:proofErr w:type="spellEnd"/>
      <w:r>
        <w:rPr>
          <w:rFonts w:ascii="Hind Regular" w:hAnsi="Hind Regular"/>
        </w:rPr>
        <w:t xml:space="preserve"> es un documento que describe las mejores prácticas actuales para un </w:t>
      </w:r>
      <w:r w:rsidR="00B80070">
        <w:rPr>
          <w:rFonts w:ascii="Hind Regular" w:hAnsi="Hind Regular"/>
        </w:rPr>
        <w:t>tema</w:t>
      </w:r>
      <w:r>
        <w:rPr>
          <w:rFonts w:ascii="Hind Regular" w:hAnsi="Hind Regular"/>
        </w:rPr>
        <w:t xml:space="preserve"> en particular, en acuerdo por los expertos en la materia del asunto en cuestión</w:t>
      </w:r>
      <w:r w:rsidR="00531721">
        <w:rPr>
          <w:rFonts w:ascii="Hind Regular" w:hAnsi="Hind Regular"/>
        </w:rPr>
        <w:t>,</w:t>
      </w:r>
      <w:r>
        <w:rPr>
          <w:rFonts w:ascii="Hind Regular" w:hAnsi="Hind Regular"/>
        </w:rPr>
        <w:t xml:space="preserve"> y revisado periódicamente por la comunidad de Internet.</w:t>
      </w:r>
    </w:p>
    <w:p w14:paraId="4EB8178D" w14:textId="77777777" w:rsidR="008C706B" w:rsidRDefault="008C706B" w:rsidP="00EA448A">
      <w:pPr>
        <w:pStyle w:val="Standard"/>
        <w:jc w:val="both"/>
        <w:rPr>
          <w:rFonts w:ascii="Hind Regular" w:hAnsi="Hind Regular"/>
        </w:rPr>
      </w:pPr>
    </w:p>
    <w:p w14:paraId="076C5CF5" w14:textId="77777777" w:rsidR="008C706B" w:rsidRDefault="002F5141" w:rsidP="00C35318">
      <w:pPr>
        <w:pStyle w:val="HindH1"/>
      </w:pPr>
      <w:bookmarkStart w:id="3" w:name="_Toc41402610"/>
      <w:r>
        <w:t>2. Resumen</w:t>
      </w:r>
      <w:bookmarkEnd w:id="3"/>
    </w:p>
    <w:p w14:paraId="6336E996" w14:textId="07B74264" w:rsidR="008C706B" w:rsidRDefault="002F5141" w:rsidP="00EA448A">
      <w:pPr>
        <w:pStyle w:val="Standard"/>
        <w:jc w:val="both"/>
        <w:rPr>
          <w:rFonts w:ascii="Hind Regular" w:hAnsi="Hind Regular"/>
        </w:rPr>
      </w:pPr>
      <w:r>
        <w:rPr>
          <w:rFonts w:ascii="Hind Regular" w:hAnsi="Hind Regular"/>
        </w:rPr>
        <w:t xml:space="preserve">Las </w:t>
      </w:r>
      <w:proofErr w:type="gramStart"/>
      <w:r>
        <w:rPr>
          <w:rFonts w:ascii="Hind Regular" w:hAnsi="Hind Regular"/>
        </w:rPr>
        <w:t>BCOP  de</w:t>
      </w:r>
      <w:proofErr w:type="gramEnd"/>
      <w:r>
        <w:rPr>
          <w:rFonts w:ascii="Hind Regular" w:hAnsi="Hind Regular"/>
        </w:rPr>
        <w:t xml:space="preserve"> las “</w:t>
      </w:r>
      <w:proofErr w:type="spellStart"/>
      <w:r>
        <w:rPr>
          <w:rFonts w:ascii="Hind Regular" w:hAnsi="Hind Regular"/>
        </w:rPr>
        <w:t>Mutually</w:t>
      </w:r>
      <w:proofErr w:type="spellEnd"/>
      <w:r>
        <w:rPr>
          <w:rFonts w:ascii="Hind Regular" w:hAnsi="Hind Regular"/>
        </w:rPr>
        <w:t xml:space="preserve"> </w:t>
      </w:r>
      <w:proofErr w:type="spellStart"/>
      <w:r>
        <w:rPr>
          <w:rFonts w:ascii="Hind Regular" w:hAnsi="Hind Regular"/>
        </w:rPr>
        <w:t>Agreed</w:t>
      </w:r>
      <w:proofErr w:type="spellEnd"/>
      <w:r>
        <w:rPr>
          <w:rFonts w:ascii="Hind Regular" w:hAnsi="Hind Regular"/>
        </w:rPr>
        <w:t xml:space="preserve"> </w:t>
      </w:r>
      <w:proofErr w:type="spellStart"/>
      <w:r>
        <w:rPr>
          <w:rFonts w:ascii="Hind Regular" w:hAnsi="Hind Regular"/>
        </w:rPr>
        <w:t>Norms</w:t>
      </w:r>
      <w:proofErr w:type="spellEnd"/>
      <w:r>
        <w:rPr>
          <w:rFonts w:ascii="Hind Regular" w:hAnsi="Hind Regular"/>
        </w:rPr>
        <w:t xml:space="preserve"> </w:t>
      </w:r>
      <w:proofErr w:type="spellStart"/>
      <w:r>
        <w:rPr>
          <w:rFonts w:ascii="Hind Regular" w:hAnsi="Hind Regular"/>
        </w:rPr>
        <w:t>for</w:t>
      </w:r>
      <w:proofErr w:type="spellEnd"/>
      <w:r>
        <w:rPr>
          <w:rFonts w:ascii="Hind Regular" w:hAnsi="Hind Regular"/>
        </w:rPr>
        <w:t xml:space="preserve"> </w:t>
      </w:r>
      <w:proofErr w:type="spellStart"/>
      <w:r>
        <w:rPr>
          <w:rFonts w:ascii="Hind Regular" w:hAnsi="Hind Regular"/>
        </w:rPr>
        <w:t>Routing</w:t>
      </w:r>
      <w:proofErr w:type="spellEnd"/>
      <w:r>
        <w:rPr>
          <w:rFonts w:ascii="Hind Regular" w:hAnsi="Hind Regular"/>
        </w:rPr>
        <w:t xml:space="preserve"> Security” ( MANRS ) [“Normas </w:t>
      </w:r>
      <w:r w:rsidR="00531721">
        <w:rPr>
          <w:rFonts w:ascii="Hind Regular" w:hAnsi="Hind Regular"/>
        </w:rPr>
        <w:t>de Mutuo Acuerdo para el Enrutamiento Seguro</w:t>
      </w:r>
      <w:r>
        <w:rPr>
          <w:rFonts w:ascii="Hind Regular" w:hAnsi="Hind Regular"/>
        </w:rPr>
        <w:t>”], proveen una guía para facilitar el desarrollo de las medidas requeridas por MANRS y están orientadas para las redes “</w:t>
      </w:r>
      <w:proofErr w:type="spellStart"/>
      <w:r>
        <w:rPr>
          <w:rFonts w:ascii="Hind Regular" w:hAnsi="Hind Regular"/>
        </w:rPr>
        <w:t>stub</w:t>
      </w:r>
      <w:proofErr w:type="spellEnd"/>
      <w:r>
        <w:rPr>
          <w:rFonts w:ascii="Hind Regular" w:hAnsi="Hind Regular"/>
        </w:rPr>
        <w:t>” (redes terminales) y pequeños proveedores</w:t>
      </w:r>
      <w:r w:rsidR="00531721">
        <w:rPr>
          <w:rFonts w:ascii="Hind Regular" w:hAnsi="Hind Regular"/>
        </w:rPr>
        <w:t xml:space="preserve"> y las redes de los clientes que tiene una conexión única activa hacia Internet</w:t>
      </w:r>
      <w:r>
        <w:rPr>
          <w:rFonts w:ascii="Hind Regular" w:hAnsi="Hind Regular"/>
        </w:rPr>
        <w:t>. El documento también debe ayudar a revisar si la configuración de la red cumple con MANRS.</w:t>
      </w:r>
    </w:p>
    <w:p w14:paraId="4CABFD60" w14:textId="4464FC76" w:rsidR="008C706B" w:rsidRDefault="008C706B" w:rsidP="00EA448A">
      <w:pPr>
        <w:pStyle w:val="Standard"/>
        <w:jc w:val="both"/>
        <w:rPr>
          <w:rFonts w:ascii="Hind Regular" w:hAnsi="Hind Regular"/>
        </w:rPr>
      </w:pPr>
    </w:p>
    <w:p w14:paraId="50B26651" w14:textId="67D668DC" w:rsidR="000A12C8" w:rsidRPr="00EA448A" w:rsidRDefault="000A12C8" w:rsidP="00C35318">
      <w:pPr>
        <w:pStyle w:val="HindH1"/>
      </w:pPr>
      <w:bookmarkStart w:id="4" w:name="_Toc41402611"/>
      <w:r w:rsidRPr="000A12C8">
        <w:t>3. MANRS</w:t>
      </w:r>
      <w:bookmarkEnd w:id="4"/>
    </w:p>
    <w:p w14:paraId="670C1C59" w14:textId="77777777" w:rsidR="000A12C8" w:rsidRPr="000A12C8" w:rsidRDefault="000A12C8" w:rsidP="00EA448A">
      <w:pPr>
        <w:pStyle w:val="Standard"/>
        <w:jc w:val="both"/>
        <w:rPr>
          <w:rFonts w:ascii="Hind Regular" w:hAnsi="Hind Regular" w:cs="Hind Regular"/>
        </w:rPr>
      </w:pPr>
      <w:r w:rsidRPr="000A12C8">
        <w:rPr>
          <w:rFonts w:ascii="Hind Regular" w:hAnsi="Hind Regular" w:cs="Hind Regular"/>
        </w:rPr>
        <w:t xml:space="preserve">A lo largo de la historia de Internet, la colaboración entre los participantes y la responsabilidad compartida por su buen funcionamiento y operación han sido los dos pilares de soporte para el tremendo crecimiento y éxito de Internet hoy en día, así como de su seguridad y resiliencia. Las soluciones tecnológicas son un elemento </w:t>
      </w:r>
      <w:proofErr w:type="spellStart"/>
      <w:r w:rsidRPr="000A12C8">
        <w:rPr>
          <w:rFonts w:ascii="Hind Regular" w:hAnsi="Hind Regular" w:cs="Hind Regular"/>
        </w:rPr>
        <w:t>escencial</w:t>
      </w:r>
      <w:proofErr w:type="spellEnd"/>
      <w:r w:rsidRPr="000A12C8">
        <w:rPr>
          <w:rFonts w:ascii="Hind Regular" w:hAnsi="Hind Regular" w:cs="Hind Regular"/>
        </w:rPr>
        <w:t xml:space="preserve"> aquí, pero la tecnología por sí sola no es suficiente. Para estimular mejoras visibles en esta área, se necesita generar un gran cambio hacia la cultura de responsabilidad colectiva.</w:t>
      </w:r>
    </w:p>
    <w:p w14:paraId="56A863E3" w14:textId="77777777" w:rsidR="000A12C8" w:rsidRPr="000A12C8" w:rsidRDefault="000A12C8" w:rsidP="00EA448A">
      <w:pPr>
        <w:pStyle w:val="Standard"/>
        <w:jc w:val="both"/>
        <w:rPr>
          <w:rFonts w:ascii="Hind Regular" w:hAnsi="Hind Regular" w:cs="Hind Regular"/>
        </w:rPr>
      </w:pPr>
    </w:p>
    <w:p w14:paraId="150CE857" w14:textId="77777777" w:rsidR="000A12C8" w:rsidRPr="000A12C8" w:rsidRDefault="000A12C8" w:rsidP="00EA448A">
      <w:pPr>
        <w:pStyle w:val="Standard"/>
        <w:jc w:val="both"/>
        <w:rPr>
          <w:rFonts w:ascii="Hind Regular" w:hAnsi="Hind Regular" w:cs="Hind Regular"/>
        </w:rPr>
      </w:pPr>
      <w:r w:rsidRPr="000A12C8">
        <w:rPr>
          <w:rFonts w:ascii="Hind Regular" w:hAnsi="Hind Regular" w:cs="Hind Regular"/>
        </w:rPr>
        <w:t xml:space="preserve">Como tal, hacemos un llamado a los operadores de red alrededor del mundo a que se unan a la Iniciativa de </w:t>
      </w:r>
      <w:proofErr w:type="spellStart"/>
      <w:r w:rsidRPr="000A12C8">
        <w:rPr>
          <w:rFonts w:ascii="Hind Regular" w:hAnsi="Hind Regular" w:cs="Hind Regular"/>
          <w:b/>
          <w:bCs/>
          <w:u w:val="single"/>
        </w:rPr>
        <w:t>Routing</w:t>
      </w:r>
      <w:proofErr w:type="spellEnd"/>
      <w:r w:rsidRPr="000A12C8">
        <w:rPr>
          <w:rFonts w:ascii="Hind Regular" w:hAnsi="Hind Regular" w:cs="Hind Regular"/>
          <w:b/>
          <w:bCs/>
          <w:u w:val="single"/>
        </w:rPr>
        <w:t xml:space="preserve"> </w:t>
      </w:r>
      <w:proofErr w:type="spellStart"/>
      <w:r w:rsidRPr="000A12C8">
        <w:rPr>
          <w:rFonts w:ascii="Hind Regular" w:hAnsi="Hind Regular" w:cs="Hind Regular"/>
          <w:b/>
          <w:bCs/>
          <w:u w:val="single"/>
        </w:rPr>
        <w:t>Resilience</w:t>
      </w:r>
      <w:proofErr w:type="spellEnd"/>
      <w:r w:rsidRPr="000A12C8">
        <w:rPr>
          <w:rFonts w:ascii="Hind Regular" w:hAnsi="Hind Regular" w:cs="Hind Regular"/>
          <w:b/>
          <w:bCs/>
          <w:u w:val="single"/>
        </w:rPr>
        <w:t xml:space="preserve"> </w:t>
      </w:r>
      <w:proofErr w:type="spellStart"/>
      <w:r w:rsidRPr="000A12C8">
        <w:rPr>
          <w:rFonts w:ascii="Hind Regular" w:hAnsi="Hind Regular" w:cs="Hind Regular"/>
          <w:b/>
          <w:bCs/>
          <w:u w:val="single"/>
        </w:rPr>
        <w:t>Manifesto</w:t>
      </w:r>
      <w:proofErr w:type="spellEnd"/>
      <w:r w:rsidRPr="000A12C8">
        <w:rPr>
          <w:rFonts w:ascii="Hind Regular" w:hAnsi="Hind Regular" w:cs="Hind Regular"/>
        </w:rPr>
        <w:t xml:space="preserve">, y a que entren en acuerdo con los principios de </w:t>
      </w:r>
      <w:r w:rsidRPr="000A12C8">
        <w:rPr>
          <w:rFonts w:ascii="Hind Regular" w:hAnsi="Hind Regular" w:cs="Hind Regular"/>
          <w:b/>
          <w:bCs/>
          <w:u w:val="single"/>
        </w:rPr>
        <w:t>Normas de Mutuo acuerdo para Enrutamiento Seguro (MANRS por sus siglas en inglés).</w:t>
      </w:r>
    </w:p>
    <w:p w14:paraId="2B3A0229" w14:textId="77777777" w:rsidR="000A12C8" w:rsidRPr="000A12C8" w:rsidRDefault="000A12C8" w:rsidP="00EA448A">
      <w:pPr>
        <w:pStyle w:val="Standard"/>
        <w:jc w:val="both"/>
        <w:rPr>
          <w:rFonts w:ascii="Hind Regular" w:hAnsi="Hind Regular" w:cs="Hind Regular"/>
        </w:rPr>
      </w:pPr>
    </w:p>
    <w:p w14:paraId="6B71AD58" w14:textId="77777777" w:rsidR="000A12C8" w:rsidRPr="006E0456" w:rsidRDefault="000A12C8" w:rsidP="00C35318">
      <w:pPr>
        <w:pStyle w:val="HindH2"/>
      </w:pPr>
      <w:bookmarkStart w:id="5" w:name="_Toc41380011"/>
      <w:bookmarkStart w:id="6" w:name="_Toc41402612"/>
      <w:r w:rsidRPr="006E0456">
        <w:t>3.1.  Los Principios de MANRS</w:t>
      </w:r>
      <w:bookmarkEnd w:id="5"/>
      <w:bookmarkEnd w:id="6"/>
    </w:p>
    <w:p w14:paraId="0313E9A1" w14:textId="0EDE8461" w:rsidR="000A12C8" w:rsidRPr="000A12C8" w:rsidRDefault="000A12C8" w:rsidP="00EA448A">
      <w:pPr>
        <w:pStyle w:val="Standard"/>
        <w:numPr>
          <w:ilvl w:val="0"/>
          <w:numId w:val="25"/>
        </w:numPr>
        <w:jc w:val="both"/>
        <w:rPr>
          <w:rFonts w:ascii="Hind Regular" w:hAnsi="Hind Regular" w:cs="Hind Regular"/>
        </w:rPr>
      </w:pPr>
      <w:r w:rsidRPr="000A12C8">
        <w:rPr>
          <w:rFonts w:ascii="Hind Regular" w:hAnsi="Hind Regular" w:cs="Hind Regular"/>
        </w:rPr>
        <w:lastRenderedPageBreak/>
        <w:t xml:space="preserve">Nosotros </w:t>
      </w:r>
      <w:proofErr w:type="gramStart"/>
      <w:r w:rsidRPr="000A12C8">
        <w:rPr>
          <w:rFonts w:ascii="Hind Regular" w:hAnsi="Hind Regular" w:cs="Hind Regular"/>
        </w:rPr>
        <w:t>( los</w:t>
      </w:r>
      <w:proofErr w:type="gramEnd"/>
      <w:r w:rsidRPr="000A12C8">
        <w:rPr>
          <w:rFonts w:ascii="Hind Regular" w:hAnsi="Hind Regular" w:cs="Hind Regular"/>
        </w:rPr>
        <w:t xml:space="preserve"> ISP/ Operadores de Redes) reconocemos la naturaleza interdependiente del sistema global de enrutamiento y nuestro rol en contribuir a una Internet segura y su resiliencia.</w:t>
      </w:r>
    </w:p>
    <w:p w14:paraId="2DF68541" w14:textId="70A19188" w:rsidR="000A12C8" w:rsidRPr="000A12C8" w:rsidRDefault="000A12C8" w:rsidP="00EA448A">
      <w:pPr>
        <w:pStyle w:val="Standard"/>
        <w:numPr>
          <w:ilvl w:val="0"/>
          <w:numId w:val="25"/>
        </w:numPr>
        <w:jc w:val="both"/>
        <w:rPr>
          <w:rFonts w:ascii="Hind Regular" w:hAnsi="Hind Regular" w:cs="Hind Regular"/>
        </w:rPr>
      </w:pPr>
      <w:r w:rsidRPr="000A12C8">
        <w:rPr>
          <w:rFonts w:ascii="Hind Regular" w:hAnsi="Hind Regular" w:cs="Hind Regular"/>
        </w:rPr>
        <w:t>Nosotros incorporaremos las mejores pr</w:t>
      </w:r>
      <w:r>
        <w:rPr>
          <w:rFonts w:ascii="Hind Regular" w:hAnsi="Hind Regular" w:cs="Hind Regular"/>
        </w:rPr>
        <w:t>á</w:t>
      </w:r>
      <w:r w:rsidRPr="000A12C8">
        <w:rPr>
          <w:rFonts w:ascii="Hind Regular" w:hAnsi="Hind Regular" w:cs="Hind Regular"/>
        </w:rPr>
        <w:t>cticas act</w:t>
      </w:r>
      <w:r>
        <w:rPr>
          <w:rFonts w:ascii="Hind Regular" w:hAnsi="Hind Regular" w:cs="Hind Regular"/>
        </w:rPr>
        <w:t>u</w:t>
      </w:r>
      <w:r w:rsidRPr="000A12C8">
        <w:rPr>
          <w:rFonts w:ascii="Hind Regular" w:hAnsi="Hind Regular" w:cs="Hind Regular"/>
        </w:rPr>
        <w:t>ales vinculadas con el enrutamiento seguro y con su resiliencia en nuestros procesos de gesti</w:t>
      </w:r>
      <w:r>
        <w:rPr>
          <w:rFonts w:ascii="Hind Regular" w:hAnsi="Hind Regular" w:cs="Hind Regular"/>
        </w:rPr>
        <w:t>ó</w:t>
      </w:r>
      <w:r w:rsidRPr="000A12C8">
        <w:rPr>
          <w:rFonts w:ascii="Hind Regular" w:hAnsi="Hind Regular" w:cs="Hind Regular"/>
        </w:rPr>
        <w:t>n de redes</w:t>
      </w:r>
      <w:r>
        <w:rPr>
          <w:rFonts w:ascii="Hind Regular" w:hAnsi="Hind Regular" w:cs="Hind Regular"/>
        </w:rPr>
        <w:t>,</w:t>
      </w:r>
      <w:r w:rsidRPr="000A12C8">
        <w:rPr>
          <w:rFonts w:ascii="Hind Regular" w:hAnsi="Hind Regular" w:cs="Hind Regular"/>
        </w:rPr>
        <w:t xml:space="preserve"> acorde con </w:t>
      </w:r>
      <w:proofErr w:type="spellStart"/>
      <w:r w:rsidRPr="000A12C8">
        <w:rPr>
          <w:rFonts w:ascii="Hind Regular" w:hAnsi="Hind Regular" w:cs="Hind Regular"/>
        </w:rPr>
        <w:t>nuestas</w:t>
      </w:r>
      <w:proofErr w:type="spellEnd"/>
      <w:r w:rsidRPr="000A12C8">
        <w:rPr>
          <w:rFonts w:ascii="Hind Regular" w:hAnsi="Hind Regular" w:cs="Hind Regular"/>
        </w:rPr>
        <w:t xml:space="preserve"> acciones.</w:t>
      </w:r>
    </w:p>
    <w:p w14:paraId="6562D831" w14:textId="6DD41D06" w:rsidR="000A12C8" w:rsidRPr="000A12C8" w:rsidRDefault="000A12C8" w:rsidP="00EA448A">
      <w:pPr>
        <w:pStyle w:val="Standard"/>
        <w:numPr>
          <w:ilvl w:val="0"/>
          <w:numId w:val="25"/>
        </w:numPr>
        <w:jc w:val="both"/>
        <w:rPr>
          <w:rFonts w:ascii="Hind Regular" w:hAnsi="Hind Regular" w:cs="Hind Regular"/>
        </w:rPr>
      </w:pPr>
      <w:r w:rsidRPr="000A12C8">
        <w:rPr>
          <w:rFonts w:ascii="Hind Regular" w:hAnsi="Hind Regular" w:cs="Hind Regular"/>
        </w:rPr>
        <w:t xml:space="preserve">Nosotros estamos comprometidos con prevenir, detectar y mitigar incidentes de enrutamiento mediante la colaboración y coordinación con otros pares y con otros </w:t>
      </w:r>
      <w:proofErr w:type="spellStart"/>
      <w:r w:rsidRPr="000A12C8">
        <w:rPr>
          <w:rFonts w:ascii="Hind Regular" w:hAnsi="Hind Regular" w:cs="Hind Regular"/>
        </w:rPr>
        <w:t>ISPs</w:t>
      </w:r>
      <w:proofErr w:type="spellEnd"/>
      <w:r w:rsidRPr="000A12C8">
        <w:rPr>
          <w:rFonts w:ascii="Hind Regular" w:hAnsi="Hind Regular" w:cs="Hind Regular"/>
        </w:rPr>
        <w:t xml:space="preserve"> alineados con las acciones.</w:t>
      </w:r>
    </w:p>
    <w:p w14:paraId="1C0CCEE2" w14:textId="0159094B" w:rsidR="000A12C8" w:rsidRPr="000A12C8" w:rsidRDefault="000A12C8" w:rsidP="00EA448A">
      <w:pPr>
        <w:pStyle w:val="Standard"/>
        <w:numPr>
          <w:ilvl w:val="0"/>
          <w:numId w:val="25"/>
        </w:numPr>
        <w:jc w:val="both"/>
        <w:rPr>
          <w:rFonts w:ascii="Hind Regular" w:hAnsi="Hind Regular" w:cs="Hind Regular"/>
        </w:rPr>
      </w:pPr>
      <w:r w:rsidRPr="000A12C8">
        <w:rPr>
          <w:rFonts w:ascii="Hind Regular" w:hAnsi="Hind Regular" w:cs="Hind Regular"/>
        </w:rPr>
        <w:t>Nos</w:t>
      </w:r>
      <w:r>
        <w:rPr>
          <w:rFonts w:ascii="Hind Regular" w:hAnsi="Hind Regular" w:cs="Hind Regular"/>
        </w:rPr>
        <w:t>o</w:t>
      </w:r>
      <w:r w:rsidRPr="000A12C8">
        <w:rPr>
          <w:rFonts w:ascii="Hind Regular" w:hAnsi="Hind Regular" w:cs="Hind Regular"/>
        </w:rPr>
        <w:t>tros animamos a nuestros pares y a nuestros clientes a adoptar estas Acciones y Principios.</w:t>
      </w:r>
    </w:p>
    <w:p w14:paraId="326969FA" w14:textId="77777777" w:rsidR="000A12C8" w:rsidRPr="000A12C8" w:rsidRDefault="000A12C8" w:rsidP="00EA448A">
      <w:pPr>
        <w:pStyle w:val="Standard"/>
        <w:jc w:val="both"/>
        <w:rPr>
          <w:rFonts w:ascii="Hind Regular" w:hAnsi="Hind Regular" w:cs="Hind Regular"/>
        </w:rPr>
      </w:pPr>
    </w:p>
    <w:p w14:paraId="30486094" w14:textId="7D3761EA" w:rsidR="000A12C8" w:rsidRPr="00755343" w:rsidRDefault="000A12C8" w:rsidP="00C35318">
      <w:pPr>
        <w:pStyle w:val="HindH2"/>
      </w:pPr>
      <w:bookmarkStart w:id="7" w:name="_Toc41402613"/>
      <w:r w:rsidRPr="006E0456">
        <w:t>3.2.</w:t>
      </w:r>
      <w:r w:rsidR="005D36AE" w:rsidRPr="006E0456">
        <w:t xml:space="preserve"> </w:t>
      </w:r>
      <w:r w:rsidRPr="006E0456">
        <w:t>Las Acciones de MANRS</w:t>
      </w:r>
      <w:bookmarkEnd w:id="7"/>
    </w:p>
    <w:p w14:paraId="63ADE7FA" w14:textId="77777777" w:rsidR="000A12C8" w:rsidRPr="000A12C8" w:rsidRDefault="000A12C8" w:rsidP="00EA448A">
      <w:pPr>
        <w:pStyle w:val="Standard"/>
        <w:numPr>
          <w:ilvl w:val="0"/>
          <w:numId w:val="21"/>
        </w:numPr>
        <w:jc w:val="both"/>
        <w:rPr>
          <w:rFonts w:ascii="Hind Regular" w:hAnsi="Hind Regular" w:cs="Hind Regular"/>
        </w:rPr>
      </w:pPr>
      <w:proofErr w:type="gramStart"/>
      <w:r w:rsidRPr="006E0456">
        <w:rPr>
          <w:rFonts w:ascii="Hind Regular" w:hAnsi="Hind Regular" w:cs="Hind Regular"/>
          <w:b/>
          <w:bCs/>
        </w:rPr>
        <w:t>Filtración</w:t>
      </w:r>
      <w:r w:rsidRPr="000A12C8">
        <w:rPr>
          <w:rFonts w:ascii="Hind Regular" w:hAnsi="Hind Regular" w:cs="Hind Regular"/>
        </w:rPr>
        <w:t xml:space="preserve">  –</w:t>
      </w:r>
      <w:proofErr w:type="gramEnd"/>
      <w:r w:rsidRPr="000A12C8">
        <w:rPr>
          <w:rFonts w:ascii="Hind Regular" w:hAnsi="Hind Regular" w:cs="Hind Regular"/>
        </w:rPr>
        <w:t xml:space="preserve">  Previniendo la propagación de información de enrutamiento incorrecta.</w:t>
      </w:r>
    </w:p>
    <w:p w14:paraId="21A95656" w14:textId="0C37C1B8" w:rsidR="000A12C8" w:rsidRPr="000A12C8" w:rsidRDefault="000A12C8" w:rsidP="00EA448A">
      <w:pPr>
        <w:pStyle w:val="Standard"/>
        <w:numPr>
          <w:ilvl w:val="0"/>
          <w:numId w:val="26"/>
        </w:numPr>
        <w:jc w:val="both"/>
        <w:rPr>
          <w:rFonts w:ascii="Hind Regular" w:hAnsi="Hind Regular" w:cs="Hind Regular"/>
        </w:rPr>
      </w:pPr>
      <w:r w:rsidRPr="000A12C8">
        <w:rPr>
          <w:rFonts w:ascii="Hind Regular" w:hAnsi="Hind Regular" w:cs="Hind Regular"/>
        </w:rPr>
        <w:t xml:space="preserve">Operador de Red define Políticas de enrutamiento claras e </w:t>
      </w:r>
      <w:proofErr w:type="spellStart"/>
      <w:r w:rsidRPr="000A12C8">
        <w:rPr>
          <w:rFonts w:ascii="Hind Regular" w:hAnsi="Hind Regular" w:cs="Hind Regular"/>
        </w:rPr>
        <w:t>implementa</w:t>
      </w:r>
      <w:proofErr w:type="spellEnd"/>
      <w:r w:rsidRPr="000A12C8">
        <w:rPr>
          <w:rFonts w:ascii="Hind Regular" w:hAnsi="Hind Regular" w:cs="Hind Regular"/>
        </w:rPr>
        <w:t xml:space="preserve"> un sistema que asegura la exactitud de sus anuncios y los anuncios de sus clientes hacia las redes ad</w:t>
      </w:r>
      <w:r w:rsidR="006D3E56">
        <w:rPr>
          <w:rFonts w:ascii="Hind Regular" w:hAnsi="Hind Regular" w:cs="Hind Regular"/>
        </w:rPr>
        <w:t>y</w:t>
      </w:r>
      <w:r w:rsidRPr="000A12C8">
        <w:rPr>
          <w:rFonts w:ascii="Hind Regular" w:hAnsi="Hind Regular" w:cs="Hind Regular"/>
        </w:rPr>
        <w:t>acentes, conteniendo información granular de los prefijos y AS-</w:t>
      </w:r>
      <w:proofErr w:type="spellStart"/>
      <w:r w:rsidRPr="000A12C8">
        <w:rPr>
          <w:rFonts w:ascii="Hind Regular" w:hAnsi="Hind Regular" w:cs="Hind Regular"/>
        </w:rPr>
        <w:t>path</w:t>
      </w:r>
      <w:proofErr w:type="spellEnd"/>
      <w:r w:rsidRPr="000A12C8">
        <w:rPr>
          <w:rFonts w:ascii="Hind Regular" w:hAnsi="Hind Regular" w:cs="Hind Regular"/>
        </w:rPr>
        <w:t>.</w:t>
      </w:r>
    </w:p>
    <w:p w14:paraId="7861E606" w14:textId="34D7C1A6" w:rsidR="000A12C8" w:rsidRPr="000A12C8" w:rsidRDefault="000A12C8" w:rsidP="00EA448A">
      <w:pPr>
        <w:pStyle w:val="Standard"/>
        <w:numPr>
          <w:ilvl w:val="0"/>
          <w:numId w:val="26"/>
        </w:numPr>
        <w:jc w:val="both"/>
        <w:rPr>
          <w:rFonts w:ascii="Hind Regular" w:hAnsi="Hind Regular" w:cs="Hind Regular"/>
        </w:rPr>
      </w:pPr>
      <w:r w:rsidRPr="000A12C8">
        <w:rPr>
          <w:rFonts w:ascii="Hind Regular" w:hAnsi="Hind Regular" w:cs="Hind Regular"/>
        </w:rPr>
        <w:t>Operador de Red es capaz de comunicarse con las redes ad</w:t>
      </w:r>
      <w:r w:rsidR="006D3E56">
        <w:rPr>
          <w:rFonts w:ascii="Hind Regular" w:hAnsi="Hind Regular" w:cs="Hind Regular"/>
        </w:rPr>
        <w:t>y</w:t>
      </w:r>
      <w:r w:rsidRPr="000A12C8">
        <w:rPr>
          <w:rFonts w:ascii="Hind Regular" w:hAnsi="Hind Regular" w:cs="Hind Regular"/>
        </w:rPr>
        <w:t>acentes cuyos anuncios son correctos.</w:t>
      </w:r>
    </w:p>
    <w:p w14:paraId="5EC26AA4" w14:textId="3DCF7123" w:rsidR="000A12C8" w:rsidRPr="000A12C8" w:rsidRDefault="000A12C8" w:rsidP="00EA448A">
      <w:pPr>
        <w:pStyle w:val="Standard"/>
        <w:numPr>
          <w:ilvl w:val="0"/>
          <w:numId w:val="26"/>
        </w:numPr>
        <w:jc w:val="both"/>
        <w:rPr>
          <w:rFonts w:ascii="Hind Regular" w:hAnsi="Hind Regular" w:cs="Hind Regular"/>
        </w:rPr>
      </w:pPr>
      <w:r w:rsidRPr="000A12C8">
        <w:rPr>
          <w:rFonts w:ascii="Hind Regular" w:hAnsi="Hind Regular" w:cs="Hind Regular"/>
        </w:rPr>
        <w:t>Operador de Red</w:t>
      </w:r>
      <w:r w:rsidR="006D3E56">
        <w:rPr>
          <w:rFonts w:ascii="Hind Regular" w:hAnsi="Hind Regular" w:cs="Hind Regular"/>
        </w:rPr>
        <w:t xml:space="preserve"> se</w:t>
      </w:r>
      <w:r w:rsidRPr="000A12C8">
        <w:rPr>
          <w:rFonts w:ascii="Hind Regular" w:hAnsi="Hind Regular" w:cs="Hind Regular"/>
        </w:rPr>
        <w:t xml:space="preserve"> aplica con debida diligencia cuando revisa la exactitud de los anuncios de sus clientes, específicamente que los anuncios de sus clientes sean los legítimos usuarios de los ASN y prefijos que anuncian.</w:t>
      </w:r>
    </w:p>
    <w:p w14:paraId="6381F629" w14:textId="77777777" w:rsidR="000A12C8" w:rsidRPr="000A12C8" w:rsidRDefault="000A12C8" w:rsidP="00EA448A">
      <w:pPr>
        <w:pStyle w:val="Standard"/>
        <w:numPr>
          <w:ilvl w:val="0"/>
          <w:numId w:val="21"/>
        </w:numPr>
        <w:jc w:val="both"/>
        <w:rPr>
          <w:rFonts w:ascii="Hind Regular" w:hAnsi="Hind Regular" w:cs="Hind Regular"/>
        </w:rPr>
      </w:pPr>
      <w:r w:rsidRPr="006E0456">
        <w:rPr>
          <w:rFonts w:ascii="Hind Regular" w:hAnsi="Hind Regular" w:cs="Hind Regular"/>
          <w:b/>
          <w:bCs/>
        </w:rPr>
        <w:t>Anti-</w:t>
      </w:r>
      <w:proofErr w:type="spellStart"/>
      <w:r w:rsidRPr="006E0456">
        <w:rPr>
          <w:rFonts w:ascii="Hind Regular" w:hAnsi="Hind Regular" w:cs="Hind Regular"/>
          <w:b/>
          <w:bCs/>
        </w:rPr>
        <w:t>Spoofing</w:t>
      </w:r>
      <w:proofErr w:type="spellEnd"/>
      <w:r w:rsidRPr="000A12C8">
        <w:rPr>
          <w:rFonts w:ascii="Hind Regular" w:hAnsi="Hind Regular" w:cs="Hind Regular"/>
        </w:rPr>
        <w:t xml:space="preserve"> – Previniendo tráfico con direcciones IP origen suplantadas.</w:t>
      </w:r>
    </w:p>
    <w:p w14:paraId="0BCD61E8" w14:textId="4534FC1E" w:rsidR="000A12C8" w:rsidRPr="000A12C8" w:rsidRDefault="000A12C8" w:rsidP="00EA448A">
      <w:pPr>
        <w:pStyle w:val="Standard"/>
        <w:numPr>
          <w:ilvl w:val="0"/>
          <w:numId w:val="27"/>
        </w:numPr>
        <w:jc w:val="both"/>
        <w:rPr>
          <w:rFonts w:ascii="Hind Regular" w:hAnsi="Hind Regular" w:cs="Hind Regular"/>
        </w:rPr>
      </w:pPr>
      <w:r w:rsidRPr="000A12C8">
        <w:rPr>
          <w:rFonts w:ascii="Hind Regular" w:hAnsi="Hind Regular" w:cs="Hind Regular"/>
        </w:rPr>
        <w:t xml:space="preserve">Operador de Red implementa un sistema que habilita la </w:t>
      </w:r>
      <w:proofErr w:type="gramStart"/>
      <w:r w:rsidRPr="000A12C8">
        <w:rPr>
          <w:rFonts w:ascii="Hind Regular" w:hAnsi="Hind Regular" w:cs="Hind Regular"/>
        </w:rPr>
        <w:t>validación  de</w:t>
      </w:r>
      <w:proofErr w:type="gramEnd"/>
      <w:r w:rsidRPr="000A12C8">
        <w:rPr>
          <w:rFonts w:ascii="Hind Regular" w:hAnsi="Hind Regular" w:cs="Hind Regular"/>
        </w:rPr>
        <w:t xml:space="preserve"> direcciones origen por lo menos para las redes de los clientes que tienen una conexión única activa hacia Internet (</w:t>
      </w:r>
      <w:proofErr w:type="spellStart"/>
      <w:r w:rsidRPr="000A12C8">
        <w:rPr>
          <w:rFonts w:ascii="Hind Regular" w:hAnsi="Hind Regular" w:cs="Hind Regular"/>
        </w:rPr>
        <w:t>stub</w:t>
      </w:r>
      <w:proofErr w:type="spellEnd"/>
      <w:r w:rsidRPr="000A12C8">
        <w:rPr>
          <w:rFonts w:ascii="Hind Regular" w:hAnsi="Hind Regular" w:cs="Hind Regular"/>
        </w:rPr>
        <w:t xml:space="preserve">-Network), las redes de sus propios usuarios y las redes de su infraestructura. Operadores de Red implementa filtración de </w:t>
      </w:r>
      <w:proofErr w:type="spellStart"/>
      <w:r w:rsidRPr="000A12C8">
        <w:rPr>
          <w:rFonts w:ascii="Hind Regular" w:hAnsi="Hind Regular" w:cs="Hind Regular"/>
        </w:rPr>
        <w:t>anti-suplantación</w:t>
      </w:r>
      <w:proofErr w:type="spellEnd"/>
      <w:r w:rsidRPr="000A12C8">
        <w:rPr>
          <w:rFonts w:ascii="Hind Regular" w:hAnsi="Hind Regular" w:cs="Hind Regular"/>
        </w:rPr>
        <w:t xml:space="preserve"> para prevenir que paquetes con direcciones IP origen suplantadas</w:t>
      </w:r>
      <w:r w:rsidR="00EB7A44">
        <w:rPr>
          <w:rFonts w:ascii="Hind Regular" w:hAnsi="Hind Regular" w:cs="Hind Regular"/>
        </w:rPr>
        <w:t>,</w:t>
      </w:r>
      <w:r w:rsidRPr="000A12C8">
        <w:rPr>
          <w:rFonts w:ascii="Hind Regular" w:hAnsi="Hind Regular" w:cs="Hind Regular"/>
        </w:rPr>
        <w:t xml:space="preserve"> entren o salgan de la red.</w:t>
      </w:r>
    </w:p>
    <w:p w14:paraId="6131C10B" w14:textId="77777777" w:rsidR="000A12C8" w:rsidRPr="000A12C8" w:rsidRDefault="000A12C8" w:rsidP="00EA448A">
      <w:pPr>
        <w:pStyle w:val="Standard"/>
        <w:numPr>
          <w:ilvl w:val="0"/>
          <w:numId w:val="21"/>
        </w:numPr>
        <w:jc w:val="both"/>
        <w:rPr>
          <w:rFonts w:ascii="Hind Regular" w:hAnsi="Hind Regular" w:cs="Hind Regular"/>
        </w:rPr>
      </w:pPr>
      <w:proofErr w:type="spellStart"/>
      <w:proofErr w:type="gramStart"/>
      <w:r w:rsidRPr="006E0456">
        <w:rPr>
          <w:rFonts w:ascii="Hind Regular" w:hAnsi="Hind Regular" w:cs="Hind Regular"/>
          <w:b/>
          <w:bCs/>
        </w:rPr>
        <w:t>Cooordinación</w:t>
      </w:r>
      <w:proofErr w:type="spellEnd"/>
      <w:r w:rsidRPr="000A12C8">
        <w:rPr>
          <w:rFonts w:ascii="Hind Regular" w:hAnsi="Hind Regular" w:cs="Hind Regular"/>
        </w:rPr>
        <w:t xml:space="preserve">  –</w:t>
      </w:r>
      <w:proofErr w:type="gramEnd"/>
      <w:r w:rsidRPr="000A12C8">
        <w:rPr>
          <w:rFonts w:ascii="Hind Regular" w:hAnsi="Hind Regular" w:cs="Hind Regular"/>
        </w:rPr>
        <w:t xml:space="preserve">  Facilitando la comunicación operacional global y la coordinación entre los operadores de Red.</w:t>
      </w:r>
    </w:p>
    <w:p w14:paraId="4CC7B2F0" w14:textId="7EC6DA53" w:rsidR="000A12C8" w:rsidRPr="000A12C8" w:rsidRDefault="000A12C8" w:rsidP="00EA448A">
      <w:pPr>
        <w:pStyle w:val="Standard"/>
        <w:numPr>
          <w:ilvl w:val="0"/>
          <w:numId w:val="27"/>
        </w:numPr>
        <w:jc w:val="both"/>
        <w:rPr>
          <w:rFonts w:ascii="Hind Regular" w:hAnsi="Hind Regular" w:cs="Hind Regular"/>
        </w:rPr>
      </w:pPr>
      <w:r w:rsidRPr="000A12C8">
        <w:rPr>
          <w:rFonts w:ascii="Hind Regular" w:hAnsi="Hind Regular" w:cs="Hind Regular"/>
        </w:rPr>
        <w:lastRenderedPageBreak/>
        <w:t xml:space="preserve">Operador de Red mantiene Información de contacto actualizada </w:t>
      </w:r>
      <w:r w:rsidR="00EB7A44">
        <w:rPr>
          <w:rFonts w:ascii="Hind Regular" w:hAnsi="Hind Regular" w:cs="Hind Regular"/>
        </w:rPr>
        <w:t xml:space="preserve">y </w:t>
      </w:r>
      <w:r w:rsidRPr="000A12C8">
        <w:rPr>
          <w:rFonts w:ascii="Hind Regular" w:hAnsi="Hind Regular" w:cs="Hind Regular"/>
        </w:rPr>
        <w:t>accesible globalmente.</w:t>
      </w:r>
    </w:p>
    <w:p w14:paraId="24288944" w14:textId="77777777" w:rsidR="000A12C8" w:rsidRPr="000A12C8" w:rsidRDefault="000A12C8" w:rsidP="00EA448A">
      <w:pPr>
        <w:pStyle w:val="Standard"/>
        <w:numPr>
          <w:ilvl w:val="0"/>
          <w:numId w:val="21"/>
        </w:numPr>
        <w:jc w:val="both"/>
        <w:rPr>
          <w:rFonts w:ascii="Hind Regular" w:hAnsi="Hind Regular" w:cs="Hind Regular"/>
        </w:rPr>
      </w:pPr>
      <w:r w:rsidRPr="006E0456">
        <w:rPr>
          <w:rFonts w:ascii="Hind Regular" w:hAnsi="Hind Regular" w:cs="Hind Regular"/>
          <w:b/>
          <w:bCs/>
        </w:rPr>
        <w:t xml:space="preserve">Validación </w:t>
      </w:r>
      <w:proofErr w:type="gramStart"/>
      <w:r w:rsidRPr="006E0456">
        <w:rPr>
          <w:rFonts w:ascii="Hind Regular" w:hAnsi="Hind Regular" w:cs="Hind Regular"/>
          <w:b/>
          <w:bCs/>
        </w:rPr>
        <w:t>Global</w:t>
      </w:r>
      <w:r w:rsidRPr="000A12C8">
        <w:rPr>
          <w:rFonts w:ascii="Hind Regular" w:hAnsi="Hind Regular" w:cs="Hind Regular"/>
        </w:rPr>
        <w:t xml:space="preserve">  –</w:t>
      </w:r>
      <w:proofErr w:type="gramEnd"/>
      <w:r w:rsidRPr="000A12C8">
        <w:rPr>
          <w:rFonts w:ascii="Hind Regular" w:hAnsi="Hind Regular" w:cs="Hind Regular"/>
        </w:rPr>
        <w:t xml:space="preserve">  Facilitando la validación de la información de enrutamiento a escala global.</w:t>
      </w:r>
    </w:p>
    <w:p w14:paraId="4226B4A5" w14:textId="663D975F" w:rsidR="000A12C8" w:rsidRPr="000A12C8" w:rsidRDefault="000A12C8" w:rsidP="00EA448A">
      <w:pPr>
        <w:pStyle w:val="Standard"/>
        <w:numPr>
          <w:ilvl w:val="0"/>
          <w:numId w:val="27"/>
        </w:numPr>
        <w:jc w:val="both"/>
        <w:rPr>
          <w:rFonts w:ascii="Hind Regular" w:hAnsi="Hind Regular" w:cs="Hind Regular"/>
        </w:rPr>
      </w:pPr>
      <w:r w:rsidRPr="000A12C8">
        <w:rPr>
          <w:rFonts w:ascii="Hind Regular" w:hAnsi="Hind Regular" w:cs="Hind Regular"/>
        </w:rPr>
        <w:t xml:space="preserve">Operador de Red </w:t>
      </w:r>
      <w:proofErr w:type="spellStart"/>
      <w:r w:rsidRPr="000A12C8">
        <w:rPr>
          <w:rFonts w:ascii="Hind Regular" w:hAnsi="Hind Regular" w:cs="Hind Regular"/>
        </w:rPr>
        <w:t>publica</w:t>
      </w:r>
      <w:proofErr w:type="spellEnd"/>
      <w:r w:rsidRPr="000A12C8">
        <w:rPr>
          <w:rFonts w:ascii="Hind Regular" w:hAnsi="Hind Regular" w:cs="Hind Regular"/>
        </w:rPr>
        <w:t xml:space="preserve"> documentación de las </w:t>
      </w:r>
      <w:proofErr w:type="spellStart"/>
      <w:r w:rsidRPr="000A12C8">
        <w:rPr>
          <w:rFonts w:ascii="Hind Regular" w:hAnsi="Hind Regular" w:cs="Hind Regular"/>
        </w:rPr>
        <w:t>politicas</w:t>
      </w:r>
      <w:proofErr w:type="spellEnd"/>
      <w:r w:rsidRPr="000A12C8">
        <w:rPr>
          <w:rFonts w:ascii="Hind Regular" w:hAnsi="Hind Regular" w:cs="Hind Regular"/>
        </w:rPr>
        <w:t xml:space="preserve"> de enrutamiento, </w:t>
      </w:r>
      <w:proofErr w:type="spellStart"/>
      <w:r w:rsidRPr="000A12C8">
        <w:rPr>
          <w:rFonts w:ascii="Hind Regular" w:hAnsi="Hind Regular" w:cs="Hind Regular"/>
        </w:rPr>
        <w:t>ASNs</w:t>
      </w:r>
      <w:proofErr w:type="spellEnd"/>
      <w:r w:rsidRPr="000A12C8">
        <w:rPr>
          <w:rFonts w:ascii="Hind Regular" w:hAnsi="Hind Regular" w:cs="Hind Regular"/>
        </w:rPr>
        <w:t xml:space="preserve"> y prefijos que se pretenden anunciar a terceros.</w:t>
      </w:r>
    </w:p>
    <w:p w14:paraId="61ECE798" w14:textId="77777777" w:rsidR="000A12C8" w:rsidRPr="000A12C8" w:rsidRDefault="000A12C8" w:rsidP="00EA448A">
      <w:pPr>
        <w:pStyle w:val="Standard"/>
        <w:jc w:val="both"/>
        <w:rPr>
          <w:rFonts w:ascii="Hind Regular" w:hAnsi="Hind Regular" w:cs="Hind Regular"/>
        </w:rPr>
      </w:pPr>
    </w:p>
    <w:p w14:paraId="587DA143" w14:textId="307B173E" w:rsidR="000A12C8" w:rsidRPr="00755343" w:rsidRDefault="000A12C8" w:rsidP="00C35318">
      <w:pPr>
        <w:pStyle w:val="HindH2"/>
      </w:pPr>
      <w:bookmarkStart w:id="8" w:name="_Toc41402614"/>
      <w:r w:rsidRPr="00755343">
        <w:t xml:space="preserve">3.3. </w:t>
      </w:r>
      <w:r w:rsidR="00755343" w:rsidRPr="00755343">
        <w:t xml:space="preserve"> </w:t>
      </w:r>
      <w:r w:rsidRPr="00755343">
        <w:t>Convirti</w:t>
      </w:r>
      <w:r w:rsidR="00EB7A44" w:rsidRPr="00755343">
        <w:t>é</w:t>
      </w:r>
      <w:r w:rsidRPr="00755343">
        <w:t>ndose en Miembro de MANRS</w:t>
      </w:r>
      <w:bookmarkEnd w:id="8"/>
    </w:p>
    <w:p w14:paraId="66A06885" w14:textId="449D9B4A" w:rsidR="000A12C8" w:rsidRPr="000A12C8" w:rsidRDefault="000A12C8" w:rsidP="00EA448A">
      <w:pPr>
        <w:pStyle w:val="Standard"/>
        <w:jc w:val="both"/>
        <w:rPr>
          <w:rFonts w:ascii="Hind Regular" w:hAnsi="Hind Regular" w:cs="Hind Regular"/>
        </w:rPr>
      </w:pPr>
      <w:r w:rsidRPr="000A12C8">
        <w:rPr>
          <w:rFonts w:ascii="Hind Regular" w:hAnsi="Hind Regular" w:cs="Hind Regular"/>
        </w:rPr>
        <w:t>Operadores de Red que estén de acuerdo con los Principios e Implementen al</w:t>
      </w:r>
      <w:r w:rsidR="00EB7A44">
        <w:rPr>
          <w:rFonts w:ascii="Hind Regular" w:hAnsi="Hind Regular" w:cs="Hind Regular"/>
        </w:rPr>
        <w:t xml:space="preserve"> </w:t>
      </w:r>
      <w:r w:rsidRPr="000A12C8">
        <w:rPr>
          <w:rFonts w:ascii="Hind Regular" w:hAnsi="Hind Regular" w:cs="Hind Regular"/>
        </w:rPr>
        <w:t xml:space="preserve">menos una de las Acciones (pero no sólo la Acción de Coordinación) pueden convertirse en Miembros de MANRS. Esto los acredita a usar la insignia MANRS, serán listados en el sitio Web de </w:t>
      </w:r>
      <w:proofErr w:type="gramStart"/>
      <w:r w:rsidRPr="000A12C8">
        <w:rPr>
          <w:rFonts w:ascii="Hind Regular" w:hAnsi="Hind Regular" w:cs="Hind Regular"/>
          <w:i/>
          <w:iCs/>
          <w:u w:val="single"/>
        </w:rPr>
        <w:t>routingmanifiesto.org</w:t>
      </w:r>
      <w:r w:rsidRPr="000A12C8">
        <w:rPr>
          <w:rFonts w:ascii="Hind Regular" w:hAnsi="Hind Regular" w:cs="Hind Regular"/>
        </w:rPr>
        <w:t xml:space="preserve">  y</w:t>
      </w:r>
      <w:proofErr w:type="gramEnd"/>
      <w:r w:rsidRPr="000A12C8">
        <w:rPr>
          <w:rFonts w:ascii="Hind Regular" w:hAnsi="Hind Regular" w:cs="Hind Regular"/>
        </w:rPr>
        <w:t xml:space="preserve"> podrán contribuir a este documento y otros documentos afines.</w:t>
      </w:r>
    </w:p>
    <w:p w14:paraId="32D6A6B6" w14:textId="77777777" w:rsidR="000A12C8" w:rsidRPr="000A12C8" w:rsidRDefault="000A12C8" w:rsidP="00EA448A">
      <w:pPr>
        <w:pStyle w:val="Standard"/>
        <w:jc w:val="both"/>
        <w:rPr>
          <w:rFonts w:ascii="Hind Regular" w:hAnsi="Hind Regular" w:cs="Hind Regular"/>
        </w:rPr>
      </w:pPr>
    </w:p>
    <w:p w14:paraId="6FC65946" w14:textId="01B57B13" w:rsidR="000A12C8" w:rsidRPr="000A12C8" w:rsidRDefault="000A12C8" w:rsidP="00EA448A">
      <w:pPr>
        <w:pStyle w:val="Standard"/>
        <w:jc w:val="both"/>
        <w:rPr>
          <w:rFonts w:ascii="Hind Regular" w:hAnsi="Hind Regular" w:cs="Hind Regular"/>
        </w:rPr>
      </w:pPr>
      <w:r w:rsidRPr="000A12C8">
        <w:rPr>
          <w:rFonts w:ascii="Hind Regular" w:hAnsi="Hind Regular" w:cs="Hind Regular"/>
        </w:rPr>
        <w:t>Las recomendaciones propuestas, referidas como Acciones en la documentación de MANRS y en este BCOP, habla acerca de los casos más comunes</w:t>
      </w:r>
      <w:r w:rsidR="00EB7A44">
        <w:rPr>
          <w:rFonts w:ascii="Hind Regular" w:hAnsi="Hind Regular" w:cs="Hind Regular"/>
        </w:rPr>
        <w:t>,</w:t>
      </w:r>
      <w:r w:rsidRPr="000A12C8">
        <w:rPr>
          <w:rFonts w:ascii="Hind Regular" w:hAnsi="Hind Regular" w:cs="Hind Regular"/>
        </w:rPr>
        <w:t xml:space="preserve"> y </w:t>
      </w:r>
      <w:r w:rsidR="00EB7A44">
        <w:rPr>
          <w:rFonts w:ascii="Hind Regular" w:hAnsi="Hind Regular" w:cs="Hind Regular"/>
        </w:rPr>
        <w:t>está</w:t>
      </w:r>
      <w:r w:rsidRPr="000A12C8">
        <w:rPr>
          <w:rFonts w:ascii="Hind Regular" w:hAnsi="Hind Regular" w:cs="Hind Regular"/>
        </w:rPr>
        <w:t>n diseñadas para minimizar los costos y riesgos incurridos cuando se implementan. Cualquier Acción en particular no es una solución exha</w:t>
      </w:r>
      <w:r w:rsidR="00EB7A44">
        <w:rPr>
          <w:rFonts w:ascii="Hind Regular" w:hAnsi="Hind Regular" w:cs="Hind Regular"/>
        </w:rPr>
        <w:t>u</w:t>
      </w:r>
      <w:r w:rsidRPr="000A12C8">
        <w:rPr>
          <w:rFonts w:ascii="Hind Regular" w:hAnsi="Hind Regular" w:cs="Hind Regular"/>
        </w:rPr>
        <w:t>stiva al problema expuesto.</w:t>
      </w:r>
    </w:p>
    <w:p w14:paraId="2706DE60" w14:textId="77777777" w:rsidR="00531721" w:rsidRDefault="00531721" w:rsidP="00EA448A">
      <w:pPr>
        <w:pStyle w:val="Standard"/>
        <w:jc w:val="both"/>
        <w:rPr>
          <w:rFonts w:ascii="Hind Regular" w:hAnsi="Hind Regular"/>
        </w:rPr>
      </w:pPr>
    </w:p>
    <w:p w14:paraId="7D243C90" w14:textId="77777777" w:rsidR="008C706B" w:rsidRDefault="002F5141" w:rsidP="00C35318">
      <w:pPr>
        <w:pStyle w:val="HindH1"/>
      </w:pPr>
      <w:bookmarkStart w:id="9" w:name="_Toc41402615"/>
      <w:r>
        <w:t>4. Líneas guía de implementación para las Acciones de MANRS</w:t>
      </w:r>
      <w:bookmarkEnd w:id="9"/>
    </w:p>
    <w:p w14:paraId="723467B5" w14:textId="77777777" w:rsidR="008C706B" w:rsidRDefault="002F5141" w:rsidP="00EA448A">
      <w:pPr>
        <w:pStyle w:val="Standard"/>
        <w:jc w:val="both"/>
      </w:pPr>
      <w:r>
        <w:rPr>
          <w:rFonts w:ascii="Hind Regular" w:hAnsi="Hind Regular"/>
        </w:rPr>
        <w:t>La selección de acciones se basó en una evaluación del balance entre pequeños, costos individuales incrementales y el potencial beneficio común. Ellos definen una línea base de seguridad mínima. Cualquier Acción particular no es una solución exhaustiva a los problemas descritos.</w:t>
      </w:r>
    </w:p>
    <w:p w14:paraId="5F7B6D48" w14:textId="77777777" w:rsidR="008C706B" w:rsidRDefault="008C706B" w:rsidP="00EA448A">
      <w:pPr>
        <w:pStyle w:val="Standard"/>
        <w:jc w:val="both"/>
        <w:rPr>
          <w:rFonts w:ascii="Hind Regular" w:hAnsi="Hind Regular"/>
        </w:rPr>
      </w:pPr>
    </w:p>
    <w:p w14:paraId="1D1C5DF7" w14:textId="77777777" w:rsidR="008C706B" w:rsidRDefault="002F5141" w:rsidP="00EA448A">
      <w:pPr>
        <w:pStyle w:val="Standard"/>
        <w:jc w:val="both"/>
        <w:rPr>
          <w:rFonts w:ascii="Hind Regular" w:hAnsi="Hind Regular"/>
        </w:rPr>
      </w:pPr>
      <w:r>
        <w:rPr>
          <w:rFonts w:ascii="Hind Regular" w:hAnsi="Hind Regular"/>
        </w:rPr>
        <w:t>Para ejemplos de configuración, se usa una topología simple, presentada en la figura 1.</w:t>
      </w:r>
    </w:p>
    <w:p w14:paraId="644D9B67" w14:textId="77777777" w:rsidR="008C706B" w:rsidRDefault="002F5141" w:rsidP="00EA448A">
      <w:pPr>
        <w:pStyle w:val="Standard"/>
        <w:jc w:val="center"/>
      </w:pPr>
      <w:r>
        <w:rPr>
          <w:rFonts w:ascii="Hind Regular" w:hAnsi="Hind Regular"/>
          <w:noProof/>
        </w:rPr>
        <w:lastRenderedPageBreak/>
        <w:drawing>
          <wp:anchor distT="0" distB="0" distL="114300" distR="114300" simplePos="0" relativeHeight="251658240" behindDoc="0" locked="0" layoutInCell="1" allowOverlap="1" wp14:anchorId="5A06D055" wp14:editId="5273225F">
            <wp:simplePos x="0" y="0"/>
            <wp:positionH relativeFrom="column">
              <wp:align>center</wp:align>
            </wp:positionH>
            <wp:positionV relativeFrom="paragraph">
              <wp:align>top</wp:align>
            </wp:positionV>
            <wp:extent cx="4885556" cy="4552916"/>
            <wp:effectExtent l="0" t="0" r="0" b="34"/>
            <wp:wrapTopAndBottom/>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885556" cy="4552916"/>
                    </a:xfrm>
                    <a:prstGeom prst="rect">
                      <a:avLst/>
                    </a:prstGeom>
                    <a:noFill/>
                    <a:ln>
                      <a:noFill/>
                      <a:prstDash/>
                    </a:ln>
                  </pic:spPr>
                </pic:pic>
              </a:graphicData>
            </a:graphic>
          </wp:anchor>
        </w:drawing>
      </w:r>
      <w:r>
        <w:rPr>
          <w:rFonts w:ascii="Hind Regular" w:hAnsi="Hind Regular"/>
        </w:rPr>
        <w:t>Fig. 1. Topología de red simple</w:t>
      </w:r>
    </w:p>
    <w:p w14:paraId="104FB3FC" w14:textId="77777777" w:rsidR="008C706B" w:rsidRDefault="002F5141" w:rsidP="00EA448A">
      <w:pPr>
        <w:pStyle w:val="Standard"/>
        <w:jc w:val="both"/>
        <w:rPr>
          <w:rFonts w:ascii="Hind Regular" w:hAnsi="Hind Regular"/>
        </w:rPr>
      </w:pPr>
      <w:r>
        <w:rPr>
          <w:rFonts w:ascii="Hind Regular" w:hAnsi="Hind Regular"/>
        </w:rPr>
        <w:t>El objetivo es asegurar que los operadores de red tengan información de contacto precisa para que puedan contactarse entre sí cuando sea necesario; que el tráfico que sale de su red use direcciones de red origen válidas, y que toda la información de enrutamiento que es intercambiada entre sistemas autónomos es correcta y que puede ser verificada.</w:t>
      </w:r>
    </w:p>
    <w:p w14:paraId="5CB87DCC" w14:textId="77777777" w:rsidR="008C706B" w:rsidRDefault="008C706B" w:rsidP="00EA448A">
      <w:pPr>
        <w:pStyle w:val="Standard"/>
        <w:jc w:val="both"/>
        <w:rPr>
          <w:rFonts w:ascii="Hind Regular" w:hAnsi="Hind Regular"/>
        </w:rPr>
      </w:pPr>
    </w:p>
    <w:p w14:paraId="2CBEDE3E" w14:textId="77777777" w:rsidR="008C706B" w:rsidRDefault="002F5141" w:rsidP="00C35318">
      <w:pPr>
        <w:pStyle w:val="HindH2"/>
      </w:pPr>
      <w:bookmarkStart w:id="10" w:name="_Toc41402616"/>
      <w:r>
        <w:t>4.1. Coordinación – Facilitando la comunicación operacional global y la coordinación entre operadores de red</w:t>
      </w:r>
      <w:bookmarkEnd w:id="10"/>
    </w:p>
    <w:p w14:paraId="3160AFEA" w14:textId="77777777" w:rsidR="008C706B" w:rsidRDefault="002F5141" w:rsidP="00EA448A">
      <w:pPr>
        <w:pStyle w:val="Standard"/>
        <w:jc w:val="both"/>
        <w:rPr>
          <w:rFonts w:ascii="Hind Regular" w:hAnsi="Hind Regular"/>
        </w:rPr>
      </w:pPr>
      <w:r>
        <w:rPr>
          <w:rFonts w:ascii="Hind Regular" w:hAnsi="Hind Regular"/>
        </w:rPr>
        <w:t>Acciones MANRS relevantes que se esperan:</w:t>
      </w:r>
    </w:p>
    <w:p w14:paraId="6549711B" w14:textId="77777777" w:rsidR="008C706B" w:rsidRDefault="008C706B" w:rsidP="00EA448A">
      <w:pPr>
        <w:pStyle w:val="Standard"/>
        <w:jc w:val="both"/>
        <w:rPr>
          <w:rFonts w:ascii="Hind Regular" w:hAnsi="Hind Regular"/>
        </w:rPr>
      </w:pPr>
    </w:p>
    <w:p w14:paraId="4D85157D" w14:textId="77777777" w:rsidR="008C706B" w:rsidRDefault="002F5141" w:rsidP="00EA448A">
      <w:pPr>
        <w:pStyle w:val="Standard"/>
        <w:numPr>
          <w:ilvl w:val="0"/>
          <w:numId w:val="2"/>
        </w:numPr>
        <w:jc w:val="both"/>
        <w:rPr>
          <w:rFonts w:ascii="Hind Regular" w:hAnsi="Hind Regular"/>
        </w:rPr>
      </w:pPr>
      <w:r>
        <w:rPr>
          <w:rFonts w:ascii="Hind Regular" w:hAnsi="Hind Regular"/>
        </w:rPr>
        <w:t>Los operadores de red mantienen información de contacto actualizada y accesible globalmente</w:t>
      </w:r>
    </w:p>
    <w:p w14:paraId="05963FD8" w14:textId="77777777" w:rsidR="008C706B" w:rsidRDefault="008C706B" w:rsidP="00EA448A">
      <w:pPr>
        <w:pStyle w:val="Standard"/>
        <w:jc w:val="both"/>
        <w:rPr>
          <w:rFonts w:ascii="Hind Regular" w:hAnsi="Hind Regular"/>
        </w:rPr>
      </w:pPr>
    </w:p>
    <w:p w14:paraId="701BF65E" w14:textId="77777777" w:rsidR="008C706B" w:rsidRDefault="002F5141" w:rsidP="00EA448A">
      <w:pPr>
        <w:pStyle w:val="Standard"/>
        <w:jc w:val="both"/>
      </w:pPr>
      <w:r>
        <w:rPr>
          <w:rFonts w:ascii="Hind Regular" w:hAnsi="Hind Regular"/>
        </w:rPr>
        <w:lastRenderedPageBreak/>
        <w:t xml:space="preserve">La información de contacto actualizada y de acceso público es esencial para promover la comunicación y la colaboración entre operadores de red. Se aconseja a los operadores de red mantener su información de contacto en lugares comunes tales como </w:t>
      </w:r>
      <w:proofErr w:type="spellStart"/>
      <w:r>
        <w:rPr>
          <w:rFonts w:ascii="Hind Regular" w:hAnsi="Hind Regular"/>
        </w:rPr>
        <w:t>PeeringDB</w:t>
      </w:r>
      <w:proofErr w:type="spellEnd"/>
      <w:r>
        <w:rPr>
          <w:rFonts w:ascii="Hind Regular" w:hAnsi="Hind Regular"/>
        </w:rPr>
        <w:t>, en objetos registrados en bases de datos WHOIS de RIR, tales como RADB and RIPE, así como también en su sitio web público. Como mínimo, un operador de red debería registrar y mantener información de contacto 24/7 en al menos una de estas bases de datos. Esta información de contacto debería incluir la información de punto de contacto actual del operador para el NOC de su ASN, todos los bloques de red y nombres de dominio. La información adicional es bien recibida y recomendada, como por ejemplo documentación de la política de enrutamiento en un IRR e información de contacto en una página web pública, proveer una URL de</w:t>
      </w:r>
      <w:r>
        <w:rPr>
          <w:rFonts w:ascii="Hind Regular" w:hAnsi="Hind Regular"/>
          <w:i/>
          <w:iCs/>
        </w:rPr>
        <w:t xml:space="preserve"> </w:t>
      </w:r>
      <w:proofErr w:type="spellStart"/>
      <w:r>
        <w:rPr>
          <w:rFonts w:ascii="Hind Regular" w:hAnsi="Hind Regular"/>
          <w:i/>
          <w:iCs/>
        </w:rPr>
        <w:t>looking</w:t>
      </w:r>
      <w:proofErr w:type="spellEnd"/>
      <w:r>
        <w:rPr>
          <w:rFonts w:ascii="Hind Regular" w:hAnsi="Hind Regular"/>
          <w:i/>
          <w:iCs/>
        </w:rPr>
        <w:t xml:space="preserve"> </w:t>
      </w:r>
      <w:proofErr w:type="spellStart"/>
      <w:r>
        <w:rPr>
          <w:rFonts w:ascii="Hind Regular" w:hAnsi="Hind Regular"/>
          <w:i/>
          <w:iCs/>
        </w:rPr>
        <w:t>glass</w:t>
      </w:r>
      <w:proofErr w:type="spellEnd"/>
      <w:r>
        <w:rPr>
          <w:rFonts w:ascii="Hind Regular" w:hAnsi="Hind Regular"/>
          <w:i/>
          <w:iCs/>
        </w:rPr>
        <w:t xml:space="preserve"> </w:t>
      </w:r>
      <w:r>
        <w:rPr>
          <w:rFonts w:ascii="Hind Regular" w:hAnsi="Hind Regular"/>
        </w:rPr>
        <w:t xml:space="preserve">público en el campo apropiado de su registro </w:t>
      </w:r>
      <w:proofErr w:type="spellStart"/>
      <w:r>
        <w:rPr>
          <w:rFonts w:ascii="Hind Regular" w:hAnsi="Hind Regular"/>
        </w:rPr>
        <w:t>PeeringDB</w:t>
      </w:r>
      <w:proofErr w:type="spellEnd"/>
      <w:r>
        <w:rPr>
          <w:rFonts w:ascii="Hind Regular" w:hAnsi="Hind Regular"/>
        </w:rPr>
        <w:t>, etc.</w:t>
      </w:r>
    </w:p>
    <w:p w14:paraId="7BC75720" w14:textId="77777777" w:rsidR="008C706B" w:rsidRDefault="008C706B" w:rsidP="00EA448A">
      <w:pPr>
        <w:pStyle w:val="Standard"/>
        <w:jc w:val="both"/>
        <w:rPr>
          <w:rFonts w:ascii="Hind Regular" w:hAnsi="Hind Regular"/>
        </w:rPr>
      </w:pPr>
    </w:p>
    <w:p w14:paraId="296664E2" w14:textId="17157770" w:rsidR="008C706B" w:rsidRDefault="00B80070" w:rsidP="00EA448A">
      <w:pPr>
        <w:pStyle w:val="Standard"/>
        <w:jc w:val="both"/>
        <w:rPr>
          <w:rFonts w:ascii="Hind Regular" w:hAnsi="Hind Regular"/>
        </w:rPr>
      </w:pPr>
      <w:r>
        <w:rPr>
          <w:rFonts w:ascii="Hind Regular" w:hAnsi="Hind Regular"/>
        </w:rPr>
        <w:t xml:space="preserve">A continuación, se detallan </w:t>
      </w:r>
      <w:r w:rsidR="002F5141">
        <w:rPr>
          <w:rFonts w:ascii="Hind Regular" w:hAnsi="Hind Regular"/>
        </w:rPr>
        <w:t>estos lugares comunes junto con recomendaciones sobre cual información debería mantenerse y cómo puede presentarse. Como mínimo, un operador de red debería registrar y mantener información de contacto 24/7 en al menos uno de estos recursos.</w:t>
      </w:r>
    </w:p>
    <w:p w14:paraId="5838E820" w14:textId="77777777" w:rsidR="008C706B" w:rsidRDefault="008C706B" w:rsidP="00EA448A">
      <w:pPr>
        <w:pStyle w:val="Standard"/>
        <w:jc w:val="both"/>
        <w:rPr>
          <w:rFonts w:ascii="Hind Regular" w:hAnsi="Hind Regular"/>
        </w:rPr>
      </w:pPr>
    </w:p>
    <w:p w14:paraId="1A2DEC0B" w14:textId="77777777" w:rsidR="008C706B" w:rsidRDefault="002F5141" w:rsidP="00C35318">
      <w:pPr>
        <w:pStyle w:val="HindH3"/>
      </w:pPr>
      <w:bookmarkStart w:id="11" w:name="_Toc41402617"/>
      <w:r>
        <w:t>4.1.1. Manteniendo Información de Contacto en Registros Regionales de Internet (</w:t>
      </w:r>
      <w:proofErr w:type="spellStart"/>
      <w:r>
        <w:t>RIRs</w:t>
      </w:r>
      <w:proofErr w:type="spellEnd"/>
      <w:r>
        <w:t>): AFRINIC, APNIC, RIPE</w:t>
      </w:r>
      <w:bookmarkEnd w:id="11"/>
    </w:p>
    <w:p w14:paraId="6EC5225B" w14:textId="77777777" w:rsidR="008C706B" w:rsidRDefault="002F5141" w:rsidP="00EA448A">
      <w:pPr>
        <w:pStyle w:val="Standard"/>
        <w:jc w:val="both"/>
      </w:pPr>
      <w:r>
        <w:rPr>
          <w:rFonts w:ascii="Hind Regular" w:hAnsi="Hind Regular"/>
        </w:rPr>
        <w:t xml:space="preserve">Mientras que todos estos </w:t>
      </w:r>
      <w:proofErr w:type="spellStart"/>
      <w:r>
        <w:rPr>
          <w:rFonts w:ascii="Hind Regular" w:hAnsi="Hind Regular"/>
        </w:rPr>
        <w:t>RIRs</w:t>
      </w:r>
      <w:proofErr w:type="spellEnd"/>
      <w:r>
        <w:rPr>
          <w:rFonts w:ascii="Hind Regular" w:hAnsi="Hind Regular"/>
        </w:rPr>
        <w:t xml:space="preserve"> requieren que los registrantes mantengan su información de contacto primaria actualizada, los </w:t>
      </w:r>
      <w:proofErr w:type="spellStart"/>
      <w:r>
        <w:rPr>
          <w:rFonts w:ascii="Hind Regular" w:hAnsi="Hind Regular"/>
        </w:rPr>
        <w:t>RIRs</w:t>
      </w:r>
      <w:proofErr w:type="spellEnd"/>
      <w:r>
        <w:rPr>
          <w:rFonts w:ascii="Hind Regular" w:hAnsi="Hind Regular"/>
        </w:rPr>
        <w:t xml:space="preserve"> también ofrecen la capacidad de agregar contactos adicionales e información de contacto para registros en sus bases de datos. Se anima a los operadores a agregar/mantener la información de contacto de NOC de donde ellos tienen objetos RIR. También se anima a los operadores a hacer uso de los campos ´</w:t>
      </w:r>
      <w:proofErr w:type="spellStart"/>
      <w:r>
        <w:rPr>
          <w:rFonts w:ascii="Hind Regular" w:hAnsi="Hind Regular"/>
        </w:rPr>
        <w:t>remark</w:t>
      </w:r>
      <w:proofErr w:type="spellEnd"/>
      <w:r>
        <w:rPr>
          <w:rFonts w:ascii="Hind Regular" w:hAnsi="Hind Regular"/>
        </w:rPr>
        <w:t>´ [comentarios] (cuando aplique) para ayudar más a los usuarios a hacer más fácil de obtener la información de contacto u otra información útil.</w:t>
      </w:r>
    </w:p>
    <w:p w14:paraId="1BC3FE63" w14:textId="77777777" w:rsidR="008C706B" w:rsidRDefault="008C706B" w:rsidP="00EA448A">
      <w:pPr>
        <w:pStyle w:val="Standard"/>
        <w:jc w:val="both"/>
        <w:rPr>
          <w:rFonts w:ascii="Hind Regular" w:hAnsi="Hind Regular"/>
        </w:rPr>
      </w:pPr>
    </w:p>
    <w:p w14:paraId="4902E339" w14:textId="77777777" w:rsidR="008C706B" w:rsidRDefault="002F5141" w:rsidP="00EA448A">
      <w:pPr>
        <w:pStyle w:val="Standard"/>
        <w:jc w:val="both"/>
      </w:pPr>
      <w:r>
        <w:rPr>
          <w:rFonts w:ascii="Hind Regular" w:hAnsi="Hind Regular"/>
        </w:rPr>
        <w:t xml:space="preserve">AFRINIC, APNIC y RIPE mantienen un sistema </w:t>
      </w:r>
      <w:r>
        <w:rPr>
          <w:rFonts w:ascii="Hind Regular" w:hAnsi="Hind Regular"/>
          <w:i/>
          <w:iCs/>
        </w:rPr>
        <w:t>whois</w:t>
      </w:r>
      <w:r>
        <w:rPr>
          <w:rFonts w:ascii="Hind Regular" w:hAnsi="Hind Regular"/>
        </w:rPr>
        <w:t xml:space="preserve"> que combina el registro de recursos de Internet con su propio Registro de Enrutamiento de Internet. Para los objetos en estas bases de datos, los operadores deben crear/mantener un objeto de rol NOC e incluir dicho objeto en el atributo “</w:t>
      </w:r>
      <w:proofErr w:type="spellStart"/>
      <w:r>
        <w:rPr>
          <w:rFonts w:ascii="Hind Regular" w:hAnsi="Hind Regular"/>
        </w:rPr>
        <w:t>tech</w:t>
      </w:r>
      <w:proofErr w:type="spellEnd"/>
      <w:r>
        <w:rPr>
          <w:rFonts w:ascii="Hind Regular" w:hAnsi="Hind Regular"/>
        </w:rPr>
        <w:t xml:space="preserve">-c” de los objetos AUT-NUM, </w:t>
      </w:r>
      <w:r>
        <w:rPr>
          <w:rFonts w:ascii="Hind Regular" w:hAnsi="Hind Regular"/>
        </w:rPr>
        <w:lastRenderedPageBreak/>
        <w:t>INETNUM, INET6NUM, AS-SET y ROUTE-SET. El uso del atributo ‘</w:t>
      </w:r>
      <w:proofErr w:type="spellStart"/>
      <w:r>
        <w:rPr>
          <w:rFonts w:ascii="Hind Regular" w:hAnsi="Hind Regular"/>
        </w:rPr>
        <w:t>remarks</w:t>
      </w:r>
      <w:proofErr w:type="spellEnd"/>
      <w:r>
        <w:rPr>
          <w:rFonts w:ascii="Hind Regular" w:hAnsi="Hind Regular"/>
        </w:rPr>
        <w:t xml:space="preserve">’ también se considera para documentar información de contacto, y puede ser agregado a los tipos de </w:t>
      </w:r>
      <w:proofErr w:type="gramStart"/>
      <w:r>
        <w:rPr>
          <w:rFonts w:ascii="Hind Regular" w:hAnsi="Hind Regular"/>
        </w:rPr>
        <w:t>objetos  mencionados</w:t>
      </w:r>
      <w:proofErr w:type="gramEnd"/>
      <w:r>
        <w:rPr>
          <w:rFonts w:ascii="Hind Regular" w:hAnsi="Hind Regular"/>
        </w:rPr>
        <w:t xml:space="preserve"> antes, así como también a los objetos ROUTE y ROUTE6 (discutido más adelante).</w:t>
      </w:r>
    </w:p>
    <w:p w14:paraId="0ED3D195" w14:textId="77777777" w:rsidR="008C706B" w:rsidRDefault="008C706B" w:rsidP="00EA448A">
      <w:pPr>
        <w:pStyle w:val="Standard"/>
        <w:jc w:val="both"/>
        <w:rPr>
          <w:rFonts w:ascii="Hind Regular" w:hAnsi="Hind Regular"/>
        </w:rPr>
      </w:pPr>
    </w:p>
    <w:p w14:paraId="6F1C0CBB" w14:textId="77777777" w:rsidR="008C706B" w:rsidRDefault="002F5141" w:rsidP="00EA448A">
      <w:pPr>
        <w:pStyle w:val="Standard"/>
        <w:jc w:val="both"/>
      </w:pPr>
      <w:r>
        <w:rPr>
          <w:rFonts w:ascii="Hind Regular" w:hAnsi="Hind Regular"/>
          <w:b/>
          <w:bCs/>
        </w:rPr>
        <w:t>4.1.1.1. Objetos MNTNER</w:t>
      </w:r>
    </w:p>
    <w:p w14:paraId="22214657" w14:textId="77777777" w:rsidR="008C706B" w:rsidRDefault="002F5141" w:rsidP="00EA448A">
      <w:pPr>
        <w:pStyle w:val="Standard"/>
        <w:jc w:val="both"/>
        <w:rPr>
          <w:rFonts w:ascii="Hind Regular" w:hAnsi="Hind Regular"/>
        </w:rPr>
      </w:pPr>
      <w:r>
        <w:rPr>
          <w:rFonts w:ascii="Hind Regular" w:hAnsi="Hind Regular"/>
        </w:rPr>
        <w:t>Un objeto mantenedor (o MNTNER) en una base de datos de IRR se usa para administrar la autorización y autenticación. Otros objetos se refieren a mantenedores usando, por ejemplo, uno o más atributos “</w:t>
      </w:r>
      <w:proofErr w:type="spellStart"/>
      <w:r>
        <w:rPr>
          <w:rFonts w:ascii="Hind Regular" w:hAnsi="Hind Regular"/>
        </w:rPr>
        <w:t>mnt-by</w:t>
      </w:r>
      <w:proofErr w:type="spellEnd"/>
      <w:r>
        <w:rPr>
          <w:rFonts w:ascii="Hind Regular" w:hAnsi="Hind Regular"/>
        </w:rPr>
        <w:t xml:space="preserve">”. Tal atributo </w:t>
      </w:r>
      <w:proofErr w:type="spellStart"/>
      <w:r>
        <w:rPr>
          <w:rFonts w:ascii="Hind Regular" w:hAnsi="Hind Regular"/>
        </w:rPr>
        <w:t>proteje</w:t>
      </w:r>
      <w:proofErr w:type="spellEnd"/>
      <w:r>
        <w:rPr>
          <w:rFonts w:ascii="Hind Regular" w:hAnsi="Hind Regular"/>
        </w:rPr>
        <w:t xml:space="preserve"> esos objetos mediante permitir únicamente cambios cuando el actualizador se puede autenticar a sí mismo como uno de los mantenedores.</w:t>
      </w:r>
    </w:p>
    <w:p w14:paraId="71943A5D" w14:textId="77777777" w:rsidR="008C706B" w:rsidRDefault="008C706B" w:rsidP="00EA448A">
      <w:pPr>
        <w:pStyle w:val="Standard"/>
        <w:jc w:val="both"/>
        <w:rPr>
          <w:rFonts w:ascii="Hind Regular" w:hAnsi="Hind Regular"/>
        </w:rPr>
      </w:pPr>
    </w:p>
    <w:p w14:paraId="5E8FFBEB" w14:textId="77777777" w:rsidR="008C706B" w:rsidRDefault="002F5141" w:rsidP="00EA448A">
      <w:pPr>
        <w:pStyle w:val="Standard"/>
        <w:jc w:val="both"/>
      </w:pPr>
      <w:r>
        <w:rPr>
          <w:rFonts w:ascii="Hind Regular" w:hAnsi="Hind Regular"/>
          <w:b/>
          <w:bCs/>
        </w:rPr>
        <w:t>4.1.1.1.1. Creación de un nuevo mantenedor en el IRR AFRINIC</w:t>
      </w:r>
    </w:p>
    <w:p w14:paraId="54C04335" w14:textId="77777777" w:rsidR="008C706B" w:rsidRDefault="002F5141" w:rsidP="00EA448A">
      <w:pPr>
        <w:pStyle w:val="Standard"/>
        <w:jc w:val="both"/>
      </w:pPr>
      <w:r>
        <w:rPr>
          <w:rFonts w:ascii="Hind Regular" w:hAnsi="Hind Regular"/>
        </w:rPr>
        <w:t xml:space="preserve">Para crear un nuevo mantenedor en el IRR AFRINIC primero se necesita una persona existente o un objeto de rol que se use como contacto para el mantenedor. El RIR AFRINIC permite crear un objeto persona y/o rol que no esté protegido por un mantenedor. Mientras que no se recomienda información sin protección en el IRR, sí provee un punto de inicio. Primero se crea un objeto PERSON en la base de datos enviando un correo electrónico a </w:t>
      </w:r>
      <w:hyperlink r:id="rId12" w:history="1">
        <w:r>
          <w:rPr>
            <w:rFonts w:ascii="Hind Regular" w:hAnsi="Hind Regular"/>
          </w:rPr>
          <w:t>auto-dbm@afrinic.net</w:t>
        </w:r>
      </w:hyperlink>
      <w:r>
        <w:rPr>
          <w:rFonts w:ascii="Hind Regular" w:hAnsi="Hind Regular"/>
        </w:rPr>
        <w:t xml:space="preserve"> con un texto como el siguiente:</w:t>
      </w:r>
    </w:p>
    <w:p w14:paraId="6EDF241D" w14:textId="77777777" w:rsidR="008C706B" w:rsidRPr="002F5141" w:rsidRDefault="002F5141" w:rsidP="00EA448A">
      <w:pPr>
        <w:pStyle w:val="Standard"/>
        <w:jc w:val="both"/>
        <w:rPr>
          <w:lang w:val="en-US"/>
        </w:rPr>
      </w:pPr>
      <w:r>
        <w:rPr>
          <w:rFonts w:ascii="Hind Regular" w:hAnsi="Hind Regular"/>
          <w:sz w:val="22"/>
        </w:rPr>
        <w:tab/>
      </w:r>
      <w:r>
        <w:rPr>
          <w:rFonts w:ascii="CourierNewPSMT" w:hAnsi="CourierNewPSMT"/>
          <w:sz w:val="22"/>
          <w:lang w:val="en-US"/>
        </w:rPr>
        <w:t xml:space="preserve">person: </w:t>
      </w:r>
      <w:r>
        <w:rPr>
          <w:rFonts w:ascii="CourierNewPSMT" w:hAnsi="CourierNewPSMT"/>
          <w:sz w:val="22"/>
          <w:lang w:val="en-US"/>
        </w:rPr>
        <w:tab/>
        <w:t>Some Random Person</w:t>
      </w:r>
    </w:p>
    <w:p w14:paraId="017960E7"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address: </w:t>
      </w:r>
      <w:r>
        <w:rPr>
          <w:rFonts w:ascii="CourierNewPSMT" w:hAnsi="CourierNewPSMT"/>
          <w:sz w:val="22"/>
          <w:lang w:val="en-US"/>
        </w:rPr>
        <w:tab/>
        <w:t>Somewhere</w:t>
      </w:r>
    </w:p>
    <w:p w14:paraId="288734D8"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r>
        <w:rPr>
          <w:rFonts w:ascii="CourierNewPSMT" w:hAnsi="CourierNewPSMT"/>
          <w:sz w:val="22"/>
          <w:lang w:val="en-US"/>
        </w:rPr>
        <w:tab/>
      </w:r>
      <w:r>
        <w:rPr>
          <w:rFonts w:ascii="CourierNewPSMT" w:hAnsi="CourierNewPSMT"/>
          <w:sz w:val="22"/>
          <w:lang w:val="en-US"/>
        </w:rPr>
        <w:tab/>
        <w:t>7300 XX Apeldoorn</w:t>
      </w:r>
    </w:p>
    <w:p w14:paraId="6602FB6A"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r>
        <w:rPr>
          <w:rFonts w:ascii="CourierNewPSMT" w:hAnsi="CourierNewPSMT"/>
          <w:sz w:val="22"/>
          <w:lang w:val="en-US"/>
        </w:rPr>
        <w:tab/>
      </w:r>
      <w:r>
        <w:rPr>
          <w:rFonts w:ascii="CourierNewPSMT" w:hAnsi="CourierNewPSMT"/>
          <w:sz w:val="22"/>
          <w:lang w:val="en-US"/>
        </w:rPr>
        <w:tab/>
        <w:t>The Netherlands</w:t>
      </w:r>
    </w:p>
    <w:p w14:paraId="1B73F8A6"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phone: </w:t>
      </w:r>
      <w:r>
        <w:rPr>
          <w:rFonts w:ascii="CourierNewPSMT" w:hAnsi="CourierNewPSMT"/>
          <w:sz w:val="22"/>
          <w:lang w:val="en-US"/>
        </w:rPr>
        <w:tab/>
        <w:t>+31-55-0000000</w:t>
      </w:r>
    </w:p>
    <w:p w14:paraId="4B16C016" w14:textId="77777777" w:rsidR="008C706B" w:rsidRDefault="002F5141" w:rsidP="00EA448A">
      <w:pPr>
        <w:pStyle w:val="Standard"/>
        <w:jc w:val="both"/>
      </w:pPr>
      <w:r>
        <w:rPr>
          <w:rFonts w:ascii="CourierNewPSMT" w:hAnsi="CourierNewPSMT"/>
          <w:sz w:val="22"/>
          <w:lang w:val="en-US"/>
        </w:rPr>
        <w:tab/>
      </w:r>
      <w:r>
        <w:rPr>
          <w:rFonts w:ascii="CourierNewPSMT" w:hAnsi="CourierNewPSMT"/>
          <w:sz w:val="22"/>
        </w:rPr>
        <w:t xml:space="preserve">e-mail: </w:t>
      </w:r>
      <w:r>
        <w:rPr>
          <w:rFonts w:ascii="CourierNewPSMT" w:hAnsi="CourierNewPSMT"/>
          <w:sz w:val="22"/>
        </w:rPr>
        <w:tab/>
        <w:t>someone@example.com</w:t>
      </w:r>
    </w:p>
    <w:p w14:paraId="42D3E648" w14:textId="77777777" w:rsidR="008C706B" w:rsidRDefault="002F5141" w:rsidP="00EA448A">
      <w:pPr>
        <w:pStyle w:val="Standard"/>
        <w:jc w:val="both"/>
        <w:rPr>
          <w:rFonts w:ascii="CourierNewPSMT" w:hAnsi="CourierNewPSMT"/>
          <w:sz w:val="22"/>
        </w:rPr>
      </w:pPr>
      <w:r>
        <w:rPr>
          <w:rFonts w:ascii="CourierNewPSMT" w:hAnsi="CourierNewPSMT"/>
          <w:sz w:val="22"/>
        </w:rPr>
        <w:tab/>
      </w:r>
      <w:proofErr w:type="spellStart"/>
      <w:r>
        <w:rPr>
          <w:rFonts w:ascii="CourierNewPSMT" w:hAnsi="CourierNewPSMT"/>
          <w:sz w:val="22"/>
        </w:rPr>
        <w:t>nic-hdl</w:t>
      </w:r>
      <w:proofErr w:type="spellEnd"/>
      <w:r>
        <w:rPr>
          <w:rFonts w:ascii="CourierNewPSMT" w:hAnsi="CourierNewPSMT"/>
          <w:sz w:val="22"/>
        </w:rPr>
        <w:t xml:space="preserve">: </w:t>
      </w:r>
      <w:r>
        <w:rPr>
          <w:rFonts w:ascii="CourierNewPSMT" w:hAnsi="CourierNewPSMT"/>
          <w:sz w:val="22"/>
        </w:rPr>
        <w:tab/>
        <w:t>AUTO-1</w:t>
      </w:r>
    </w:p>
    <w:p w14:paraId="56362D46" w14:textId="77777777" w:rsidR="008C706B" w:rsidRPr="002F5141" w:rsidRDefault="002F5141" w:rsidP="00EA448A">
      <w:pPr>
        <w:pStyle w:val="Standard"/>
        <w:jc w:val="both"/>
        <w:rPr>
          <w:lang w:val="en-US"/>
        </w:rPr>
      </w:pPr>
      <w:r>
        <w:rPr>
          <w:rFonts w:ascii="CourierNewPSMT" w:hAnsi="CourierNewPSMT"/>
          <w:sz w:val="22"/>
        </w:rPr>
        <w:tab/>
      </w:r>
      <w:r>
        <w:rPr>
          <w:rFonts w:ascii="CourierNewPSMT" w:hAnsi="CourierNewPSMT"/>
          <w:sz w:val="22"/>
          <w:lang w:val="en-US"/>
        </w:rPr>
        <w:t xml:space="preserve">notify: </w:t>
      </w:r>
      <w:r>
        <w:rPr>
          <w:rFonts w:ascii="CourierNewPSMT" w:hAnsi="CourierNewPSMT"/>
          <w:sz w:val="22"/>
          <w:lang w:val="en-US"/>
        </w:rPr>
        <w:tab/>
        <w:t>someone@example.com</w:t>
      </w:r>
    </w:p>
    <w:p w14:paraId="7773BD7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changed: </w:t>
      </w:r>
      <w:r>
        <w:rPr>
          <w:rFonts w:ascii="CourierNewPSMT" w:hAnsi="CourierNewPSMT"/>
          <w:sz w:val="22"/>
          <w:lang w:val="en-US"/>
        </w:rPr>
        <w:tab/>
        <w:t>someone@example.com</w:t>
      </w:r>
    </w:p>
    <w:p w14:paraId="2E3801FA" w14:textId="77777777" w:rsidR="008C706B" w:rsidRDefault="002F5141" w:rsidP="00EA448A">
      <w:pPr>
        <w:pStyle w:val="Standard"/>
        <w:jc w:val="both"/>
      </w:pPr>
      <w:r>
        <w:rPr>
          <w:rFonts w:ascii="CourierNewPSMT" w:hAnsi="CourierNewPSMT"/>
          <w:sz w:val="22"/>
          <w:lang w:val="en-US"/>
        </w:rPr>
        <w:tab/>
      </w:r>
      <w:proofErr w:type="spellStart"/>
      <w:r>
        <w:rPr>
          <w:rFonts w:ascii="CourierNewPSMT" w:hAnsi="CourierNewPSMT"/>
          <w:sz w:val="22"/>
        </w:rPr>
        <w:t>source</w:t>
      </w:r>
      <w:proofErr w:type="spellEnd"/>
      <w:r>
        <w:rPr>
          <w:rFonts w:ascii="CourierNewPSMT" w:hAnsi="CourierNewPSMT"/>
          <w:sz w:val="22"/>
        </w:rPr>
        <w:t xml:space="preserve">: </w:t>
      </w:r>
      <w:r>
        <w:rPr>
          <w:rFonts w:ascii="CourierNewPSMT" w:hAnsi="CourierNewPSMT"/>
          <w:sz w:val="22"/>
        </w:rPr>
        <w:tab/>
        <w:t>AFRINIC</w:t>
      </w:r>
    </w:p>
    <w:p w14:paraId="35B0B0F5" w14:textId="77777777" w:rsidR="008C706B" w:rsidRDefault="008C706B" w:rsidP="00EA448A">
      <w:pPr>
        <w:pStyle w:val="Standard"/>
        <w:jc w:val="both"/>
        <w:rPr>
          <w:rFonts w:ascii="Hind Regular" w:hAnsi="Hind Regular"/>
        </w:rPr>
      </w:pPr>
    </w:p>
    <w:p w14:paraId="56817860" w14:textId="77777777" w:rsidR="008C706B" w:rsidRDefault="002F5141" w:rsidP="00EA448A">
      <w:pPr>
        <w:pStyle w:val="Standard"/>
        <w:jc w:val="both"/>
      </w:pPr>
      <w:r>
        <w:rPr>
          <w:rFonts w:ascii="Hind Regular" w:hAnsi="Hind Regular"/>
        </w:rPr>
        <w:t>El ‘</w:t>
      </w:r>
      <w:proofErr w:type="spellStart"/>
      <w:r>
        <w:rPr>
          <w:rFonts w:ascii="Hind Regular" w:hAnsi="Hind Regular"/>
          <w:i/>
          <w:iCs/>
        </w:rPr>
        <w:t>nic-hdl</w:t>
      </w:r>
      <w:proofErr w:type="spellEnd"/>
      <w:r>
        <w:rPr>
          <w:rFonts w:ascii="Hind Regular" w:hAnsi="Hind Regular"/>
        </w:rPr>
        <w:t>’ especifica el identificador al que otros objetos pueden referirse. Al especificar AUTO-1 durante la creación, el sistema genera un identificador único de forma automática, el cual se verá en el correo electrónico de confirmación que se recibe de la base de datos, después de que el objeto ha sido creado. En este ejemplo, se asume que el nuevo identificador es “SRP9999-AFRINIC”</w:t>
      </w:r>
    </w:p>
    <w:p w14:paraId="3FF3DEC1" w14:textId="77777777" w:rsidR="008C706B" w:rsidRDefault="008C706B" w:rsidP="00EA448A">
      <w:pPr>
        <w:pStyle w:val="Standard"/>
        <w:jc w:val="both"/>
        <w:rPr>
          <w:rFonts w:ascii="Hind Regular" w:hAnsi="Hind Regular"/>
        </w:rPr>
      </w:pPr>
    </w:p>
    <w:p w14:paraId="09B570D4" w14:textId="77777777" w:rsidR="008C706B" w:rsidRDefault="002F5141" w:rsidP="00EA448A">
      <w:pPr>
        <w:pStyle w:val="Standard"/>
        <w:jc w:val="both"/>
      </w:pPr>
      <w:r>
        <w:rPr>
          <w:rFonts w:ascii="Hind Regular" w:hAnsi="Hind Regular"/>
        </w:rPr>
        <w:lastRenderedPageBreak/>
        <w:t xml:space="preserve">Ahora que se tiene una persona de contacto en la base de datos, puede crearse un mantenedor enviando un correo electrónico a </w:t>
      </w:r>
      <w:hyperlink r:id="rId13" w:history="1">
        <w:r>
          <w:rPr>
            <w:rFonts w:ascii="Hind Regular" w:hAnsi="Hind Regular"/>
          </w:rPr>
          <w:t>auto-dbm@afrinic.net</w:t>
        </w:r>
      </w:hyperlink>
      <w:r>
        <w:rPr>
          <w:rFonts w:ascii="Hind Regular" w:hAnsi="Hind Regular"/>
        </w:rPr>
        <w:t xml:space="preserve"> con un texto como el siguiente:</w:t>
      </w:r>
    </w:p>
    <w:p w14:paraId="10B618E9" w14:textId="77777777" w:rsidR="008C706B" w:rsidRPr="002F5141" w:rsidRDefault="002F5141" w:rsidP="00EA448A">
      <w:pPr>
        <w:pStyle w:val="Standard"/>
        <w:jc w:val="both"/>
        <w:rPr>
          <w:lang w:val="en-US"/>
        </w:rPr>
      </w:pPr>
      <w:r>
        <w:rPr>
          <w:rFonts w:ascii="Hind Regular" w:hAnsi="Hind Regular"/>
          <w:sz w:val="22"/>
        </w:rPr>
        <w:tab/>
      </w:r>
      <w:proofErr w:type="spellStart"/>
      <w:r>
        <w:rPr>
          <w:rFonts w:ascii="CourierNewPSMT" w:hAnsi="CourierNewPSMT"/>
          <w:sz w:val="22"/>
          <w:lang w:val="en-US"/>
        </w:rPr>
        <w:t>mntner</w:t>
      </w:r>
      <w:proofErr w:type="spellEnd"/>
      <w:r>
        <w:rPr>
          <w:rFonts w:ascii="CourierNewPSMT" w:hAnsi="CourierNewPSMT"/>
          <w:sz w:val="22"/>
          <w:lang w:val="en-US"/>
        </w:rPr>
        <w:t xml:space="preserve">: </w:t>
      </w:r>
      <w:r>
        <w:rPr>
          <w:rFonts w:ascii="CourierNewPSMT" w:hAnsi="CourierNewPSMT"/>
          <w:sz w:val="22"/>
          <w:lang w:val="en-US"/>
        </w:rPr>
        <w:tab/>
        <w:t>MAINT-AS64500</w:t>
      </w:r>
    </w:p>
    <w:p w14:paraId="34E65659"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descr</w:t>
      </w:r>
      <w:proofErr w:type="spellEnd"/>
      <w:r>
        <w:rPr>
          <w:rFonts w:ascii="CourierNewPSMT" w:hAnsi="CourierNewPSMT"/>
          <w:sz w:val="22"/>
          <w:lang w:val="en-US"/>
        </w:rPr>
        <w:t xml:space="preserve">: </w:t>
      </w:r>
      <w:r>
        <w:rPr>
          <w:rFonts w:ascii="CourierNewPSMT" w:hAnsi="CourierNewPSMT"/>
          <w:sz w:val="22"/>
          <w:lang w:val="en-US"/>
        </w:rPr>
        <w:tab/>
        <w:t>Some Random Person’s maintainer</w:t>
      </w:r>
    </w:p>
    <w:p w14:paraId="038B548D"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admin-c: </w:t>
      </w:r>
      <w:r>
        <w:rPr>
          <w:rFonts w:ascii="CourierNewPSMT" w:hAnsi="CourierNewPSMT"/>
          <w:sz w:val="22"/>
          <w:lang w:val="en-US"/>
        </w:rPr>
        <w:tab/>
        <w:t>SRP9999-AFRINIC</w:t>
      </w:r>
    </w:p>
    <w:p w14:paraId="13374BE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upd</w:t>
      </w:r>
      <w:proofErr w:type="spellEnd"/>
      <w:r>
        <w:rPr>
          <w:rFonts w:ascii="CourierNewPSMT" w:hAnsi="CourierNewPSMT"/>
          <w:sz w:val="22"/>
          <w:lang w:val="en-US"/>
        </w:rPr>
        <w:t xml:space="preserve">-to: </w:t>
      </w:r>
      <w:r>
        <w:rPr>
          <w:rFonts w:ascii="CourierNewPSMT" w:hAnsi="CourierNewPSMT"/>
          <w:sz w:val="22"/>
          <w:lang w:val="en-US"/>
        </w:rPr>
        <w:tab/>
        <w:t>someone@example.com</w:t>
      </w:r>
    </w:p>
    <w:p w14:paraId="4B6712D0"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auth: </w:t>
      </w:r>
      <w:r>
        <w:rPr>
          <w:rFonts w:ascii="CourierNewPSMT" w:hAnsi="CourierNewPSMT"/>
          <w:sz w:val="22"/>
          <w:lang w:val="en-US"/>
        </w:rPr>
        <w:tab/>
        <w:t>MD5-PW $1$cu/QEuCu$qKl69lv4c4t0by7XNQqRX.</w:t>
      </w:r>
    </w:p>
    <w:p w14:paraId="4C499D1D"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mnt</w:t>
      </w:r>
      <w:proofErr w:type="spellEnd"/>
      <w:r>
        <w:rPr>
          <w:rFonts w:ascii="CourierNewPSMT" w:hAnsi="CourierNewPSMT"/>
          <w:sz w:val="22"/>
          <w:lang w:val="en-US"/>
        </w:rPr>
        <w:t xml:space="preserve">-by: </w:t>
      </w:r>
      <w:r>
        <w:rPr>
          <w:rFonts w:ascii="CourierNewPSMT" w:hAnsi="CourierNewPSMT"/>
          <w:sz w:val="22"/>
          <w:lang w:val="en-US"/>
        </w:rPr>
        <w:tab/>
        <w:t>MAINT-AS64500</w:t>
      </w:r>
    </w:p>
    <w:p w14:paraId="3F1D3C6C"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changed: </w:t>
      </w:r>
      <w:r>
        <w:rPr>
          <w:rFonts w:ascii="CourierNewPSMT" w:hAnsi="CourierNewPSMT"/>
          <w:sz w:val="22"/>
          <w:lang w:val="en-US"/>
        </w:rPr>
        <w:tab/>
        <w:t>someone@example.com</w:t>
      </w:r>
    </w:p>
    <w:p w14:paraId="5FA3E1BC" w14:textId="77777777" w:rsidR="008C706B" w:rsidRDefault="002F5141" w:rsidP="00EA448A">
      <w:pPr>
        <w:pStyle w:val="Standard"/>
        <w:jc w:val="both"/>
      </w:pPr>
      <w:r>
        <w:rPr>
          <w:rFonts w:ascii="CourierNewPSMT" w:hAnsi="CourierNewPSMT"/>
          <w:sz w:val="22"/>
          <w:lang w:val="en-US"/>
        </w:rPr>
        <w:tab/>
      </w:r>
      <w:proofErr w:type="spellStart"/>
      <w:r>
        <w:rPr>
          <w:rFonts w:ascii="CourierNewPSMT" w:hAnsi="CourierNewPSMT"/>
          <w:sz w:val="22"/>
        </w:rPr>
        <w:t>source</w:t>
      </w:r>
      <w:proofErr w:type="spellEnd"/>
      <w:r>
        <w:rPr>
          <w:rFonts w:ascii="CourierNewPSMT" w:hAnsi="CourierNewPSMT"/>
          <w:sz w:val="22"/>
        </w:rPr>
        <w:t xml:space="preserve">: </w:t>
      </w:r>
      <w:r>
        <w:rPr>
          <w:rFonts w:ascii="CourierNewPSMT" w:hAnsi="CourierNewPSMT"/>
          <w:sz w:val="22"/>
        </w:rPr>
        <w:tab/>
        <w:t>AFRINIC</w:t>
      </w:r>
    </w:p>
    <w:p w14:paraId="2D17D5B8" w14:textId="77777777" w:rsidR="008C706B" w:rsidRDefault="002F5141" w:rsidP="00EA448A">
      <w:pPr>
        <w:pStyle w:val="Standard"/>
        <w:jc w:val="both"/>
        <w:rPr>
          <w:rFonts w:ascii="CourierNewPSMT" w:hAnsi="CourierNewPSMT"/>
          <w:sz w:val="22"/>
        </w:rPr>
      </w:pPr>
      <w:r>
        <w:rPr>
          <w:rFonts w:ascii="CourierNewPSMT" w:hAnsi="CourierNewPSMT"/>
          <w:sz w:val="22"/>
        </w:rPr>
        <w:tab/>
      </w:r>
      <w:proofErr w:type="spellStart"/>
      <w:r>
        <w:rPr>
          <w:rFonts w:ascii="CourierNewPSMT" w:hAnsi="CourierNewPSMT"/>
          <w:sz w:val="22"/>
        </w:rPr>
        <w:t>password</w:t>
      </w:r>
      <w:proofErr w:type="spellEnd"/>
      <w:r>
        <w:rPr>
          <w:rFonts w:ascii="CourierNewPSMT" w:hAnsi="CourierNewPSMT"/>
          <w:sz w:val="22"/>
        </w:rPr>
        <w:t xml:space="preserve">: </w:t>
      </w:r>
      <w:r>
        <w:rPr>
          <w:rFonts w:ascii="CourierNewPSMT" w:hAnsi="CourierNewPSMT"/>
          <w:sz w:val="22"/>
        </w:rPr>
        <w:tab/>
      </w:r>
      <w:proofErr w:type="spellStart"/>
      <w:r>
        <w:rPr>
          <w:rFonts w:ascii="CourierNewPSMT" w:hAnsi="CourierNewPSMT"/>
          <w:sz w:val="22"/>
        </w:rPr>
        <w:t>SomePassword</w:t>
      </w:r>
      <w:proofErr w:type="spellEnd"/>
    </w:p>
    <w:p w14:paraId="066EC751" w14:textId="77777777" w:rsidR="008C706B" w:rsidRDefault="008C706B" w:rsidP="00EA448A">
      <w:pPr>
        <w:pStyle w:val="Standard"/>
        <w:jc w:val="both"/>
        <w:rPr>
          <w:rFonts w:ascii="Hind Regular" w:hAnsi="Hind Regular"/>
        </w:rPr>
      </w:pPr>
    </w:p>
    <w:p w14:paraId="62E12F3D" w14:textId="77777777" w:rsidR="008C706B" w:rsidRDefault="002F5141" w:rsidP="00EA448A">
      <w:pPr>
        <w:pStyle w:val="Standard"/>
        <w:jc w:val="both"/>
      </w:pPr>
      <w:r>
        <w:rPr>
          <w:rFonts w:ascii="Hind Regular" w:hAnsi="Hind Regular"/>
        </w:rPr>
        <w:t>El atributo “</w:t>
      </w:r>
      <w:proofErr w:type="spellStart"/>
      <w:r>
        <w:rPr>
          <w:rFonts w:ascii="Hind Regular" w:hAnsi="Hind Regular"/>
        </w:rPr>
        <w:t>auth</w:t>
      </w:r>
      <w:proofErr w:type="spellEnd"/>
      <w:r>
        <w:rPr>
          <w:rFonts w:ascii="Hind Regular" w:hAnsi="Hind Regular"/>
        </w:rPr>
        <w:t xml:space="preserve">:” contiene el hash de la contraseña, el cual se puede crear en </w:t>
      </w:r>
      <w:hyperlink r:id="rId14" w:history="1">
        <w:r>
          <w:rPr>
            <w:rFonts w:ascii="Hind Regular" w:hAnsi="Hind Regular"/>
          </w:rPr>
          <w:t>http://www.afrinic.net/services/ip-tools/whoiscrypt</w:t>
        </w:r>
      </w:hyperlink>
      <w:r>
        <w:rPr>
          <w:rFonts w:ascii="Hind Regular" w:hAnsi="Hind Regular"/>
        </w:rPr>
        <w:t>. El método CRYPT-PW, ya no es considerado seguro, por lo que no debe usarse.</w:t>
      </w:r>
    </w:p>
    <w:p w14:paraId="73DE1591" w14:textId="77777777" w:rsidR="008C706B" w:rsidRDefault="008C706B" w:rsidP="00EA448A">
      <w:pPr>
        <w:pStyle w:val="Standard"/>
        <w:jc w:val="both"/>
        <w:rPr>
          <w:rFonts w:ascii="Hind Regular" w:hAnsi="Hind Regular"/>
        </w:rPr>
      </w:pPr>
    </w:p>
    <w:p w14:paraId="29EE56C9" w14:textId="77777777" w:rsidR="008C706B" w:rsidRDefault="002F5141" w:rsidP="00EA448A">
      <w:pPr>
        <w:pStyle w:val="Standard"/>
        <w:jc w:val="both"/>
      </w:pPr>
      <w:r>
        <w:rPr>
          <w:rFonts w:ascii="Hind Regular" w:hAnsi="Hind Regular"/>
        </w:rPr>
        <w:t xml:space="preserve">Este ejemplo usa un atributo </w:t>
      </w:r>
      <w:proofErr w:type="spellStart"/>
      <w:r>
        <w:rPr>
          <w:rFonts w:ascii="Hind Regular" w:hAnsi="Hind Regular"/>
          <w:i/>
          <w:iCs/>
        </w:rPr>
        <w:t>mnt-by</w:t>
      </w:r>
      <w:proofErr w:type="spellEnd"/>
      <w:r>
        <w:rPr>
          <w:rFonts w:ascii="Hind Regular" w:hAnsi="Hind Regular"/>
        </w:rPr>
        <w:t xml:space="preserve"> que hace referencia a sí mismo. Esto significa que los datos para este mantenedor están protegidos por él mismo. Para probar que realmente está autorizado para crear el mantenedor, se tiene que proveer, como un atributo adicional, la contraseña que coincida con el atributo </w:t>
      </w:r>
      <w:proofErr w:type="spellStart"/>
      <w:r>
        <w:rPr>
          <w:rFonts w:ascii="Hind Regular" w:hAnsi="Hind Regular"/>
          <w:i/>
          <w:iCs/>
        </w:rPr>
        <w:t>auth</w:t>
      </w:r>
      <w:proofErr w:type="spellEnd"/>
      <w:r>
        <w:rPr>
          <w:rFonts w:ascii="Hind Regular" w:hAnsi="Hind Regular"/>
          <w:i/>
          <w:iCs/>
        </w:rPr>
        <w:t>,</w:t>
      </w:r>
      <w:r>
        <w:rPr>
          <w:rFonts w:ascii="Hind Regular" w:hAnsi="Hind Regular"/>
        </w:rPr>
        <w:t xml:space="preserve"> al enviar la actualización. Este atributo de la contraseña no se almacenará en la base de datos IRR.</w:t>
      </w:r>
    </w:p>
    <w:p w14:paraId="37842148" w14:textId="77777777" w:rsidR="008C706B" w:rsidRDefault="008C706B" w:rsidP="00EA448A">
      <w:pPr>
        <w:pStyle w:val="Standard"/>
        <w:jc w:val="both"/>
        <w:rPr>
          <w:rFonts w:ascii="Hind Regular" w:hAnsi="Hind Regular"/>
        </w:rPr>
      </w:pPr>
    </w:p>
    <w:p w14:paraId="62FD8CD6" w14:textId="77777777" w:rsidR="008C706B" w:rsidRDefault="002F5141" w:rsidP="00EA448A">
      <w:pPr>
        <w:pStyle w:val="Standard"/>
        <w:jc w:val="both"/>
      </w:pPr>
      <w:r>
        <w:rPr>
          <w:rFonts w:ascii="Hind Regular" w:hAnsi="Hind Regular"/>
        </w:rPr>
        <w:t xml:space="preserve">Ahora que se tiene un MNTNER, es necesario proteger con él al objeto PERSON; de otro modo, cualquiera podría hacerle modificaciones. Para actualizar un objeto existente, se </w:t>
      </w:r>
      <w:proofErr w:type="spellStart"/>
      <w:r>
        <w:rPr>
          <w:rFonts w:ascii="Hind Regular" w:hAnsi="Hind Regular"/>
        </w:rPr>
        <w:t>envia</w:t>
      </w:r>
      <w:proofErr w:type="spellEnd"/>
      <w:r>
        <w:rPr>
          <w:rFonts w:ascii="Hind Regular" w:hAnsi="Hind Regular"/>
        </w:rPr>
        <w:t xml:space="preserve"> una versión modificada del objeto a </w:t>
      </w:r>
      <w:hyperlink r:id="rId15" w:history="1">
        <w:r>
          <w:rPr>
            <w:rFonts w:ascii="Hind Regular" w:hAnsi="Hind Regular"/>
          </w:rPr>
          <w:t>auto-dbm@afrinic.net</w:t>
        </w:r>
      </w:hyperlink>
      <w:r>
        <w:rPr>
          <w:rFonts w:ascii="Hind Regular" w:hAnsi="Hind Regular"/>
        </w:rPr>
        <w:t>:</w:t>
      </w:r>
    </w:p>
    <w:p w14:paraId="3410EB19" w14:textId="77777777" w:rsidR="008C706B" w:rsidRPr="002F5141" w:rsidRDefault="002F5141" w:rsidP="00EA448A">
      <w:pPr>
        <w:pStyle w:val="Standard"/>
        <w:jc w:val="both"/>
        <w:rPr>
          <w:lang w:val="en-US"/>
        </w:rPr>
      </w:pPr>
      <w:r>
        <w:rPr>
          <w:rFonts w:ascii="Courier New" w:hAnsi="Courier New"/>
          <w:sz w:val="22"/>
        </w:rPr>
        <w:tab/>
      </w:r>
      <w:r>
        <w:rPr>
          <w:rFonts w:ascii="Courier New" w:hAnsi="Courier New"/>
          <w:sz w:val="22"/>
          <w:lang w:val="en-US"/>
        </w:rPr>
        <w:t xml:space="preserve">person: </w:t>
      </w:r>
      <w:r>
        <w:rPr>
          <w:rFonts w:ascii="Courier New" w:hAnsi="Courier New"/>
          <w:sz w:val="22"/>
          <w:lang w:val="en-US"/>
        </w:rPr>
        <w:tab/>
        <w:t>Some Random Person</w:t>
      </w:r>
    </w:p>
    <w:p w14:paraId="0817F381"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address: </w:t>
      </w:r>
      <w:r>
        <w:rPr>
          <w:rFonts w:ascii="Courier New" w:hAnsi="Courier New"/>
          <w:sz w:val="22"/>
          <w:lang w:val="en-US"/>
        </w:rPr>
        <w:tab/>
        <w:t>Somewhere</w:t>
      </w:r>
    </w:p>
    <w:p w14:paraId="19E5520A"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r>
      <w:r>
        <w:rPr>
          <w:rFonts w:ascii="Courier New" w:hAnsi="Courier New"/>
          <w:sz w:val="22"/>
          <w:lang w:val="en-US"/>
        </w:rPr>
        <w:tab/>
      </w:r>
      <w:r>
        <w:rPr>
          <w:rFonts w:ascii="Courier New" w:hAnsi="Courier New"/>
          <w:sz w:val="22"/>
          <w:lang w:val="en-US"/>
        </w:rPr>
        <w:tab/>
        <w:t>7300 XX Apeldoorn</w:t>
      </w:r>
    </w:p>
    <w:p w14:paraId="0D8909A0"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r>
      <w:r>
        <w:rPr>
          <w:rFonts w:ascii="Courier New" w:hAnsi="Courier New"/>
          <w:sz w:val="22"/>
          <w:lang w:val="en-US"/>
        </w:rPr>
        <w:tab/>
      </w:r>
      <w:r>
        <w:rPr>
          <w:rFonts w:ascii="Courier New" w:hAnsi="Courier New"/>
          <w:sz w:val="22"/>
          <w:lang w:val="en-US"/>
        </w:rPr>
        <w:tab/>
        <w:t>The Netherlands</w:t>
      </w:r>
    </w:p>
    <w:p w14:paraId="5D42F73F"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phone: </w:t>
      </w:r>
      <w:r>
        <w:rPr>
          <w:rFonts w:ascii="Courier New" w:hAnsi="Courier New"/>
          <w:sz w:val="22"/>
          <w:lang w:val="en-US"/>
        </w:rPr>
        <w:tab/>
        <w:t>+31-55-0000000</w:t>
      </w:r>
    </w:p>
    <w:p w14:paraId="6D140799"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e-mail: </w:t>
      </w:r>
      <w:r>
        <w:rPr>
          <w:rFonts w:ascii="Courier New" w:hAnsi="Courier New"/>
          <w:sz w:val="22"/>
          <w:lang w:val="en-US"/>
        </w:rPr>
        <w:tab/>
        <w:t>someone@example.com</w:t>
      </w:r>
    </w:p>
    <w:p w14:paraId="34745F03" w14:textId="77777777" w:rsidR="008C706B" w:rsidRDefault="002F5141" w:rsidP="00EA448A">
      <w:pPr>
        <w:pStyle w:val="Standard"/>
        <w:jc w:val="both"/>
        <w:rPr>
          <w:rFonts w:ascii="Courier New" w:hAnsi="Courier New"/>
          <w:b/>
          <w:sz w:val="22"/>
          <w:lang w:val="en-US"/>
        </w:rPr>
      </w:pPr>
      <w:r>
        <w:rPr>
          <w:rFonts w:ascii="Courier New" w:hAnsi="Courier New"/>
          <w:b/>
          <w:sz w:val="22"/>
          <w:lang w:val="en-US"/>
        </w:rPr>
        <w:tab/>
      </w:r>
      <w:proofErr w:type="spellStart"/>
      <w:r>
        <w:rPr>
          <w:rFonts w:ascii="Courier New" w:hAnsi="Courier New"/>
          <w:b/>
          <w:sz w:val="22"/>
          <w:lang w:val="en-US"/>
        </w:rPr>
        <w:t>nic-hdl</w:t>
      </w:r>
      <w:proofErr w:type="spellEnd"/>
      <w:r>
        <w:rPr>
          <w:rFonts w:ascii="Courier New" w:hAnsi="Courier New"/>
          <w:b/>
          <w:sz w:val="22"/>
          <w:lang w:val="en-US"/>
        </w:rPr>
        <w:t xml:space="preserve">: </w:t>
      </w:r>
      <w:r>
        <w:rPr>
          <w:rFonts w:ascii="Courier New" w:hAnsi="Courier New"/>
          <w:b/>
          <w:sz w:val="22"/>
          <w:lang w:val="en-US"/>
        </w:rPr>
        <w:tab/>
        <w:t>SRP9999-AFRINIC</w:t>
      </w:r>
    </w:p>
    <w:p w14:paraId="6F6DB540"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notify: </w:t>
      </w:r>
      <w:r>
        <w:rPr>
          <w:rFonts w:ascii="Courier New" w:hAnsi="Courier New"/>
          <w:sz w:val="22"/>
          <w:lang w:val="en-US"/>
        </w:rPr>
        <w:tab/>
        <w:t>someone@example.com</w:t>
      </w:r>
    </w:p>
    <w:p w14:paraId="5ECF5D2C" w14:textId="77777777" w:rsidR="008C706B" w:rsidRDefault="002F5141" w:rsidP="00EA448A">
      <w:pPr>
        <w:pStyle w:val="Standard"/>
        <w:jc w:val="both"/>
        <w:rPr>
          <w:rFonts w:ascii="Courier New" w:hAnsi="Courier New"/>
          <w:b/>
          <w:sz w:val="22"/>
          <w:lang w:val="en-US"/>
        </w:rPr>
      </w:pPr>
      <w:r>
        <w:rPr>
          <w:rFonts w:ascii="Courier New" w:hAnsi="Courier New"/>
          <w:b/>
          <w:sz w:val="22"/>
          <w:lang w:val="en-US"/>
        </w:rPr>
        <w:tab/>
      </w:r>
      <w:proofErr w:type="spellStart"/>
      <w:r>
        <w:rPr>
          <w:rFonts w:ascii="Courier New" w:hAnsi="Courier New"/>
          <w:b/>
          <w:sz w:val="22"/>
          <w:lang w:val="en-US"/>
        </w:rPr>
        <w:t>mnt</w:t>
      </w:r>
      <w:proofErr w:type="spellEnd"/>
      <w:r>
        <w:rPr>
          <w:rFonts w:ascii="Courier New" w:hAnsi="Courier New"/>
          <w:b/>
          <w:sz w:val="22"/>
          <w:lang w:val="en-US"/>
        </w:rPr>
        <w:t xml:space="preserve">-by: </w:t>
      </w:r>
      <w:r>
        <w:rPr>
          <w:rFonts w:ascii="Courier New" w:hAnsi="Courier New"/>
          <w:b/>
          <w:sz w:val="22"/>
          <w:lang w:val="en-US"/>
        </w:rPr>
        <w:tab/>
        <w:t>MAINT-AS64500</w:t>
      </w:r>
    </w:p>
    <w:p w14:paraId="543643D0"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changed: </w:t>
      </w:r>
      <w:r>
        <w:rPr>
          <w:rFonts w:ascii="Courier New" w:hAnsi="Courier New"/>
          <w:sz w:val="22"/>
          <w:lang w:val="en-US"/>
        </w:rPr>
        <w:tab/>
        <w:t>someone@example.com</w:t>
      </w:r>
    </w:p>
    <w:p w14:paraId="40D472CE"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source: </w:t>
      </w:r>
      <w:r>
        <w:rPr>
          <w:rFonts w:ascii="Courier New" w:hAnsi="Courier New"/>
          <w:sz w:val="22"/>
          <w:lang w:val="en-US"/>
        </w:rPr>
        <w:tab/>
        <w:t>AFRINIC</w:t>
      </w:r>
    </w:p>
    <w:p w14:paraId="3145266C" w14:textId="2D93CB8C" w:rsidR="008C706B" w:rsidRDefault="002F5141" w:rsidP="00EA448A">
      <w:pPr>
        <w:pStyle w:val="Standard"/>
        <w:jc w:val="both"/>
      </w:pPr>
      <w:r>
        <w:rPr>
          <w:rFonts w:ascii="Courier New" w:hAnsi="Courier New"/>
          <w:b/>
          <w:bCs/>
          <w:sz w:val="22"/>
          <w:lang w:val="en-US"/>
        </w:rPr>
        <w:tab/>
      </w:r>
      <w:proofErr w:type="spellStart"/>
      <w:r>
        <w:rPr>
          <w:rFonts w:ascii="Courier New" w:hAnsi="Courier New"/>
          <w:b/>
          <w:bCs/>
          <w:sz w:val="22"/>
        </w:rPr>
        <w:t>password</w:t>
      </w:r>
      <w:proofErr w:type="spellEnd"/>
      <w:r>
        <w:rPr>
          <w:rFonts w:ascii="Courier New" w:hAnsi="Courier New"/>
          <w:b/>
          <w:bCs/>
          <w:sz w:val="22"/>
        </w:rPr>
        <w:t xml:space="preserve">: </w:t>
      </w:r>
      <w:r w:rsidR="00B80070">
        <w:rPr>
          <w:rFonts w:ascii="Courier New" w:hAnsi="Courier New"/>
          <w:b/>
          <w:bCs/>
          <w:sz w:val="22"/>
        </w:rPr>
        <w:t xml:space="preserve"> </w:t>
      </w:r>
      <w:proofErr w:type="spellStart"/>
      <w:r>
        <w:rPr>
          <w:rFonts w:ascii="Courier New" w:hAnsi="Courier New"/>
          <w:b/>
          <w:bCs/>
          <w:sz w:val="22"/>
        </w:rPr>
        <w:t>SomePassword</w:t>
      </w:r>
      <w:proofErr w:type="spellEnd"/>
    </w:p>
    <w:p w14:paraId="44DFD20E" w14:textId="77777777" w:rsidR="008C706B" w:rsidRDefault="008C706B" w:rsidP="00EA448A">
      <w:pPr>
        <w:pStyle w:val="Standard"/>
        <w:jc w:val="both"/>
        <w:rPr>
          <w:rFonts w:ascii="Hind Regular" w:hAnsi="Hind Regular"/>
        </w:rPr>
      </w:pPr>
    </w:p>
    <w:p w14:paraId="598A2E3D" w14:textId="77777777" w:rsidR="008C706B" w:rsidRDefault="002F5141" w:rsidP="00EA448A">
      <w:pPr>
        <w:pStyle w:val="Standard"/>
        <w:jc w:val="both"/>
      </w:pPr>
      <w:r>
        <w:rPr>
          <w:rFonts w:ascii="Hind Regular" w:hAnsi="Hind Regular"/>
        </w:rPr>
        <w:lastRenderedPageBreak/>
        <w:t xml:space="preserve">En este ejemplo, se agrega un atributo </w:t>
      </w:r>
      <w:proofErr w:type="spellStart"/>
      <w:r>
        <w:rPr>
          <w:rFonts w:ascii="Hind Regular" w:hAnsi="Hind Regular"/>
          <w:i/>
          <w:iCs/>
        </w:rPr>
        <w:t>mnt-by</w:t>
      </w:r>
      <w:proofErr w:type="spellEnd"/>
      <w:r>
        <w:rPr>
          <w:rFonts w:ascii="Hind Regular" w:hAnsi="Hind Regular"/>
        </w:rPr>
        <w:t xml:space="preserve"> para proteger a la persona. Recordar usar el </w:t>
      </w:r>
      <w:proofErr w:type="spellStart"/>
      <w:r>
        <w:rPr>
          <w:rFonts w:ascii="Hind Regular" w:hAnsi="Hind Regular"/>
          <w:i/>
          <w:iCs/>
        </w:rPr>
        <w:t>nic-hdl</w:t>
      </w:r>
      <w:proofErr w:type="spellEnd"/>
      <w:r>
        <w:rPr>
          <w:rFonts w:ascii="Hind Regular" w:hAnsi="Hind Regular"/>
          <w:i/>
          <w:iCs/>
        </w:rPr>
        <w:t xml:space="preserve"> </w:t>
      </w:r>
      <w:r>
        <w:rPr>
          <w:rFonts w:ascii="Hind Regular" w:hAnsi="Hind Regular"/>
        </w:rPr>
        <w:t xml:space="preserve">real para la persona al enviar la actualización, de manera que la base de datos IRR sepa actualizar el objeto persona en lugar de crear uno nuevo. Para mostrar que se está autorizado para agregar este mantenedor también se debe proveer la contraseña </w:t>
      </w:r>
      <w:proofErr w:type="gramStart"/>
      <w:r>
        <w:rPr>
          <w:rFonts w:ascii="Hind Regular" w:hAnsi="Hind Regular"/>
        </w:rPr>
        <w:t>del mismo</w:t>
      </w:r>
      <w:proofErr w:type="gramEnd"/>
      <w:r>
        <w:rPr>
          <w:rFonts w:ascii="Hind Regular" w:hAnsi="Hind Regular"/>
        </w:rPr>
        <w:t xml:space="preserve"> al enviar la actualización. De nuevo, este atributo de la contraseña no será almacenado en la base de datos IRR.</w:t>
      </w:r>
    </w:p>
    <w:p w14:paraId="251CBB1F" w14:textId="77777777" w:rsidR="008C706B" w:rsidRDefault="008C706B" w:rsidP="00EA448A">
      <w:pPr>
        <w:pStyle w:val="Standard"/>
        <w:jc w:val="both"/>
        <w:rPr>
          <w:rFonts w:ascii="Hind Regular" w:hAnsi="Hind Regular"/>
        </w:rPr>
      </w:pPr>
    </w:p>
    <w:p w14:paraId="5A434962" w14:textId="77777777" w:rsidR="008C706B" w:rsidRDefault="002F5141" w:rsidP="00EA448A">
      <w:pPr>
        <w:pStyle w:val="Standard"/>
        <w:jc w:val="both"/>
        <w:rPr>
          <w:rFonts w:ascii="Hind Regular" w:hAnsi="Hind Regular"/>
        </w:rPr>
      </w:pPr>
      <w:r>
        <w:rPr>
          <w:rFonts w:ascii="Hind Regular" w:hAnsi="Hind Regular"/>
        </w:rPr>
        <w:t>Ahora se tiene un PERSON (</w:t>
      </w:r>
      <w:proofErr w:type="spellStart"/>
      <w:r>
        <w:rPr>
          <w:rFonts w:ascii="Hind Regular" w:hAnsi="Hind Regular"/>
        </w:rPr>
        <w:t>nic-hdl</w:t>
      </w:r>
      <w:proofErr w:type="spellEnd"/>
      <w:r>
        <w:rPr>
          <w:rFonts w:ascii="Hind Regular" w:hAnsi="Hind Regular"/>
        </w:rPr>
        <w:t>: SRP99999-AFRINIC) y un mantenedor (</w:t>
      </w:r>
      <w:proofErr w:type="spellStart"/>
      <w:r>
        <w:rPr>
          <w:rFonts w:ascii="Hind Regular" w:hAnsi="Hind Regular"/>
        </w:rPr>
        <w:t>mntner</w:t>
      </w:r>
      <w:proofErr w:type="spellEnd"/>
      <w:r>
        <w:rPr>
          <w:rFonts w:ascii="Hind Regular" w:hAnsi="Hind Regular"/>
        </w:rPr>
        <w:t>: MAINT-AS64500) el cual puede usarse para publicar más información en el IRR.</w:t>
      </w:r>
    </w:p>
    <w:p w14:paraId="62632C7C" w14:textId="77777777" w:rsidR="008C706B" w:rsidRDefault="008C706B" w:rsidP="00EA448A">
      <w:pPr>
        <w:pStyle w:val="Standard"/>
        <w:jc w:val="both"/>
        <w:rPr>
          <w:rFonts w:ascii="Hind Regular" w:hAnsi="Hind Regular"/>
        </w:rPr>
      </w:pPr>
    </w:p>
    <w:p w14:paraId="11AE82DE" w14:textId="77777777" w:rsidR="008C706B" w:rsidRDefault="002F5141" w:rsidP="00EA448A">
      <w:pPr>
        <w:pStyle w:val="Standard"/>
        <w:jc w:val="both"/>
        <w:rPr>
          <w:rFonts w:ascii="Hind Regular" w:hAnsi="Hind Regular"/>
          <w:b/>
          <w:bCs/>
        </w:rPr>
      </w:pPr>
      <w:r>
        <w:rPr>
          <w:rFonts w:ascii="Hind Regular" w:hAnsi="Hind Regular"/>
          <w:b/>
          <w:bCs/>
        </w:rPr>
        <w:t>4.1.1.1.2. Creación de un nuevo mantenedor en el IRR APNIC</w:t>
      </w:r>
    </w:p>
    <w:p w14:paraId="6EDF2EC0" w14:textId="77777777" w:rsidR="008C706B" w:rsidRDefault="002F5141" w:rsidP="00EA448A">
      <w:pPr>
        <w:pStyle w:val="Standard"/>
        <w:jc w:val="both"/>
      </w:pPr>
      <w:r>
        <w:rPr>
          <w:rFonts w:ascii="Hind Regular" w:hAnsi="Hind Regular"/>
        </w:rPr>
        <w:t xml:space="preserve">APNIC automáticamente crea un objeto mantenedor y rol para todos los nuevos miembros. Si </w:t>
      </w:r>
      <w:proofErr w:type="gramStart"/>
      <w:r>
        <w:rPr>
          <w:rFonts w:ascii="Hind Regular" w:hAnsi="Hind Regular"/>
        </w:rPr>
        <w:t>los  miembros</w:t>
      </w:r>
      <w:proofErr w:type="gramEnd"/>
      <w:r>
        <w:rPr>
          <w:rFonts w:ascii="Hind Regular" w:hAnsi="Hind Regular"/>
        </w:rPr>
        <w:t xml:space="preserve"> desean crear un nuevo objeto </w:t>
      </w:r>
      <w:proofErr w:type="spellStart"/>
      <w:r>
        <w:rPr>
          <w:rFonts w:ascii="Hind Regular" w:hAnsi="Hind Regular"/>
        </w:rPr>
        <w:t>mainteiner</w:t>
      </w:r>
      <w:proofErr w:type="spellEnd"/>
      <w:r>
        <w:rPr>
          <w:rFonts w:ascii="Hind Regular" w:hAnsi="Hind Regular"/>
        </w:rPr>
        <w:t xml:space="preserve">, lo pueden crear por medio del portal </w:t>
      </w:r>
      <w:proofErr w:type="spellStart"/>
      <w:r>
        <w:rPr>
          <w:rFonts w:ascii="Hind Regular" w:hAnsi="Hind Regular"/>
        </w:rPr>
        <w:t>MyAPNIC</w:t>
      </w:r>
      <w:proofErr w:type="spellEnd"/>
      <w:r>
        <w:rPr>
          <w:rFonts w:ascii="Hind Regular" w:hAnsi="Hind Regular"/>
        </w:rPr>
        <w:t xml:space="preserve"> en </w:t>
      </w:r>
      <w:hyperlink r:id="rId16" w:history="1">
        <w:r>
          <w:rPr>
            <w:rFonts w:ascii="Hind Regular" w:hAnsi="Hind Regular"/>
          </w:rPr>
          <w:t>https://myapnic.net</w:t>
        </w:r>
      </w:hyperlink>
      <w:r>
        <w:rPr>
          <w:rFonts w:ascii="Hind Regular" w:hAnsi="Hind Regular"/>
        </w:rPr>
        <w:t xml:space="preserve">: </w:t>
      </w:r>
      <w:proofErr w:type="spellStart"/>
      <w:r>
        <w:rPr>
          <w:rFonts w:ascii="Hind Regular" w:hAnsi="Hind Regular"/>
        </w:rPr>
        <w:t>MyAPNIC</w:t>
      </w:r>
      <w:proofErr w:type="spellEnd"/>
      <w:r>
        <w:rPr>
          <w:rFonts w:ascii="Hind Regular" w:hAnsi="Hind Regular"/>
        </w:rPr>
        <w:t xml:space="preserve"> → </w:t>
      </w:r>
      <w:proofErr w:type="spellStart"/>
      <w:r>
        <w:rPr>
          <w:rFonts w:ascii="Hind Regular" w:hAnsi="Hind Regular"/>
        </w:rPr>
        <w:t>Resources</w:t>
      </w:r>
      <w:proofErr w:type="spellEnd"/>
      <w:r>
        <w:rPr>
          <w:rFonts w:ascii="Hind Regular" w:hAnsi="Hind Regular"/>
        </w:rPr>
        <w:t xml:space="preserve"> → Whois </w:t>
      </w:r>
      <w:proofErr w:type="spellStart"/>
      <w:r>
        <w:rPr>
          <w:rFonts w:ascii="Hind Regular" w:hAnsi="Hind Regular"/>
        </w:rPr>
        <w:t>updates</w:t>
      </w:r>
      <w:proofErr w:type="spellEnd"/>
      <w:r>
        <w:rPr>
          <w:rFonts w:ascii="Hind Regular" w:hAnsi="Hind Regular"/>
        </w:rPr>
        <w:t xml:space="preserve"> → </w:t>
      </w:r>
      <w:proofErr w:type="spellStart"/>
      <w:r>
        <w:rPr>
          <w:rFonts w:ascii="Hind Regular" w:hAnsi="Hind Regular"/>
        </w:rPr>
        <w:t>Add</w:t>
      </w:r>
      <w:proofErr w:type="spellEnd"/>
      <w:r>
        <w:rPr>
          <w:rFonts w:ascii="Hind Regular" w:hAnsi="Hind Regular"/>
        </w:rPr>
        <w:t xml:space="preserve"> → </w:t>
      </w:r>
      <w:proofErr w:type="spellStart"/>
      <w:r>
        <w:rPr>
          <w:rFonts w:ascii="Hind Regular" w:hAnsi="Hind Regular"/>
        </w:rPr>
        <w:t>Mnter</w:t>
      </w:r>
      <w:proofErr w:type="spellEnd"/>
    </w:p>
    <w:p w14:paraId="03116D1F" w14:textId="77777777" w:rsidR="008C706B" w:rsidRDefault="008C706B" w:rsidP="00EA448A">
      <w:pPr>
        <w:pStyle w:val="Standard"/>
        <w:jc w:val="both"/>
        <w:rPr>
          <w:rFonts w:ascii="Hind Regular" w:hAnsi="Hind Regular"/>
        </w:rPr>
      </w:pPr>
    </w:p>
    <w:p w14:paraId="4E93EAFE" w14:textId="77777777" w:rsidR="008C706B" w:rsidRDefault="002F5141" w:rsidP="00EA448A">
      <w:pPr>
        <w:pStyle w:val="Standard"/>
        <w:jc w:val="both"/>
        <w:rPr>
          <w:rFonts w:ascii="Hind Regular" w:hAnsi="Hind Regular"/>
          <w:b/>
          <w:bCs/>
        </w:rPr>
      </w:pPr>
      <w:r>
        <w:rPr>
          <w:rFonts w:ascii="Hind Regular" w:hAnsi="Hind Regular"/>
          <w:b/>
          <w:bCs/>
        </w:rPr>
        <w:t>4.1.1.1.3 Creación de un nuevo mantenedor en el IRR RIPE</w:t>
      </w:r>
    </w:p>
    <w:p w14:paraId="1BAAFCFA" w14:textId="77777777" w:rsidR="008C706B" w:rsidRDefault="002F5141" w:rsidP="00EA448A">
      <w:pPr>
        <w:pStyle w:val="Standard"/>
        <w:jc w:val="both"/>
        <w:rPr>
          <w:rFonts w:ascii="Hind Regular" w:hAnsi="Hind Regular"/>
        </w:rPr>
      </w:pPr>
      <w:r>
        <w:rPr>
          <w:rFonts w:ascii="Hind Regular" w:hAnsi="Hind Regular"/>
        </w:rPr>
        <w:t>El IRR RIPE no permite objetos sin protección. Por tanto, no es posible crear primero un objeto PERSON y luego crear un MNTNER que referencie a esa persona. Tampoco es posible crear primero un MNTNER porque necesita una referencia a un PERSON.</w:t>
      </w:r>
    </w:p>
    <w:p w14:paraId="09B7C01E" w14:textId="77777777" w:rsidR="008C706B" w:rsidRDefault="008C706B" w:rsidP="00EA448A">
      <w:pPr>
        <w:pStyle w:val="Standard"/>
        <w:jc w:val="both"/>
        <w:rPr>
          <w:rFonts w:ascii="Hind Regular" w:hAnsi="Hind Regular"/>
        </w:rPr>
      </w:pPr>
    </w:p>
    <w:p w14:paraId="5344FDBC" w14:textId="77777777" w:rsidR="00EA448A" w:rsidRDefault="002F5141" w:rsidP="00EA448A">
      <w:pPr>
        <w:pStyle w:val="Standard"/>
        <w:jc w:val="both"/>
        <w:rPr>
          <w:rFonts w:ascii="Hind Regular" w:hAnsi="Hind Regular"/>
        </w:rPr>
      </w:pPr>
      <w:r>
        <w:rPr>
          <w:rFonts w:ascii="Hind Regular" w:hAnsi="Hind Regular"/>
        </w:rPr>
        <w:t xml:space="preserve">Para resolver este problema, el NCC de RIPE provee una interfaz web para crear una persona y </w:t>
      </w:r>
      <w:proofErr w:type="gramStart"/>
      <w:r>
        <w:rPr>
          <w:rFonts w:ascii="Hind Regular" w:hAnsi="Hind Regular"/>
        </w:rPr>
        <w:t>un  mantenedor</w:t>
      </w:r>
      <w:proofErr w:type="gramEnd"/>
      <w:r>
        <w:rPr>
          <w:rFonts w:ascii="Hind Regular" w:hAnsi="Hind Regular"/>
        </w:rPr>
        <w:t xml:space="preserve"> al mismo tiempo en</w:t>
      </w:r>
      <w:r w:rsidR="00EA448A">
        <w:rPr>
          <w:rFonts w:ascii="Hind Regular" w:hAnsi="Hind Regular"/>
        </w:rPr>
        <w:t>:</w:t>
      </w:r>
    </w:p>
    <w:p w14:paraId="15FF86B5" w14:textId="77777777" w:rsidR="00EA448A" w:rsidRDefault="009D3224" w:rsidP="00EA448A">
      <w:pPr>
        <w:pStyle w:val="Standard"/>
        <w:jc w:val="both"/>
        <w:rPr>
          <w:rFonts w:ascii="Hind Regular" w:hAnsi="Hind Regular"/>
        </w:rPr>
      </w:pPr>
      <w:hyperlink r:id="rId17" w:anchor="/webupdates/create/person/self" w:history="1">
        <w:r w:rsidR="00EA448A" w:rsidRPr="00A37E3E">
          <w:rPr>
            <w:rStyle w:val="Hipervnculo"/>
            <w:rFonts w:ascii="Hind Regular" w:hAnsi="Hind Regular"/>
          </w:rPr>
          <w:t>http://apps.db.ripe.net/db-web-ui/#/webupdates/create/person/self</w:t>
        </w:r>
      </w:hyperlink>
      <w:r w:rsidR="002F5141">
        <w:rPr>
          <w:rFonts w:ascii="Hind Regular" w:hAnsi="Hind Regular"/>
        </w:rPr>
        <w:t xml:space="preserve">. </w:t>
      </w:r>
    </w:p>
    <w:p w14:paraId="6951E256" w14:textId="06DF8654" w:rsidR="008C706B" w:rsidRDefault="002F5141" w:rsidP="00EA448A">
      <w:pPr>
        <w:pStyle w:val="Standard"/>
        <w:jc w:val="both"/>
      </w:pPr>
      <w:r>
        <w:rPr>
          <w:rFonts w:ascii="Hind Regular" w:hAnsi="Hind Regular"/>
        </w:rPr>
        <w:t xml:space="preserve">Para poder acceder a esta página se </w:t>
      </w:r>
      <w:proofErr w:type="spellStart"/>
      <w:r>
        <w:rPr>
          <w:rFonts w:ascii="Hind Regular" w:hAnsi="Hind Regular"/>
        </w:rPr>
        <w:t>necesta</w:t>
      </w:r>
      <w:proofErr w:type="spellEnd"/>
      <w:r>
        <w:rPr>
          <w:rFonts w:ascii="Hind Regular" w:hAnsi="Hind Regular"/>
        </w:rPr>
        <w:t xml:space="preserve"> tener una cuenta de acceso RIPE NCC, la cual puede crearse en </w:t>
      </w:r>
      <w:hyperlink r:id="rId18" w:history="1">
        <w:r>
          <w:rPr>
            <w:rFonts w:ascii="Hind Regular" w:hAnsi="Hind Regular"/>
          </w:rPr>
          <w:t>https://access.ripe.net/registration</w:t>
        </w:r>
      </w:hyperlink>
      <w:r>
        <w:rPr>
          <w:rFonts w:ascii="Hind Regular" w:hAnsi="Hind Regular"/>
        </w:rPr>
        <w:t>.</w:t>
      </w:r>
      <w:r w:rsidR="00EA448A">
        <w:rPr>
          <w:rFonts w:ascii="Hind Regular" w:hAnsi="Hind Regular"/>
        </w:rPr>
        <w:t xml:space="preserve"> </w:t>
      </w:r>
    </w:p>
    <w:p w14:paraId="0564FA3A" w14:textId="77777777" w:rsidR="008C706B" w:rsidRDefault="008C706B" w:rsidP="00EA448A">
      <w:pPr>
        <w:pStyle w:val="Standard"/>
        <w:jc w:val="both"/>
        <w:rPr>
          <w:rFonts w:ascii="Hind Regular" w:hAnsi="Hind Regular"/>
        </w:rPr>
      </w:pPr>
    </w:p>
    <w:p w14:paraId="0DE035A6" w14:textId="77777777" w:rsidR="008C706B" w:rsidRDefault="002F5141" w:rsidP="00EA448A">
      <w:pPr>
        <w:pStyle w:val="Standard"/>
        <w:jc w:val="both"/>
      </w:pPr>
      <w:r>
        <w:rPr>
          <w:rFonts w:ascii="Hind Regular" w:hAnsi="Hind Regular"/>
        </w:rPr>
        <w:t>El mantenedor es automáticamente vinculado a la cuenta de acceso, de modo que se es autenticado de forma automática como ese mantenedor al editar objetos IRR por medio de la interfaz web. También se puede editar el mantenedor y agregar un atributo “</w:t>
      </w:r>
      <w:proofErr w:type="spellStart"/>
      <w:r>
        <w:rPr>
          <w:rFonts w:ascii="Hind Regular" w:hAnsi="Hind Regular"/>
        </w:rPr>
        <w:t>auth</w:t>
      </w:r>
      <w:proofErr w:type="spellEnd"/>
      <w:r>
        <w:rPr>
          <w:rFonts w:ascii="Hind Regular" w:hAnsi="Hind Regular"/>
        </w:rPr>
        <w:t xml:space="preserve">: MD5-PW”; </w:t>
      </w:r>
      <w:proofErr w:type="gramStart"/>
      <w:r>
        <w:rPr>
          <w:rFonts w:ascii="Hind Regular" w:hAnsi="Hind Regular"/>
        </w:rPr>
        <w:t>eso  permite</w:t>
      </w:r>
      <w:proofErr w:type="gramEnd"/>
      <w:r>
        <w:rPr>
          <w:rFonts w:ascii="Hind Regular" w:hAnsi="Hind Regular"/>
        </w:rPr>
        <w:t xml:space="preserve"> enviar actualizaciones por medio de correo electrónico a </w:t>
      </w:r>
      <w:hyperlink r:id="rId19" w:history="1">
        <w:r>
          <w:rPr>
            <w:rFonts w:ascii="Hind Regular" w:hAnsi="Hind Regular"/>
          </w:rPr>
          <w:t>auto-dbm@ripe.net</w:t>
        </w:r>
      </w:hyperlink>
      <w:r>
        <w:rPr>
          <w:rFonts w:ascii="Hind Regular" w:hAnsi="Hind Regular"/>
        </w:rPr>
        <w:t xml:space="preserve"> en la misma forma que se describió antes para el IRR AFRINIC.</w:t>
      </w:r>
    </w:p>
    <w:p w14:paraId="6D76EC15" w14:textId="77777777" w:rsidR="008C706B" w:rsidRDefault="008C706B" w:rsidP="00EA448A">
      <w:pPr>
        <w:pStyle w:val="Standard"/>
        <w:jc w:val="both"/>
        <w:rPr>
          <w:rFonts w:ascii="Hind Regular" w:hAnsi="Hind Regular"/>
        </w:rPr>
      </w:pPr>
    </w:p>
    <w:p w14:paraId="064BC61D" w14:textId="77777777" w:rsidR="008C706B" w:rsidRDefault="002F5141" w:rsidP="00EA448A">
      <w:pPr>
        <w:pStyle w:val="Standard"/>
        <w:jc w:val="both"/>
      </w:pPr>
      <w:r>
        <w:rPr>
          <w:rFonts w:ascii="Hind Regular" w:hAnsi="Hind Regular"/>
          <w:b/>
          <w:bCs/>
        </w:rPr>
        <w:t>4.1.1.2 Objetos ROLE</w:t>
      </w:r>
    </w:p>
    <w:p w14:paraId="23FBE9FA" w14:textId="77777777" w:rsidR="008C706B" w:rsidRDefault="002F5141" w:rsidP="00EA448A">
      <w:pPr>
        <w:pStyle w:val="Standard"/>
        <w:jc w:val="both"/>
        <w:rPr>
          <w:rFonts w:ascii="Hind Regular" w:hAnsi="Hind Regular"/>
        </w:rPr>
      </w:pPr>
      <w:r>
        <w:rPr>
          <w:rFonts w:ascii="Hind Regular" w:hAnsi="Hind Regular"/>
        </w:rPr>
        <w:t>Los objetos PERSON son puntos importantes de contacto, especialmente en organizaciones muy pequeñas, aunque también son muy limitados para una estructura organizacional más compleja. En muchos casos el punto de contacto apropiado es un departamento, una función laboral o un grupo de personas. Por ello, el sistema IRR soporta objetos ROLE.</w:t>
      </w:r>
    </w:p>
    <w:p w14:paraId="124BF271" w14:textId="77777777" w:rsidR="008C706B" w:rsidRDefault="008C706B" w:rsidP="00EA448A">
      <w:pPr>
        <w:pStyle w:val="Standard"/>
        <w:jc w:val="both"/>
        <w:rPr>
          <w:rFonts w:ascii="Hind Regular" w:hAnsi="Hind Regular"/>
        </w:rPr>
      </w:pPr>
    </w:p>
    <w:p w14:paraId="06A08BA2" w14:textId="77777777" w:rsidR="008C706B" w:rsidRDefault="002F5141" w:rsidP="00EA448A">
      <w:pPr>
        <w:pStyle w:val="Standard"/>
        <w:jc w:val="both"/>
      </w:pPr>
      <w:r>
        <w:rPr>
          <w:rFonts w:ascii="Hind Regular" w:hAnsi="Hind Regular"/>
        </w:rPr>
        <w:t xml:space="preserve">Un objeto ROLE puede referenciarse donde sea que un objeto PERSON pueda. Ambos se identifican por su atributo </w:t>
      </w:r>
      <w:proofErr w:type="spellStart"/>
      <w:r>
        <w:rPr>
          <w:rFonts w:ascii="Hind Regular" w:hAnsi="Hind Regular"/>
          <w:i/>
          <w:iCs/>
        </w:rPr>
        <w:t>nic-hdl</w:t>
      </w:r>
      <w:proofErr w:type="spellEnd"/>
      <w:r>
        <w:rPr>
          <w:rFonts w:ascii="Hind Regular" w:hAnsi="Hind Regular"/>
          <w:i/>
          <w:iCs/>
        </w:rPr>
        <w:t>.</w:t>
      </w:r>
      <w:r>
        <w:rPr>
          <w:rFonts w:ascii="Hind Regular" w:hAnsi="Hind Regular"/>
        </w:rPr>
        <w:t xml:space="preserve"> La ventaja de usar un objeto ROLE es que mientras las personas pueden cambiar de empleo y moverse a una organización diferente, un rol no cambia. Un objeto ROLE puede, de hecho, opcionalmente, referir a otro objetos PERSON, agregando información sobre personas de contacto para un grupo </w:t>
      </w:r>
      <w:proofErr w:type="gramStart"/>
      <w:r>
        <w:rPr>
          <w:rFonts w:ascii="Hind Regular" w:hAnsi="Hind Regular"/>
        </w:rPr>
        <w:t>específico  o</w:t>
      </w:r>
      <w:proofErr w:type="gramEnd"/>
      <w:r>
        <w:rPr>
          <w:rFonts w:ascii="Hind Regular" w:hAnsi="Hind Regular"/>
        </w:rPr>
        <w:t xml:space="preserve"> un departamento.</w:t>
      </w:r>
    </w:p>
    <w:p w14:paraId="58196A44" w14:textId="77777777" w:rsidR="008C706B" w:rsidRDefault="008C706B" w:rsidP="00EA448A">
      <w:pPr>
        <w:pStyle w:val="Standard"/>
        <w:jc w:val="both"/>
        <w:rPr>
          <w:rFonts w:ascii="Hind Regular" w:hAnsi="Hind Regular"/>
        </w:rPr>
      </w:pPr>
    </w:p>
    <w:p w14:paraId="620E972E" w14:textId="77777777" w:rsidR="008C706B" w:rsidRDefault="002F5141" w:rsidP="00EA448A">
      <w:pPr>
        <w:pStyle w:val="Standard"/>
        <w:jc w:val="both"/>
      </w:pPr>
      <w:r>
        <w:rPr>
          <w:rFonts w:ascii="Hind Regular" w:hAnsi="Hind Regular"/>
        </w:rPr>
        <w:t xml:space="preserve">Este es un ejemplo de un típico objeto ROLE el cual utiliza el atributo </w:t>
      </w:r>
      <w:r>
        <w:rPr>
          <w:rFonts w:ascii="Hind Regular" w:hAnsi="Hind Regular"/>
          <w:i/>
          <w:iCs/>
        </w:rPr>
        <w:t>“</w:t>
      </w:r>
      <w:proofErr w:type="spellStart"/>
      <w:r>
        <w:rPr>
          <w:rFonts w:ascii="Hind Regular" w:hAnsi="Hind Regular"/>
          <w:i/>
          <w:iCs/>
        </w:rPr>
        <w:t>remarks</w:t>
      </w:r>
      <w:proofErr w:type="spellEnd"/>
      <w:r>
        <w:rPr>
          <w:rFonts w:ascii="Hind Regular" w:hAnsi="Hind Regular"/>
          <w:i/>
          <w:iCs/>
        </w:rPr>
        <w:t>”</w:t>
      </w:r>
      <w:r>
        <w:rPr>
          <w:rFonts w:ascii="Hind Regular" w:hAnsi="Hind Regular"/>
        </w:rPr>
        <w:t xml:space="preserve"> para brindar información adicional. En este ejemplo, el operador de red provee detalles de contacto para el objeto “</w:t>
      </w:r>
      <w:r>
        <w:rPr>
          <w:rFonts w:ascii="Hind Regular" w:hAnsi="Hind Regular"/>
          <w:i/>
          <w:iCs/>
        </w:rPr>
        <w:t>role</w:t>
      </w:r>
      <w:r>
        <w:rPr>
          <w:rFonts w:ascii="Hind Regular" w:hAnsi="Hind Regular"/>
        </w:rPr>
        <w:t xml:space="preserve">”, pero también provee información de resumen en el atributo </w:t>
      </w:r>
      <w:r>
        <w:rPr>
          <w:rFonts w:ascii="Hind Regular" w:hAnsi="Hind Regular"/>
          <w:i/>
          <w:iCs/>
        </w:rPr>
        <w:t>“</w:t>
      </w:r>
      <w:proofErr w:type="spellStart"/>
      <w:r>
        <w:rPr>
          <w:rFonts w:ascii="Hind Regular" w:hAnsi="Hind Regular"/>
          <w:i/>
          <w:iCs/>
        </w:rPr>
        <w:t>remarks</w:t>
      </w:r>
      <w:proofErr w:type="spellEnd"/>
      <w:r>
        <w:rPr>
          <w:rFonts w:ascii="Hind Regular" w:hAnsi="Hind Regular"/>
          <w:i/>
          <w:iCs/>
        </w:rPr>
        <w:t>”</w:t>
      </w:r>
      <w:r>
        <w:rPr>
          <w:rFonts w:ascii="Hind Regular" w:hAnsi="Hind Regular"/>
        </w:rPr>
        <w:t xml:space="preserve"> no sólo para información de su NOC, sino para sus contactos de abuso y seguridad, y una URL a la página de información </w:t>
      </w:r>
      <w:proofErr w:type="spellStart"/>
      <w:r>
        <w:rPr>
          <w:rFonts w:ascii="Hind Regular" w:hAnsi="Hind Regular"/>
        </w:rPr>
        <w:t>PeeringDB</w:t>
      </w:r>
      <w:proofErr w:type="spellEnd"/>
      <w:r>
        <w:rPr>
          <w:rFonts w:ascii="Hind Regular" w:hAnsi="Hind Regular"/>
        </w:rPr>
        <w:t xml:space="preserve"> del operador:</w:t>
      </w:r>
    </w:p>
    <w:p w14:paraId="64CAAFCD" w14:textId="77777777" w:rsidR="008C706B" w:rsidRPr="002F5141" w:rsidRDefault="002F5141" w:rsidP="00EA448A">
      <w:pPr>
        <w:pStyle w:val="Standard"/>
        <w:jc w:val="both"/>
        <w:rPr>
          <w:lang w:val="en-US"/>
        </w:rPr>
      </w:pPr>
      <w:r>
        <w:rPr>
          <w:rFonts w:ascii="Hind Regular" w:hAnsi="Hind Regular"/>
          <w:sz w:val="22"/>
        </w:rPr>
        <w:tab/>
      </w:r>
      <w:r>
        <w:rPr>
          <w:rFonts w:ascii="CourierNewPSMT" w:hAnsi="CourierNewPSMT"/>
          <w:sz w:val="22"/>
          <w:lang w:val="en-US"/>
        </w:rPr>
        <w:t xml:space="preserve">role: </w:t>
      </w:r>
      <w:r>
        <w:rPr>
          <w:rFonts w:ascii="CourierNewPSMT" w:hAnsi="CourierNewPSMT"/>
          <w:sz w:val="22"/>
          <w:lang w:val="en-US"/>
        </w:rPr>
        <w:tab/>
      </w:r>
      <w:r>
        <w:rPr>
          <w:rFonts w:ascii="CourierNewPSMT" w:hAnsi="CourierNewPSMT"/>
          <w:sz w:val="22"/>
          <w:lang w:val="en-US"/>
        </w:rPr>
        <w:tab/>
        <w:t>AS64500 NOC</w:t>
      </w:r>
    </w:p>
    <w:p w14:paraId="4EC7417C"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NOC: noc@example.net</w:t>
      </w:r>
    </w:p>
    <w:p w14:paraId="4D280F1B"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Security issues: security@example.net</w:t>
      </w:r>
    </w:p>
    <w:p w14:paraId="14D86F9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https://as64500.peeringdb.com/</w:t>
      </w:r>
    </w:p>
    <w:p w14:paraId="4E3D4267"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e-mail: </w:t>
      </w:r>
      <w:r>
        <w:rPr>
          <w:rFonts w:ascii="CourierNewPSMT" w:hAnsi="CourierNewPSMT"/>
          <w:sz w:val="22"/>
          <w:lang w:val="en-US"/>
        </w:rPr>
        <w:tab/>
      </w:r>
      <w:r>
        <w:rPr>
          <w:rFonts w:ascii="CourierNewPSMT" w:hAnsi="CourierNewPSMT"/>
          <w:sz w:val="22"/>
          <w:lang w:val="en-US"/>
        </w:rPr>
        <w:tab/>
        <w:t>noc@example.net</w:t>
      </w:r>
    </w:p>
    <w:p w14:paraId="1F2947C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abuse-mailbox: </w:t>
      </w:r>
      <w:r>
        <w:rPr>
          <w:rFonts w:ascii="CourierNewPSMT" w:hAnsi="CourierNewPSMT"/>
          <w:sz w:val="22"/>
          <w:lang w:val="en-US"/>
        </w:rPr>
        <w:tab/>
        <w:t>abuse@example.net</w:t>
      </w:r>
    </w:p>
    <w:p w14:paraId="0DB284E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nic-hdl</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AS64500NOC-RIPE</w:t>
      </w:r>
    </w:p>
    <w:p w14:paraId="14A0E723"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mnt</w:t>
      </w:r>
      <w:proofErr w:type="spellEnd"/>
      <w:r>
        <w:rPr>
          <w:rFonts w:ascii="CourierNewPSMT" w:hAnsi="CourierNewPSMT"/>
          <w:sz w:val="22"/>
          <w:lang w:val="en-US"/>
        </w:rPr>
        <w:t xml:space="preserve">-by: </w:t>
      </w:r>
      <w:r>
        <w:rPr>
          <w:rFonts w:ascii="CourierNewPSMT" w:hAnsi="CourierNewPSMT"/>
          <w:sz w:val="22"/>
          <w:lang w:val="en-US"/>
        </w:rPr>
        <w:tab/>
      </w:r>
      <w:r>
        <w:rPr>
          <w:rFonts w:ascii="CourierNewPSMT" w:hAnsi="CourierNewPSMT"/>
          <w:sz w:val="22"/>
          <w:lang w:val="en-US"/>
        </w:rPr>
        <w:tab/>
        <w:t>MAINT-AS64500</w:t>
      </w:r>
    </w:p>
    <w:p w14:paraId="7BCFE80D"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created: </w:t>
      </w:r>
      <w:r>
        <w:rPr>
          <w:rFonts w:ascii="CourierNewPSMT" w:hAnsi="CourierNewPSMT"/>
          <w:sz w:val="22"/>
          <w:lang w:val="en-US"/>
        </w:rPr>
        <w:tab/>
      </w:r>
      <w:r>
        <w:rPr>
          <w:rFonts w:ascii="CourierNewPSMT" w:hAnsi="CourierNewPSMT"/>
          <w:sz w:val="22"/>
          <w:lang w:val="en-US"/>
        </w:rPr>
        <w:tab/>
        <w:t>2012-10-27T12:14:23Z</w:t>
      </w:r>
    </w:p>
    <w:p w14:paraId="72063FB8" w14:textId="77777777" w:rsidR="008C706B" w:rsidRPr="002F5141" w:rsidRDefault="002F5141" w:rsidP="00EA448A">
      <w:pPr>
        <w:pStyle w:val="Standard"/>
        <w:jc w:val="both"/>
        <w:rPr>
          <w:lang w:val="en-US"/>
        </w:rPr>
      </w:pPr>
      <w:r>
        <w:rPr>
          <w:rFonts w:ascii="CourierNewPSMT" w:hAnsi="CourierNewPSMT"/>
          <w:b/>
          <w:bCs/>
          <w:sz w:val="22"/>
          <w:lang w:val="en-US"/>
        </w:rPr>
        <w:tab/>
      </w:r>
      <w:r>
        <w:rPr>
          <w:rFonts w:ascii="CourierNewPSMT" w:hAnsi="CourierNewPSMT"/>
          <w:sz w:val="22"/>
          <w:lang w:val="en-US"/>
        </w:rPr>
        <w:t xml:space="preserve">last-modified: </w:t>
      </w:r>
      <w:r>
        <w:rPr>
          <w:rFonts w:ascii="CourierNewPSMT" w:hAnsi="CourierNewPSMT"/>
          <w:sz w:val="22"/>
          <w:lang w:val="en-US"/>
        </w:rPr>
        <w:tab/>
        <w:t>2016-02-27T12:33:15Z</w:t>
      </w:r>
    </w:p>
    <w:p w14:paraId="74C75F9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source:</w:t>
      </w:r>
      <w:r>
        <w:rPr>
          <w:rFonts w:ascii="CourierNewPSMT" w:hAnsi="CourierNewPSMT"/>
          <w:sz w:val="22"/>
          <w:lang w:val="en-US"/>
        </w:rPr>
        <w:tab/>
      </w:r>
      <w:r>
        <w:rPr>
          <w:rFonts w:ascii="CourierNewPSMT" w:hAnsi="CourierNewPSMT"/>
          <w:sz w:val="22"/>
          <w:lang w:val="en-US"/>
        </w:rPr>
        <w:tab/>
        <w:t>RIPE</w:t>
      </w:r>
    </w:p>
    <w:p w14:paraId="1FAA22E8" w14:textId="77777777" w:rsidR="008C706B" w:rsidRDefault="002F5141" w:rsidP="00EA448A">
      <w:pPr>
        <w:pStyle w:val="Standard"/>
        <w:jc w:val="both"/>
        <w:rPr>
          <w:rFonts w:ascii="Hind Regular" w:hAnsi="Hind Regular"/>
          <w:sz w:val="22"/>
          <w:lang w:val="en-US"/>
        </w:rPr>
      </w:pPr>
      <w:r>
        <w:rPr>
          <w:rFonts w:ascii="Hind Regular" w:hAnsi="Hind Regular"/>
          <w:sz w:val="22"/>
          <w:lang w:val="en-US"/>
        </w:rPr>
        <w:tab/>
      </w:r>
    </w:p>
    <w:p w14:paraId="5D09E10A" w14:textId="77777777" w:rsidR="008C706B" w:rsidRDefault="002F5141" w:rsidP="00EA448A">
      <w:pPr>
        <w:pStyle w:val="Standard"/>
        <w:jc w:val="both"/>
        <w:rPr>
          <w:rFonts w:ascii="Hind Regular" w:hAnsi="Hind Regular"/>
          <w:b/>
          <w:bCs/>
        </w:rPr>
      </w:pPr>
      <w:r>
        <w:rPr>
          <w:rFonts w:ascii="Hind Regular" w:hAnsi="Hind Regular"/>
          <w:b/>
          <w:bCs/>
        </w:rPr>
        <w:t>4.1.1.3. Objetos INETNUM y INET6NUM</w:t>
      </w:r>
    </w:p>
    <w:p w14:paraId="5F0B36C4" w14:textId="77777777" w:rsidR="008C706B" w:rsidRDefault="002F5141" w:rsidP="00EA448A">
      <w:pPr>
        <w:pStyle w:val="Standard"/>
        <w:jc w:val="both"/>
        <w:rPr>
          <w:rFonts w:ascii="Hind Regular" w:hAnsi="Hind Regular"/>
        </w:rPr>
      </w:pPr>
      <w:r>
        <w:rPr>
          <w:rFonts w:ascii="Hind Regular" w:hAnsi="Hind Regular"/>
        </w:rPr>
        <w:t xml:space="preserve">Los </w:t>
      </w:r>
      <w:proofErr w:type="spellStart"/>
      <w:r>
        <w:rPr>
          <w:rFonts w:ascii="Hind Regular" w:hAnsi="Hind Regular"/>
        </w:rPr>
        <w:t>IRRs</w:t>
      </w:r>
      <w:proofErr w:type="spellEnd"/>
      <w:r>
        <w:rPr>
          <w:rFonts w:ascii="Hind Regular" w:hAnsi="Hind Regular"/>
        </w:rPr>
        <w:t xml:space="preserve"> se usan para documentar información sobre recursos, tales como bloques de direcciones IP y números de sistemas autónomos (AS). Los bloques IPv4 y prefijos IPv6 se documentan usando objetos INETNUM y INET6NUM.</w:t>
      </w:r>
    </w:p>
    <w:p w14:paraId="4C40D9E4" w14:textId="77777777" w:rsidR="008C706B" w:rsidRDefault="008C706B" w:rsidP="00EA448A">
      <w:pPr>
        <w:pStyle w:val="Standard"/>
        <w:jc w:val="both"/>
        <w:rPr>
          <w:rFonts w:ascii="Hind Regular" w:hAnsi="Hind Regular"/>
        </w:rPr>
      </w:pPr>
    </w:p>
    <w:p w14:paraId="6EF3CDC0" w14:textId="77777777" w:rsidR="008C706B" w:rsidRDefault="002F5141" w:rsidP="00EA448A">
      <w:pPr>
        <w:pStyle w:val="Standard"/>
        <w:jc w:val="both"/>
        <w:rPr>
          <w:rFonts w:ascii="Hind Regular" w:hAnsi="Hind Regular"/>
        </w:rPr>
      </w:pPr>
      <w:r>
        <w:rPr>
          <w:rFonts w:ascii="Hind Regular" w:hAnsi="Hind Regular"/>
        </w:rPr>
        <w:lastRenderedPageBreak/>
        <w:t>El objeto ROLE anterior se referencia en el atributo ‘</w:t>
      </w:r>
      <w:proofErr w:type="spellStart"/>
      <w:r>
        <w:rPr>
          <w:rFonts w:ascii="Hind Regular" w:hAnsi="Hind Regular"/>
        </w:rPr>
        <w:t>tech</w:t>
      </w:r>
      <w:proofErr w:type="spellEnd"/>
      <w:r>
        <w:rPr>
          <w:rFonts w:ascii="Hind Regular" w:hAnsi="Hind Regular"/>
        </w:rPr>
        <w:t xml:space="preserve">-c’ en este ejemplo de objeto </w:t>
      </w:r>
      <w:proofErr w:type="gramStart"/>
      <w:r>
        <w:rPr>
          <w:rFonts w:ascii="Hind Regular" w:hAnsi="Hind Regular"/>
        </w:rPr>
        <w:t>INET[</w:t>
      </w:r>
      <w:proofErr w:type="gramEnd"/>
      <w:r>
        <w:rPr>
          <w:rFonts w:ascii="Hind Regular" w:hAnsi="Hind Regular"/>
        </w:rPr>
        <w:t>6]NUM. El atributo ‘</w:t>
      </w:r>
      <w:proofErr w:type="spellStart"/>
      <w:r>
        <w:rPr>
          <w:rFonts w:ascii="Hind Regular" w:hAnsi="Hind Regular"/>
        </w:rPr>
        <w:t>remarks</w:t>
      </w:r>
      <w:proofErr w:type="spellEnd"/>
      <w:r>
        <w:rPr>
          <w:rFonts w:ascii="Hind Regular" w:hAnsi="Hind Regular"/>
        </w:rPr>
        <w:t>’ también provee información adicional.</w:t>
      </w:r>
    </w:p>
    <w:p w14:paraId="1A293B5C" w14:textId="77777777" w:rsidR="008C706B" w:rsidRDefault="002F5141" w:rsidP="00EA448A">
      <w:pPr>
        <w:pStyle w:val="Standard"/>
        <w:jc w:val="both"/>
      </w:pPr>
      <w:r>
        <w:rPr>
          <w:rFonts w:ascii="Hind Regular" w:hAnsi="Hind Regular"/>
          <w:sz w:val="22"/>
        </w:rPr>
        <w:tab/>
      </w:r>
      <w:r>
        <w:rPr>
          <w:rFonts w:ascii="CourierNewPSMT" w:hAnsi="CourierNewPSMT"/>
          <w:sz w:val="22"/>
        </w:rPr>
        <w:t>inet6num: 2001:db</w:t>
      </w:r>
      <w:proofErr w:type="gramStart"/>
      <w:r>
        <w:rPr>
          <w:rFonts w:ascii="CourierNewPSMT" w:hAnsi="CourierNewPSMT"/>
          <w:sz w:val="22"/>
        </w:rPr>
        <w:t>8::/</w:t>
      </w:r>
      <w:proofErr w:type="gramEnd"/>
      <w:r>
        <w:rPr>
          <w:rFonts w:ascii="CourierNewPSMT" w:hAnsi="CourierNewPSMT"/>
          <w:sz w:val="22"/>
        </w:rPr>
        <w:t>32</w:t>
      </w:r>
    </w:p>
    <w:p w14:paraId="3AD6EE98" w14:textId="77777777" w:rsidR="008C706B" w:rsidRDefault="002F5141" w:rsidP="00EA448A">
      <w:pPr>
        <w:pStyle w:val="Standard"/>
        <w:jc w:val="both"/>
        <w:rPr>
          <w:rFonts w:ascii="CourierNewPSMT" w:hAnsi="CourierNewPSMT"/>
          <w:sz w:val="22"/>
        </w:rPr>
      </w:pPr>
      <w:r>
        <w:rPr>
          <w:rFonts w:ascii="CourierNewPSMT" w:hAnsi="CourierNewPSMT"/>
          <w:sz w:val="22"/>
        </w:rPr>
        <w:tab/>
      </w:r>
      <w:proofErr w:type="spellStart"/>
      <w:r>
        <w:rPr>
          <w:rFonts w:ascii="CourierNewPSMT" w:hAnsi="CourierNewPSMT"/>
          <w:sz w:val="22"/>
        </w:rPr>
        <w:t>netname</w:t>
      </w:r>
      <w:proofErr w:type="spellEnd"/>
      <w:r>
        <w:rPr>
          <w:rFonts w:ascii="CourierNewPSMT" w:hAnsi="CourierNewPSMT"/>
          <w:sz w:val="22"/>
        </w:rPr>
        <w:t xml:space="preserve">: </w:t>
      </w:r>
      <w:r>
        <w:rPr>
          <w:rFonts w:ascii="CourierNewPSMT" w:hAnsi="CourierNewPSMT"/>
          <w:sz w:val="22"/>
        </w:rPr>
        <w:tab/>
      </w:r>
      <w:r>
        <w:rPr>
          <w:rFonts w:ascii="CourierNewPSMT" w:hAnsi="CourierNewPSMT"/>
          <w:sz w:val="22"/>
        </w:rPr>
        <w:tab/>
        <w:t>EXAMPLE-NET</w:t>
      </w:r>
    </w:p>
    <w:p w14:paraId="628C2392" w14:textId="77777777" w:rsidR="008C706B" w:rsidRPr="002F5141" w:rsidRDefault="002F5141" w:rsidP="00EA448A">
      <w:pPr>
        <w:pStyle w:val="Standard"/>
        <w:jc w:val="both"/>
        <w:rPr>
          <w:lang w:val="en-US"/>
        </w:rPr>
      </w:pPr>
      <w:r>
        <w:rPr>
          <w:rFonts w:ascii="CourierNewPSMT" w:hAnsi="CourierNewPSMT"/>
          <w:sz w:val="22"/>
        </w:rPr>
        <w:tab/>
      </w:r>
      <w:proofErr w:type="spellStart"/>
      <w:r>
        <w:rPr>
          <w:rFonts w:ascii="CourierNewPSMT" w:hAnsi="CourierNewPSMT"/>
          <w:sz w:val="22"/>
          <w:lang w:val="en-US"/>
        </w:rPr>
        <w:t>descr</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An example allocation</w:t>
      </w:r>
    </w:p>
    <w:p w14:paraId="353D7686"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NOC: noc@example.net</w:t>
      </w:r>
    </w:p>
    <w:p w14:paraId="11F8CE65"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Security issues: security@example.net</w:t>
      </w:r>
    </w:p>
    <w:p w14:paraId="1112B8C2"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https://www.peeringdb.com/asn/64500</w:t>
      </w:r>
    </w:p>
    <w:p w14:paraId="1646A992"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country: </w:t>
      </w:r>
      <w:r>
        <w:rPr>
          <w:rFonts w:ascii="CourierNewPSMT" w:hAnsi="CourierNewPSMT"/>
          <w:sz w:val="22"/>
          <w:lang w:val="en-US"/>
        </w:rPr>
        <w:tab/>
      </w:r>
      <w:r>
        <w:rPr>
          <w:rFonts w:ascii="CourierNewPSMT" w:hAnsi="CourierNewPSMT"/>
          <w:sz w:val="22"/>
          <w:lang w:val="en-US"/>
        </w:rPr>
        <w:tab/>
        <w:t>CH</w:t>
      </w:r>
    </w:p>
    <w:p w14:paraId="2FE3F745"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status: </w:t>
      </w:r>
      <w:r>
        <w:rPr>
          <w:rFonts w:ascii="CourierNewPSMT" w:hAnsi="CourierNewPSMT"/>
          <w:sz w:val="22"/>
          <w:lang w:val="en-US"/>
        </w:rPr>
        <w:tab/>
      </w:r>
      <w:r>
        <w:rPr>
          <w:rFonts w:ascii="CourierNewPSMT" w:hAnsi="CourierNewPSMT"/>
          <w:sz w:val="22"/>
          <w:lang w:val="en-US"/>
        </w:rPr>
        <w:tab/>
        <w:t>ALLOCATED PA</w:t>
      </w:r>
    </w:p>
    <w:p w14:paraId="5791D28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org: </w:t>
      </w:r>
      <w:r>
        <w:rPr>
          <w:rFonts w:ascii="CourierNewPSMT" w:hAnsi="CourierNewPSMT"/>
          <w:sz w:val="22"/>
          <w:lang w:val="en-US"/>
        </w:rPr>
        <w:tab/>
      </w:r>
      <w:r>
        <w:rPr>
          <w:rFonts w:ascii="CourierNewPSMT" w:hAnsi="CourierNewPSMT"/>
          <w:sz w:val="22"/>
          <w:lang w:val="en-US"/>
        </w:rPr>
        <w:tab/>
      </w:r>
      <w:r>
        <w:rPr>
          <w:rFonts w:ascii="CourierNewPSMT" w:hAnsi="CourierNewPSMT"/>
          <w:sz w:val="22"/>
          <w:lang w:val="en-US"/>
        </w:rPr>
        <w:tab/>
        <w:t>ORG-AS64500-RIPE</w:t>
      </w:r>
    </w:p>
    <w:p w14:paraId="104580CC"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admin-c: </w:t>
      </w:r>
      <w:r>
        <w:rPr>
          <w:rFonts w:ascii="CourierNewPSMT" w:hAnsi="CourierNewPSMT"/>
          <w:sz w:val="22"/>
          <w:lang w:val="en-US"/>
        </w:rPr>
        <w:tab/>
      </w:r>
      <w:r>
        <w:rPr>
          <w:rFonts w:ascii="CourierNewPSMT" w:hAnsi="CourierNewPSMT"/>
          <w:sz w:val="22"/>
          <w:lang w:val="en-US"/>
        </w:rPr>
        <w:tab/>
        <w:t>AS64500NOC-RIPE</w:t>
      </w:r>
    </w:p>
    <w:p w14:paraId="556AD518"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tech-c: </w:t>
      </w:r>
      <w:r>
        <w:rPr>
          <w:rFonts w:ascii="CourierNewPSMT" w:hAnsi="CourierNewPSMT"/>
          <w:sz w:val="22"/>
          <w:lang w:val="en-US"/>
        </w:rPr>
        <w:tab/>
      </w:r>
      <w:r>
        <w:rPr>
          <w:rFonts w:ascii="CourierNewPSMT" w:hAnsi="CourierNewPSMT"/>
          <w:sz w:val="22"/>
          <w:lang w:val="en-US"/>
        </w:rPr>
        <w:tab/>
        <w:t>AS64500NOC-RIPE</w:t>
      </w:r>
    </w:p>
    <w:p w14:paraId="7E7DE26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mnt</w:t>
      </w:r>
      <w:proofErr w:type="spellEnd"/>
      <w:r>
        <w:rPr>
          <w:rFonts w:ascii="CourierNewPSMT" w:hAnsi="CourierNewPSMT"/>
          <w:sz w:val="22"/>
          <w:lang w:val="en-US"/>
        </w:rPr>
        <w:t xml:space="preserve">-by: </w:t>
      </w:r>
      <w:r>
        <w:rPr>
          <w:rFonts w:ascii="CourierNewPSMT" w:hAnsi="CourierNewPSMT"/>
          <w:sz w:val="22"/>
          <w:lang w:val="en-US"/>
        </w:rPr>
        <w:tab/>
      </w:r>
      <w:r>
        <w:rPr>
          <w:rFonts w:ascii="CourierNewPSMT" w:hAnsi="CourierNewPSMT"/>
          <w:sz w:val="22"/>
          <w:lang w:val="en-US"/>
        </w:rPr>
        <w:tab/>
        <w:t>RIPE-NCC-HM-MNT</w:t>
      </w:r>
    </w:p>
    <w:p w14:paraId="3E630D0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mnt</w:t>
      </w:r>
      <w:proofErr w:type="spellEnd"/>
      <w:r>
        <w:rPr>
          <w:rFonts w:ascii="CourierNewPSMT" w:hAnsi="CourierNewPSMT"/>
          <w:sz w:val="22"/>
          <w:lang w:val="en-US"/>
        </w:rPr>
        <w:t xml:space="preserve">-lower: </w:t>
      </w:r>
      <w:r>
        <w:rPr>
          <w:rFonts w:ascii="CourierNewPSMT" w:hAnsi="CourierNewPSMT"/>
          <w:sz w:val="22"/>
          <w:lang w:val="en-US"/>
        </w:rPr>
        <w:tab/>
        <w:t>MAINT-AS64500</w:t>
      </w:r>
    </w:p>
    <w:p w14:paraId="78F72180"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mnt</w:t>
      </w:r>
      <w:proofErr w:type="spellEnd"/>
      <w:r>
        <w:rPr>
          <w:rFonts w:ascii="CourierNewPSMT" w:hAnsi="CourierNewPSMT"/>
          <w:sz w:val="22"/>
          <w:lang w:val="en-US"/>
        </w:rPr>
        <w:t xml:space="preserve">-routes: </w:t>
      </w:r>
      <w:r>
        <w:rPr>
          <w:rFonts w:ascii="CourierNewPSMT" w:hAnsi="CourierNewPSMT"/>
          <w:sz w:val="22"/>
          <w:lang w:val="en-US"/>
        </w:rPr>
        <w:tab/>
        <w:t>MAINT-AS64500</w:t>
      </w:r>
    </w:p>
    <w:p w14:paraId="3BCD1D8B"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created: </w:t>
      </w:r>
      <w:r>
        <w:rPr>
          <w:rFonts w:ascii="CourierNewPSMT" w:hAnsi="CourierNewPSMT"/>
          <w:sz w:val="22"/>
          <w:lang w:val="en-US"/>
        </w:rPr>
        <w:tab/>
      </w:r>
      <w:r>
        <w:rPr>
          <w:rFonts w:ascii="CourierNewPSMT" w:hAnsi="CourierNewPSMT"/>
          <w:sz w:val="22"/>
          <w:lang w:val="en-US"/>
        </w:rPr>
        <w:tab/>
        <w:t>2012-10-27T12:14:23Z</w:t>
      </w:r>
    </w:p>
    <w:p w14:paraId="46F322A8"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last-modified: </w:t>
      </w:r>
      <w:r>
        <w:rPr>
          <w:rFonts w:ascii="CourierNewPSMT" w:hAnsi="CourierNewPSMT"/>
          <w:sz w:val="22"/>
          <w:lang w:val="en-US"/>
        </w:rPr>
        <w:tab/>
        <w:t>2016-02-27T12:33:15Z</w:t>
      </w:r>
    </w:p>
    <w:p w14:paraId="7885539B" w14:textId="77777777" w:rsidR="008C706B" w:rsidRDefault="002F5141" w:rsidP="00EA448A">
      <w:pPr>
        <w:pStyle w:val="Standard"/>
        <w:jc w:val="both"/>
      </w:pPr>
      <w:r>
        <w:rPr>
          <w:rFonts w:ascii="CourierNewPSMT" w:hAnsi="CourierNewPSMT"/>
          <w:sz w:val="22"/>
          <w:lang w:val="en-US"/>
        </w:rPr>
        <w:tab/>
      </w:r>
      <w:proofErr w:type="spellStart"/>
      <w:r>
        <w:rPr>
          <w:rFonts w:ascii="CourierNewPSMT" w:hAnsi="CourierNewPSMT"/>
          <w:sz w:val="22"/>
        </w:rPr>
        <w:t>source</w:t>
      </w:r>
      <w:proofErr w:type="spellEnd"/>
      <w:r>
        <w:rPr>
          <w:rFonts w:ascii="CourierNewPSMT" w:hAnsi="CourierNewPSMT"/>
          <w:sz w:val="22"/>
        </w:rPr>
        <w:t xml:space="preserve">: </w:t>
      </w:r>
      <w:r>
        <w:rPr>
          <w:rFonts w:ascii="CourierNewPSMT" w:hAnsi="CourierNewPSMT"/>
          <w:sz w:val="22"/>
        </w:rPr>
        <w:tab/>
      </w:r>
      <w:r>
        <w:rPr>
          <w:rFonts w:ascii="CourierNewPSMT" w:hAnsi="CourierNewPSMT"/>
          <w:sz w:val="22"/>
        </w:rPr>
        <w:tab/>
        <w:t>RIPE</w:t>
      </w:r>
    </w:p>
    <w:p w14:paraId="2DE55393" w14:textId="77777777" w:rsidR="008C706B" w:rsidRDefault="008C706B" w:rsidP="00EA448A">
      <w:pPr>
        <w:pStyle w:val="Standard"/>
        <w:jc w:val="both"/>
        <w:rPr>
          <w:rFonts w:ascii="Hind Regular" w:hAnsi="Hind Regular"/>
        </w:rPr>
      </w:pPr>
    </w:p>
    <w:p w14:paraId="51C40864" w14:textId="77777777" w:rsidR="008C706B" w:rsidRDefault="002F5141" w:rsidP="00EA448A">
      <w:pPr>
        <w:pStyle w:val="Standard"/>
        <w:jc w:val="both"/>
        <w:rPr>
          <w:rFonts w:ascii="Hind Regular" w:hAnsi="Hind Regular"/>
        </w:rPr>
      </w:pPr>
      <w:r>
        <w:rPr>
          <w:rFonts w:ascii="Hind Regular" w:hAnsi="Hind Regular"/>
        </w:rPr>
        <w:t xml:space="preserve">Los </w:t>
      </w:r>
      <w:proofErr w:type="spellStart"/>
      <w:r>
        <w:rPr>
          <w:rFonts w:ascii="Hind Regular" w:hAnsi="Hind Regular"/>
        </w:rPr>
        <w:t>IRRs</w:t>
      </w:r>
      <w:proofErr w:type="spellEnd"/>
      <w:r>
        <w:rPr>
          <w:rFonts w:ascii="Hind Regular" w:hAnsi="Hind Regular"/>
        </w:rPr>
        <w:t xml:space="preserve"> que son vinculados a la base de datos RIR no permiten que los usuarios creen sus propias asignaciones de nivel superior. Esas se crean automáticamente por el RIR y a menudo sólo se pueden editar a través de su portal web.</w:t>
      </w:r>
    </w:p>
    <w:p w14:paraId="6882C3EF" w14:textId="77777777" w:rsidR="008C706B" w:rsidRDefault="008C706B" w:rsidP="00EA448A">
      <w:pPr>
        <w:pStyle w:val="Standard"/>
        <w:jc w:val="both"/>
        <w:rPr>
          <w:rFonts w:ascii="Hind Regular" w:hAnsi="Hind Regular"/>
        </w:rPr>
      </w:pPr>
    </w:p>
    <w:p w14:paraId="7BA39F55" w14:textId="77777777" w:rsidR="008C706B" w:rsidRDefault="002F5141" w:rsidP="00EA448A">
      <w:pPr>
        <w:pStyle w:val="Standard"/>
        <w:jc w:val="both"/>
        <w:rPr>
          <w:rFonts w:ascii="Hind Regular" w:hAnsi="Hind Regular"/>
        </w:rPr>
      </w:pPr>
      <w:r>
        <w:rPr>
          <w:rFonts w:ascii="Hind Regular" w:hAnsi="Hind Regular"/>
        </w:rPr>
        <w:t xml:space="preserve">En el ejemplo dado arriba puedes ver que el mantenedor para el objeto es RIPE-NCC-HM-MNT, el mantenedor </w:t>
      </w:r>
      <w:proofErr w:type="gramStart"/>
      <w:r>
        <w:rPr>
          <w:rFonts w:ascii="Hind Regular" w:hAnsi="Hind Regular"/>
        </w:rPr>
        <w:t>del mismo</w:t>
      </w:r>
      <w:proofErr w:type="gramEnd"/>
      <w:r>
        <w:rPr>
          <w:rFonts w:ascii="Hind Regular" w:hAnsi="Hind Regular"/>
        </w:rPr>
        <w:t xml:space="preserve"> RIPE NCC. Como usuario, solamente se permite mantener (crear) objetos de nivel inferior, tales como las tareas que se hacen desde esta asignación y objetos ROUTE/ROUTE6 para documentar prefijos de enrutamiento.</w:t>
      </w:r>
    </w:p>
    <w:p w14:paraId="4F247537" w14:textId="77777777" w:rsidR="008C706B" w:rsidRDefault="008C706B" w:rsidP="00EA448A">
      <w:pPr>
        <w:pStyle w:val="Standard"/>
        <w:jc w:val="both"/>
        <w:rPr>
          <w:rFonts w:ascii="Hind Regular" w:hAnsi="Hind Regular"/>
        </w:rPr>
      </w:pPr>
    </w:p>
    <w:p w14:paraId="44B1AA34" w14:textId="77777777" w:rsidR="008C706B" w:rsidRDefault="002F5141" w:rsidP="00EA448A">
      <w:pPr>
        <w:pStyle w:val="Standard"/>
        <w:jc w:val="both"/>
        <w:rPr>
          <w:rFonts w:ascii="Hind Regular" w:hAnsi="Hind Regular"/>
          <w:b/>
          <w:bCs/>
        </w:rPr>
      </w:pPr>
      <w:r>
        <w:rPr>
          <w:rFonts w:ascii="Hind Regular" w:hAnsi="Hind Regular"/>
          <w:b/>
          <w:bCs/>
        </w:rPr>
        <w:t>4.1.1.4. Objetos AUT-NUM</w:t>
      </w:r>
    </w:p>
    <w:p w14:paraId="6EDB63F4" w14:textId="77777777" w:rsidR="008C706B" w:rsidRDefault="002F5141" w:rsidP="00EA448A">
      <w:pPr>
        <w:pStyle w:val="Standard"/>
        <w:jc w:val="both"/>
      </w:pPr>
      <w:r>
        <w:rPr>
          <w:rFonts w:ascii="Hind Regular" w:hAnsi="Hind Regular"/>
        </w:rPr>
        <w:t>Los números AS (</w:t>
      </w:r>
      <w:proofErr w:type="spellStart"/>
      <w:r>
        <w:rPr>
          <w:rFonts w:ascii="Hind Regular" w:hAnsi="Hind Regular"/>
        </w:rPr>
        <w:t>ASNs</w:t>
      </w:r>
      <w:proofErr w:type="spellEnd"/>
      <w:r>
        <w:rPr>
          <w:rFonts w:ascii="Hind Regular" w:hAnsi="Hind Regular"/>
        </w:rPr>
        <w:t xml:space="preserve">) se documentan usando objetos AUT-NUM. Estos objetos contienen información sobre el ASN y </w:t>
      </w:r>
      <w:proofErr w:type="gramStart"/>
      <w:r>
        <w:rPr>
          <w:rFonts w:ascii="Hind Regular" w:hAnsi="Hind Regular"/>
        </w:rPr>
        <w:t>sus  políticas</w:t>
      </w:r>
      <w:proofErr w:type="gramEnd"/>
      <w:r>
        <w:rPr>
          <w:rFonts w:ascii="Hind Regular" w:hAnsi="Hind Regular"/>
        </w:rPr>
        <w:t xml:space="preserve"> de </w:t>
      </w:r>
      <w:proofErr w:type="spellStart"/>
      <w:r>
        <w:rPr>
          <w:rFonts w:ascii="Hind Regular" w:hAnsi="Hind Regular"/>
          <w:i/>
          <w:iCs/>
        </w:rPr>
        <w:t>peering</w:t>
      </w:r>
      <w:proofErr w:type="spellEnd"/>
      <w:r>
        <w:rPr>
          <w:rFonts w:ascii="Hind Regular" w:hAnsi="Hind Regular"/>
          <w:i/>
          <w:iCs/>
        </w:rPr>
        <w:t>.</w:t>
      </w:r>
      <w:r>
        <w:rPr>
          <w:rFonts w:ascii="Hind Regular" w:hAnsi="Hind Regular"/>
        </w:rPr>
        <w:t xml:space="preserve"> El nivel de detalle que las organizaciones publican en sus objetos AUT-NUM varía. Esta sección se enfoca en la información de contacto. Para información sobre publicación de políticas de enrutamiento y su uso para validación de información de enrutamiento consultar las secciones 4.3 y 4.4.</w:t>
      </w:r>
    </w:p>
    <w:p w14:paraId="71968A63" w14:textId="77777777" w:rsidR="008C706B" w:rsidRDefault="008C706B" w:rsidP="00EA448A">
      <w:pPr>
        <w:pStyle w:val="Standard"/>
        <w:jc w:val="both"/>
        <w:rPr>
          <w:rFonts w:ascii="Hind Regular" w:hAnsi="Hind Regular"/>
        </w:rPr>
      </w:pPr>
    </w:p>
    <w:p w14:paraId="3747F6D2" w14:textId="77777777" w:rsidR="008C706B" w:rsidRDefault="002F5141" w:rsidP="00EA448A">
      <w:pPr>
        <w:pStyle w:val="Standard"/>
        <w:jc w:val="both"/>
      </w:pPr>
      <w:r>
        <w:rPr>
          <w:rFonts w:ascii="Hind Regular" w:hAnsi="Hind Regular"/>
        </w:rPr>
        <w:t>Ejemplo de un objeto AUT-NUM mínimo, es:</w:t>
      </w:r>
    </w:p>
    <w:p w14:paraId="5ED49DB2" w14:textId="77777777" w:rsidR="008C706B" w:rsidRPr="002F5141" w:rsidRDefault="002F5141" w:rsidP="00EA448A">
      <w:pPr>
        <w:pStyle w:val="Standard"/>
        <w:jc w:val="both"/>
        <w:rPr>
          <w:lang w:val="en-US"/>
        </w:rPr>
      </w:pPr>
      <w:r>
        <w:rPr>
          <w:rFonts w:ascii="Hind Regular" w:hAnsi="Hind Regular"/>
          <w:sz w:val="22"/>
        </w:rPr>
        <w:lastRenderedPageBreak/>
        <w:tab/>
      </w:r>
      <w:proofErr w:type="spellStart"/>
      <w:r>
        <w:rPr>
          <w:rFonts w:ascii="CourierNewPSMT" w:hAnsi="CourierNewPSMT"/>
          <w:sz w:val="22"/>
          <w:lang w:val="en-US"/>
        </w:rPr>
        <w:t>aut</w:t>
      </w:r>
      <w:proofErr w:type="spellEnd"/>
      <w:r>
        <w:rPr>
          <w:rFonts w:ascii="CourierNewPSMT" w:hAnsi="CourierNewPSMT"/>
          <w:sz w:val="22"/>
          <w:lang w:val="en-US"/>
        </w:rPr>
        <w:t>-num: AS64500</w:t>
      </w:r>
    </w:p>
    <w:p w14:paraId="1DB2937A"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descr</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Provider 64500</w:t>
      </w:r>
    </w:p>
    <w:p w14:paraId="66D072AE"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mp</w:t>
      </w:r>
      <w:proofErr w:type="spellEnd"/>
      <w:r>
        <w:rPr>
          <w:rFonts w:ascii="CourierNewPSMT" w:hAnsi="CourierNewPSMT"/>
          <w:sz w:val="22"/>
          <w:lang w:val="en-US"/>
        </w:rPr>
        <w:t xml:space="preserve">-import: </w:t>
      </w:r>
      <w:r>
        <w:rPr>
          <w:rFonts w:ascii="CourierNewPSMT" w:hAnsi="CourierNewPSMT"/>
          <w:sz w:val="22"/>
          <w:lang w:val="en-US"/>
        </w:rPr>
        <w:tab/>
        <w:t>from AS64510 accept ANY except FLTR-BOGONS</w:t>
      </w:r>
    </w:p>
    <w:p w14:paraId="65CC625D"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mp</w:t>
      </w:r>
      <w:proofErr w:type="spellEnd"/>
      <w:r>
        <w:rPr>
          <w:rFonts w:ascii="CourierNewPSMT" w:hAnsi="CourierNewPSMT"/>
          <w:sz w:val="22"/>
          <w:lang w:val="en-US"/>
        </w:rPr>
        <w:t xml:space="preserve">-export: </w:t>
      </w:r>
      <w:r>
        <w:rPr>
          <w:rFonts w:ascii="CourierNewPSMT" w:hAnsi="CourierNewPSMT"/>
          <w:sz w:val="22"/>
          <w:lang w:val="en-US"/>
        </w:rPr>
        <w:tab/>
        <w:t>to AS64510 announce AS64500:AS-ALL</w:t>
      </w:r>
    </w:p>
    <w:p w14:paraId="6CE66BDD"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admin-c: </w:t>
      </w:r>
      <w:r>
        <w:rPr>
          <w:rFonts w:ascii="CourierNewPSMT" w:hAnsi="CourierNewPSMT"/>
          <w:sz w:val="22"/>
          <w:lang w:val="en-US"/>
        </w:rPr>
        <w:tab/>
      </w:r>
      <w:r>
        <w:rPr>
          <w:rFonts w:ascii="CourierNewPSMT" w:hAnsi="CourierNewPSMT"/>
          <w:sz w:val="22"/>
          <w:lang w:val="en-US"/>
        </w:rPr>
        <w:tab/>
        <w:t>AS64500NOC-RIPE</w:t>
      </w:r>
    </w:p>
    <w:p w14:paraId="5EC4F492"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tech-c: </w:t>
      </w:r>
      <w:r>
        <w:rPr>
          <w:rFonts w:ascii="CourierNewPSMT" w:hAnsi="CourierNewPSMT"/>
          <w:sz w:val="22"/>
          <w:lang w:val="en-US"/>
        </w:rPr>
        <w:tab/>
      </w:r>
      <w:r>
        <w:rPr>
          <w:rFonts w:ascii="CourierNewPSMT" w:hAnsi="CourierNewPSMT"/>
          <w:sz w:val="22"/>
          <w:lang w:val="en-US"/>
        </w:rPr>
        <w:tab/>
        <w:t>AS64500NOC-RIPE</w:t>
      </w:r>
    </w:p>
    <w:p w14:paraId="44E76579"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mnt</w:t>
      </w:r>
      <w:proofErr w:type="spellEnd"/>
      <w:r>
        <w:rPr>
          <w:rFonts w:ascii="CourierNewPSMT" w:hAnsi="CourierNewPSMT"/>
          <w:sz w:val="22"/>
          <w:lang w:val="en-US"/>
        </w:rPr>
        <w:t xml:space="preserve">-by: </w:t>
      </w:r>
      <w:r>
        <w:rPr>
          <w:rFonts w:ascii="CourierNewPSMT" w:hAnsi="CourierNewPSMT"/>
          <w:sz w:val="22"/>
          <w:lang w:val="en-US"/>
        </w:rPr>
        <w:tab/>
      </w:r>
      <w:r>
        <w:rPr>
          <w:rFonts w:ascii="CourierNewPSMT" w:hAnsi="CourierNewPSMT"/>
          <w:sz w:val="22"/>
          <w:lang w:val="en-US"/>
        </w:rPr>
        <w:tab/>
        <w:t>MAINT-AS64500</w:t>
      </w:r>
    </w:p>
    <w:p w14:paraId="7C2CA407"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created: </w:t>
      </w:r>
      <w:r>
        <w:rPr>
          <w:rFonts w:ascii="CourierNewPSMT" w:hAnsi="CourierNewPSMT"/>
          <w:sz w:val="22"/>
          <w:lang w:val="en-US"/>
        </w:rPr>
        <w:tab/>
      </w:r>
      <w:r>
        <w:rPr>
          <w:rFonts w:ascii="CourierNewPSMT" w:hAnsi="CourierNewPSMT"/>
          <w:sz w:val="22"/>
          <w:lang w:val="en-US"/>
        </w:rPr>
        <w:tab/>
        <w:t>2012-10-27T12:14:23Z</w:t>
      </w:r>
    </w:p>
    <w:p w14:paraId="579D8EE9"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last-modified: </w:t>
      </w:r>
      <w:r>
        <w:rPr>
          <w:rFonts w:ascii="CourierNewPSMT" w:hAnsi="CourierNewPSMT"/>
          <w:sz w:val="22"/>
          <w:lang w:val="en-US"/>
        </w:rPr>
        <w:tab/>
        <w:t>2016-02-27T12:33:15Z</w:t>
      </w:r>
    </w:p>
    <w:p w14:paraId="52806FEA"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source: </w:t>
      </w:r>
      <w:r>
        <w:rPr>
          <w:rFonts w:ascii="CourierNewPSMT" w:hAnsi="CourierNewPSMT"/>
          <w:sz w:val="22"/>
          <w:lang w:val="en-US"/>
        </w:rPr>
        <w:tab/>
      </w:r>
      <w:r>
        <w:rPr>
          <w:rFonts w:ascii="CourierNewPSMT" w:hAnsi="CourierNewPSMT"/>
          <w:sz w:val="22"/>
          <w:lang w:val="en-US"/>
        </w:rPr>
        <w:tab/>
        <w:t>RIPE</w:t>
      </w:r>
    </w:p>
    <w:p w14:paraId="245233BC" w14:textId="58F102E7" w:rsidR="008C706B" w:rsidRDefault="008C706B" w:rsidP="00EA448A">
      <w:pPr>
        <w:pStyle w:val="Standard"/>
        <w:jc w:val="both"/>
        <w:rPr>
          <w:rFonts w:ascii="Hind Regular" w:hAnsi="Hind Regular"/>
          <w:lang w:val="en-US"/>
        </w:rPr>
      </w:pPr>
    </w:p>
    <w:p w14:paraId="31092D30" w14:textId="4817590A" w:rsidR="009A76BE" w:rsidRDefault="009A76BE" w:rsidP="00EA448A">
      <w:pPr>
        <w:pStyle w:val="Standard"/>
        <w:jc w:val="both"/>
        <w:rPr>
          <w:rFonts w:ascii="Hind Regular" w:hAnsi="Hind Regular"/>
          <w:lang w:val="en-US"/>
        </w:rPr>
      </w:pPr>
    </w:p>
    <w:p w14:paraId="42BF9CDD" w14:textId="77777777" w:rsidR="009A76BE" w:rsidRDefault="009A76BE" w:rsidP="00EA448A">
      <w:pPr>
        <w:pStyle w:val="Standard"/>
        <w:jc w:val="both"/>
        <w:rPr>
          <w:rFonts w:ascii="Hind Regular" w:hAnsi="Hind Regular"/>
          <w:lang w:val="en-US"/>
        </w:rPr>
      </w:pPr>
    </w:p>
    <w:p w14:paraId="009770F8" w14:textId="1A72B3C4" w:rsidR="008C706B" w:rsidRDefault="002F5141" w:rsidP="00C35318">
      <w:pPr>
        <w:pStyle w:val="HindH3"/>
      </w:pPr>
      <w:bookmarkStart w:id="12" w:name="_Toc41402618"/>
      <w:r>
        <w:t>4.1.2. Mantenimiento de la información de contacto en Registros Regionales de Internet (</w:t>
      </w:r>
      <w:proofErr w:type="spellStart"/>
      <w:r>
        <w:t>RIRs</w:t>
      </w:r>
      <w:proofErr w:type="spellEnd"/>
      <w:r>
        <w:t>): LACNIC</w:t>
      </w:r>
      <w:bookmarkEnd w:id="12"/>
    </w:p>
    <w:p w14:paraId="4CD57A03" w14:textId="77777777" w:rsidR="008C706B" w:rsidRDefault="002F5141" w:rsidP="00EA448A">
      <w:pPr>
        <w:pStyle w:val="Standard"/>
        <w:jc w:val="both"/>
      </w:pPr>
      <w:r>
        <w:rPr>
          <w:rFonts w:ascii="Hind Regular" w:hAnsi="Hind Regular"/>
        </w:rPr>
        <w:t xml:space="preserve">LACNIC usa un sistema diferente en donde los propietarios de recursos pueden actualizar su información de contacto a través de la interfaz web de lacnic.net. A pesar de que el formato de la información se ve igual que en los </w:t>
      </w:r>
      <w:proofErr w:type="spellStart"/>
      <w:r>
        <w:rPr>
          <w:rFonts w:ascii="Hind Regular" w:hAnsi="Hind Regular"/>
        </w:rPr>
        <w:t>IRRs</w:t>
      </w:r>
      <w:proofErr w:type="spellEnd"/>
      <w:r>
        <w:rPr>
          <w:rFonts w:ascii="Hind Regular" w:hAnsi="Hind Regular"/>
        </w:rPr>
        <w:t xml:space="preserve">, hay diferencias significativas. Por ejemplo, no hay tipo de objeto INET6NUM, ambos espacios de direccionamiento IPv4 e IPv6 usan </w:t>
      </w:r>
      <w:proofErr w:type="spellStart"/>
      <w:r>
        <w:rPr>
          <w:rFonts w:ascii="Hind Regular" w:hAnsi="Hind Regular"/>
        </w:rPr>
        <w:t>INETNUMs</w:t>
      </w:r>
      <w:proofErr w:type="spellEnd"/>
      <w:r>
        <w:rPr>
          <w:rFonts w:ascii="Hind Regular" w:hAnsi="Hind Regular"/>
        </w:rPr>
        <w:t>. Los atributos posibles para los tipos de objetos también son diferentes.</w:t>
      </w:r>
    </w:p>
    <w:p w14:paraId="34B6AD78" w14:textId="77777777" w:rsidR="008C706B" w:rsidRDefault="008C706B" w:rsidP="00EA448A">
      <w:pPr>
        <w:pStyle w:val="Standard"/>
        <w:jc w:val="both"/>
        <w:rPr>
          <w:rFonts w:ascii="Hind Regular" w:hAnsi="Hind Regular"/>
        </w:rPr>
      </w:pPr>
    </w:p>
    <w:p w14:paraId="5F299482" w14:textId="77777777" w:rsidR="008C706B" w:rsidRDefault="002F5141" w:rsidP="00EA448A">
      <w:pPr>
        <w:pStyle w:val="Standard"/>
        <w:jc w:val="both"/>
      </w:pPr>
      <w:r>
        <w:rPr>
          <w:rFonts w:ascii="Hind Regular" w:hAnsi="Hind Regular"/>
        </w:rPr>
        <w:t xml:space="preserve">La información de contacto puede actualizarse en el sistema administrativo de LACNIC: </w:t>
      </w:r>
      <w:hyperlink r:id="rId20" w:history="1">
        <w:r>
          <w:rPr>
            <w:rFonts w:ascii="Hind Regular" w:hAnsi="Hind Regular"/>
          </w:rPr>
          <w:t>http://lacnic.net/cgi-bin/lacnic/stini</w:t>
        </w:r>
      </w:hyperlink>
      <w:r>
        <w:rPr>
          <w:rFonts w:ascii="Hind Regular" w:hAnsi="Hind Regular"/>
        </w:rPr>
        <w:t>.</w:t>
      </w:r>
    </w:p>
    <w:p w14:paraId="593316BE" w14:textId="77777777" w:rsidR="008C706B" w:rsidRDefault="002F5141" w:rsidP="00EA448A">
      <w:pPr>
        <w:pStyle w:val="Standard"/>
        <w:jc w:val="both"/>
        <w:rPr>
          <w:rFonts w:ascii="Hind Regular" w:hAnsi="Hind Regular"/>
        </w:rPr>
      </w:pPr>
      <w:r>
        <w:rPr>
          <w:rFonts w:ascii="Hind Regular" w:hAnsi="Hind Regular"/>
        </w:rPr>
        <w:t xml:space="preserve">Al iniciar sesión con el </w:t>
      </w:r>
      <w:proofErr w:type="spellStart"/>
      <w:r>
        <w:rPr>
          <w:rFonts w:ascii="Hind Regular" w:hAnsi="Hind Regular"/>
        </w:rPr>
        <w:t>userID</w:t>
      </w:r>
      <w:proofErr w:type="spellEnd"/>
      <w:r>
        <w:rPr>
          <w:rFonts w:ascii="Hind Regular" w:hAnsi="Hind Regular"/>
        </w:rPr>
        <w:t xml:space="preserve"> se puede acceder información sobre el usuario personal, información de la organización e información de recursos.</w:t>
      </w:r>
    </w:p>
    <w:p w14:paraId="17FC56DC" w14:textId="77777777" w:rsidR="008C706B" w:rsidRDefault="002F5141" w:rsidP="00EA448A">
      <w:pPr>
        <w:pStyle w:val="Standard"/>
        <w:numPr>
          <w:ilvl w:val="0"/>
          <w:numId w:val="3"/>
        </w:numPr>
        <w:jc w:val="both"/>
        <w:rPr>
          <w:rFonts w:ascii="Hind Regular" w:hAnsi="Hind Regular"/>
        </w:rPr>
      </w:pPr>
      <w:r>
        <w:rPr>
          <w:rFonts w:ascii="Hind Regular" w:hAnsi="Hind Regular"/>
        </w:rPr>
        <w:t xml:space="preserve">En la pestaña “ID </w:t>
      </w:r>
      <w:proofErr w:type="gramStart"/>
      <w:r>
        <w:rPr>
          <w:rFonts w:ascii="Hind Regular" w:hAnsi="Hind Regular"/>
        </w:rPr>
        <w:t>UPDATE[</w:t>
      </w:r>
      <w:proofErr w:type="spellStart"/>
      <w:proofErr w:type="gramEnd"/>
      <w:r>
        <w:rPr>
          <w:rFonts w:ascii="Hind Regular" w:hAnsi="Hind Regular"/>
        </w:rPr>
        <w:t>userID</w:t>
      </w:r>
      <w:proofErr w:type="spellEnd"/>
      <w:r>
        <w:rPr>
          <w:rFonts w:ascii="Hind Regular" w:hAnsi="Hind Regular"/>
        </w:rPr>
        <w:t>]” se puede actualizar información sobre el usuario personal.</w:t>
      </w:r>
    </w:p>
    <w:p w14:paraId="469CF59C" w14:textId="77777777" w:rsidR="008C706B" w:rsidRDefault="002F5141" w:rsidP="00EA448A">
      <w:pPr>
        <w:pStyle w:val="Standard"/>
        <w:numPr>
          <w:ilvl w:val="0"/>
          <w:numId w:val="3"/>
        </w:numPr>
        <w:jc w:val="both"/>
      </w:pPr>
      <w:r>
        <w:rPr>
          <w:rFonts w:ascii="Hind Regular" w:hAnsi="Hind Regular"/>
        </w:rPr>
        <w:t xml:space="preserve">Haciendo </w:t>
      </w:r>
      <w:proofErr w:type="spellStart"/>
      <w:proofErr w:type="gramStart"/>
      <w:r>
        <w:rPr>
          <w:rFonts w:ascii="Hind Regular" w:hAnsi="Hind Regular"/>
        </w:rPr>
        <w:t>click</w:t>
      </w:r>
      <w:proofErr w:type="spellEnd"/>
      <w:proofErr w:type="gramEnd"/>
      <w:r>
        <w:rPr>
          <w:rFonts w:ascii="Hind Regular" w:hAnsi="Hind Regular"/>
        </w:rPr>
        <w:t xml:space="preserve"> en cualquier organización bajo la sección “</w:t>
      </w:r>
      <w:proofErr w:type="spellStart"/>
      <w:r>
        <w:rPr>
          <w:rFonts w:ascii="Hind Regular" w:hAnsi="Hind Regular"/>
        </w:rPr>
        <w:t>Entities</w:t>
      </w:r>
      <w:proofErr w:type="spellEnd"/>
      <w:r>
        <w:rPr>
          <w:rFonts w:ascii="Hind Regular" w:hAnsi="Hind Regular"/>
        </w:rPr>
        <w:t>” se podrá cambiar el POC (</w:t>
      </w:r>
      <w:r>
        <w:rPr>
          <w:rFonts w:ascii="Hind Regular" w:hAnsi="Hind Regular"/>
          <w:i/>
          <w:iCs/>
        </w:rPr>
        <w:t xml:space="preserve">Point </w:t>
      </w:r>
      <w:proofErr w:type="spellStart"/>
      <w:r>
        <w:rPr>
          <w:rFonts w:ascii="Hind Regular" w:hAnsi="Hind Regular"/>
          <w:i/>
          <w:iCs/>
        </w:rPr>
        <w:t>of</w:t>
      </w:r>
      <w:proofErr w:type="spellEnd"/>
      <w:r>
        <w:rPr>
          <w:rFonts w:ascii="Hind Regular" w:hAnsi="Hind Regular"/>
          <w:i/>
          <w:iCs/>
        </w:rPr>
        <w:t xml:space="preserve"> </w:t>
      </w:r>
      <w:proofErr w:type="spellStart"/>
      <w:r>
        <w:rPr>
          <w:rFonts w:ascii="Hind Regular" w:hAnsi="Hind Regular"/>
          <w:i/>
          <w:iCs/>
        </w:rPr>
        <w:t>Contact</w:t>
      </w:r>
      <w:proofErr w:type="spellEnd"/>
      <w:r>
        <w:rPr>
          <w:rFonts w:ascii="Hind Regular" w:hAnsi="Hind Regular"/>
        </w:rPr>
        <w:t xml:space="preserve"> -Punto de Contacto) de dicha identidad (POC del administrador, POC de facturación y/o POC de membresía).</w:t>
      </w:r>
    </w:p>
    <w:p w14:paraId="0E874AA6" w14:textId="77777777" w:rsidR="008C706B" w:rsidRDefault="002F5141" w:rsidP="00EA448A">
      <w:pPr>
        <w:pStyle w:val="Standard"/>
        <w:numPr>
          <w:ilvl w:val="0"/>
          <w:numId w:val="3"/>
        </w:numPr>
        <w:jc w:val="both"/>
        <w:rPr>
          <w:rFonts w:ascii="Hind Regular" w:hAnsi="Hind Regular"/>
        </w:rPr>
      </w:pPr>
      <w:r>
        <w:rPr>
          <w:rFonts w:ascii="Hind Regular" w:hAnsi="Hind Regular"/>
        </w:rPr>
        <w:t xml:space="preserve">Finalmente, todavía en la organización seleccionada, se podrá cambiar el POC técnico o de abuso de un recurso específico asociado a tal organización haciendo </w:t>
      </w:r>
      <w:proofErr w:type="spellStart"/>
      <w:proofErr w:type="gramStart"/>
      <w:r>
        <w:rPr>
          <w:rFonts w:ascii="Hind Regular" w:hAnsi="Hind Regular"/>
        </w:rPr>
        <w:t>click</w:t>
      </w:r>
      <w:proofErr w:type="spellEnd"/>
      <w:proofErr w:type="gramEnd"/>
      <w:r>
        <w:rPr>
          <w:rFonts w:ascii="Hind Regular" w:hAnsi="Hind Regular"/>
        </w:rPr>
        <w:t xml:space="preserve"> en el ASN o bloque IP deseado.</w:t>
      </w:r>
    </w:p>
    <w:p w14:paraId="77478823" w14:textId="77777777" w:rsidR="008C706B" w:rsidRDefault="008C706B" w:rsidP="00EA448A">
      <w:pPr>
        <w:pStyle w:val="Standard"/>
        <w:jc w:val="both"/>
        <w:rPr>
          <w:rFonts w:ascii="Hind Regular" w:hAnsi="Hind Regular"/>
        </w:rPr>
      </w:pPr>
    </w:p>
    <w:p w14:paraId="0E3E8BA6" w14:textId="77777777" w:rsidR="008C706B" w:rsidRDefault="002F5141" w:rsidP="00EA448A">
      <w:pPr>
        <w:pStyle w:val="Standard"/>
        <w:jc w:val="both"/>
      </w:pPr>
      <w:r>
        <w:rPr>
          <w:rFonts w:ascii="Hind Regular" w:hAnsi="Hind Regular"/>
        </w:rPr>
        <w:t xml:space="preserve">Nuevos </w:t>
      </w:r>
      <w:proofErr w:type="spellStart"/>
      <w:r>
        <w:rPr>
          <w:rFonts w:ascii="Hind Regular" w:hAnsi="Hind Regular"/>
        </w:rPr>
        <w:t>POCs</w:t>
      </w:r>
      <w:proofErr w:type="spellEnd"/>
      <w:r>
        <w:rPr>
          <w:rFonts w:ascii="Hind Regular" w:hAnsi="Hind Regular"/>
        </w:rPr>
        <w:t xml:space="preserve"> se deben crear previamente en </w:t>
      </w:r>
      <w:hyperlink r:id="rId21" w:history="1">
        <w:r>
          <w:rPr>
            <w:rFonts w:ascii="Hind Regular" w:hAnsi="Hind Regular"/>
          </w:rPr>
          <w:t>www.lacnic.net/newid</w:t>
        </w:r>
      </w:hyperlink>
      <w:r>
        <w:rPr>
          <w:rFonts w:ascii="Hind Regular" w:hAnsi="Hind Regular"/>
        </w:rPr>
        <w:t>.</w:t>
      </w:r>
    </w:p>
    <w:p w14:paraId="10800632" w14:textId="77777777" w:rsidR="008C706B" w:rsidRDefault="008C706B" w:rsidP="00EA448A">
      <w:pPr>
        <w:pStyle w:val="Standard"/>
        <w:jc w:val="both"/>
        <w:rPr>
          <w:rFonts w:ascii="Hind Regular" w:hAnsi="Hind Regular"/>
        </w:rPr>
      </w:pPr>
    </w:p>
    <w:p w14:paraId="1A7A6A0F" w14:textId="77777777" w:rsidR="008C706B" w:rsidRDefault="002F5141" w:rsidP="00EA448A">
      <w:pPr>
        <w:pStyle w:val="Standard"/>
        <w:jc w:val="both"/>
      </w:pPr>
      <w:r>
        <w:rPr>
          <w:rFonts w:ascii="Hind Regular" w:hAnsi="Hind Regular"/>
        </w:rPr>
        <w:t xml:space="preserve">Con el objeto de modificar información general sobre la organización, se debes enviar un correo electrónico a </w:t>
      </w:r>
      <w:hyperlink r:id="rId22" w:history="1">
        <w:r>
          <w:rPr>
            <w:rFonts w:ascii="Hind Regular" w:hAnsi="Hind Regular"/>
          </w:rPr>
          <w:t>hostmaster@lacnic.net</w:t>
        </w:r>
      </w:hyperlink>
      <w:r>
        <w:rPr>
          <w:rFonts w:ascii="Hind Regular" w:hAnsi="Hind Regular"/>
        </w:rPr>
        <w:t>.</w:t>
      </w:r>
    </w:p>
    <w:p w14:paraId="65437646" w14:textId="77777777" w:rsidR="008C706B" w:rsidRDefault="008C706B" w:rsidP="00EA448A">
      <w:pPr>
        <w:pStyle w:val="Standard"/>
        <w:jc w:val="both"/>
        <w:rPr>
          <w:rFonts w:ascii="Hind Regular" w:hAnsi="Hind Regular"/>
        </w:rPr>
      </w:pPr>
    </w:p>
    <w:p w14:paraId="681D3771" w14:textId="77777777" w:rsidR="008C706B" w:rsidRDefault="002F5141" w:rsidP="00EA448A">
      <w:pPr>
        <w:pStyle w:val="Standard"/>
        <w:jc w:val="both"/>
        <w:rPr>
          <w:rFonts w:ascii="Hind Regular" w:hAnsi="Hind Regular"/>
        </w:rPr>
      </w:pPr>
      <w:r>
        <w:rPr>
          <w:rFonts w:ascii="Hind Regular" w:hAnsi="Hind Regular"/>
        </w:rPr>
        <w:t>Ejemplo de registro POC:</w:t>
      </w:r>
    </w:p>
    <w:p w14:paraId="43E4C5FD" w14:textId="77777777" w:rsidR="008C706B" w:rsidRDefault="002F5141" w:rsidP="00EA448A">
      <w:pPr>
        <w:pStyle w:val="Standard"/>
        <w:jc w:val="both"/>
      </w:pPr>
      <w:r>
        <w:rPr>
          <w:rFonts w:ascii="Hind Regular" w:hAnsi="Hind Regular"/>
          <w:sz w:val="22"/>
        </w:rPr>
        <w:tab/>
      </w:r>
      <w:proofErr w:type="spellStart"/>
      <w:r>
        <w:rPr>
          <w:rFonts w:ascii="CourierNewPSMT" w:hAnsi="CourierNewPSMT"/>
          <w:sz w:val="22"/>
        </w:rPr>
        <w:t>nic-hdl</w:t>
      </w:r>
      <w:proofErr w:type="spellEnd"/>
      <w:r>
        <w:rPr>
          <w:rFonts w:ascii="CourierNewPSMT" w:hAnsi="CourierNewPSMT"/>
          <w:sz w:val="22"/>
        </w:rPr>
        <w:t xml:space="preserve">: </w:t>
      </w:r>
      <w:r>
        <w:rPr>
          <w:rFonts w:ascii="CourierNewPSMT" w:hAnsi="CourierNewPSMT"/>
          <w:sz w:val="22"/>
        </w:rPr>
        <w:tab/>
        <w:t>SRA</w:t>
      </w:r>
    </w:p>
    <w:p w14:paraId="3A8C4FE1" w14:textId="77777777" w:rsidR="008C706B" w:rsidRDefault="002F5141" w:rsidP="00EA448A">
      <w:pPr>
        <w:pStyle w:val="Standard"/>
        <w:jc w:val="both"/>
        <w:rPr>
          <w:rFonts w:ascii="CourierNewPSMT" w:hAnsi="CourierNewPSMT"/>
          <w:sz w:val="22"/>
        </w:rPr>
      </w:pPr>
      <w:r>
        <w:rPr>
          <w:rFonts w:ascii="CourierNewPSMT" w:hAnsi="CourierNewPSMT"/>
          <w:sz w:val="22"/>
        </w:rPr>
        <w:tab/>
      </w:r>
      <w:proofErr w:type="spellStart"/>
      <w:r>
        <w:rPr>
          <w:rFonts w:ascii="CourierNewPSMT" w:hAnsi="CourierNewPSMT"/>
          <w:sz w:val="22"/>
        </w:rPr>
        <w:t>person</w:t>
      </w:r>
      <w:proofErr w:type="spellEnd"/>
      <w:r>
        <w:rPr>
          <w:rFonts w:ascii="CourierNewPSMT" w:hAnsi="CourierNewPSMT"/>
          <w:sz w:val="22"/>
        </w:rPr>
        <w:t xml:space="preserve">: </w:t>
      </w:r>
      <w:r>
        <w:rPr>
          <w:rFonts w:ascii="CourierNewPSMT" w:hAnsi="CourierNewPSMT"/>
          <w:sz w:val="22"/>
        </w:rPr>
        <w:tab/>
        <w:t>Sergio Rojas Astigarraga</w:t>
      </w:r>
    </w:p>
    <w:p w14:paraId="33E143D4" w14:textId="77777777" w:rsidR="008C706B" w:rsidRDefault="002F5141" w:rsidP="00EA448A">
      <w:pPr>
        <w:pStyle w:val="Standard"/>
        <w:jc w:val="both"/>
        <w:rPr>
          <w:rFonts w:ascii="CourierNewPSMT" w:hAnsi="CourierNewPSMT"/>
          <w:sz w:val="22"/>
        </w:rPr>
      </w:pPr>
      <w:r>
        <w:rPr>
          <w:rFonts w:ascii="CourierNewPSMT" w:hAnsi="CourierNewPSMT"/>
          <w:sz w:val="22"/>
        </w:rPr>
        <w:tab/>
        <w:t xml:space="preserve">e-mail: </w:t>
      </w:r>
      <w:r>
        <w:rPr>
          <w:rFonts w:ascii="CourierNewPSMT" w:hAnsi="CourierNewPSMT"/>
          <w:sz w:val="22"/>
        </w:rPr>
        <w:tab/>
        <w:t>sergio@LACNIC.NET</w:t>
      </w:r>
    </w:p>
    <w:p w14:paraId="63F3F4BB" w14:textId="77777777" w:rsidR="008C706B" w:rsidRPr="002F5141" w:rsidRDefault="002F5141" w:rsidP="00EA448A">
      <w:pPr>
        <w:pStyle w:val="Standard"/>
        <w:jc w:val="both"/>
        <w:rPr>
          <w:lang w:val="en-US"/>
        </w:rPr>
      </w:pPr>
      <w:r>
        <w:rPr>
          <w:rFonts w:ascii="CourierNewPSMT" w:hAnsi="CourierNewPSMT"/>
          <w:sz w:val="22"/>
        </w:rPr>
        <w:tab/>
      </w:r>
      <w:r>
        <w:rPr>
          <w:rFonts w:ascii="CourierNewPSMT" w:hAnsi="CourierNewPSMT"/>
          <w:sz w:val="22"/>
          <w:lang w:val="en-US"/>
        </w:rPr>
        <w:t xml:space="preserve">address: </w:t>
      </w:r>
      <w:r>
        <w:rPr>
          <w:rFonts w:ascii="CourierNewPSMT" w:hAnsi="CourierNewPSMT"/>
          <w:sz w:val="22"/>
          <w:lang w:val="en-US"/>
        </w:rPr>
        <w:tab/>
        <w:t>Rambla Rep. de México, 6125,</w:t>
      </w:r>
    </w:p>
    <w:p w14:paraId="2100862C"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address: </w:t>
      </w:r>
      <w:r>
        <w:rPr>
          <w:rFonts w:ascii="CourierNewPSMT" w:hAnsi="CourierNewPSMT"/>
          <w:sz w:val="22"/>
          <w:lang w:val="en-US"/>
        </w:rPr>
        <w:tab/>
        <w:t>1400 - Montevideo -</w:t>
      </w:r>
    </w:p>
    <w:p w14:paraId="2C281077"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country: </w:t>
      </w:r>
      <w:r>
        <w:rPr>
          <w:rFonts w:ascii="CourierNewPSMT" w:hAnsi="CourierNewPSMT"/>
          <w:sz w:val="22"/>
          <w:lang w:val="en-US"/>
        </w:rPr>
        <w:tab/>
        <w:t>UY</w:t>
      </w:r>
    </w:p>
    <w:p w14:paraId="180C6DD7"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phone: </w:t>
      </w:r>
      <w:r>
        <w:rPr>
          <w:rFonts w:ascii="CourierNewPSMT" w:hAnsi="CourierNewPSMT"/>
          <w:sz w:val="22"/>
          <w:lang w:val="en-US"/>
        </w:rPr>
        <w:tab/>
        <w:t>+598 2 6042222 []</w:t>
      </w:r>
    </w:p>
    <w:p w14:paraId="2FDE84F5"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created: </w:t>
      </w:r>
      <w:r>
        <w:rPr>
          <w:rFonts w:ascii="CourierNewPSMT" w:hAnsi="CourierNewPSMT"/>
          <w:sz w:val="22"/>
          <w:lang w:val="en-US"/>
        </w:rPr>
        <w:tab/>
        <w:t>20090904</w:t>
      </w:r>
    </w:p>
    <w:p w14:paraId="069F7928"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changed: </w:t>
      </w:r>
      <w:r>
        <w:rPr>
          <w:rFonts w:ascii="CourierNewPSMT" w:hAnsi="CourierNewPSMT"/>
          <w:sz w:val="22"/>
          <w:lang w:val="en-US"/>
        </w:rPr>
        <w:tab/>
        <w:t>20161205</w:t>
      </w:r>
    </w:p>
    <w:p w14:paraId="2EF7B851" w14:textId="4BF1A805" w:rsidR="008C706B" w:rsidRDefault="008C706B" w:rsidP="00EA448A">
      <w:pPr>
        <w:pStyle w:val="Standard"/>
        <w:jc w:val="both"/>
        <w:rPr>
          <w:rFonts w:ascii="Hind Regular" w:hAnsi="Hind Regular"/>
          <w:lang w:val="en-US"/>
        </w:rPr>
      </w:pPr>
    </w:p>
    <w:p w14:paraId="10C7AA93" w14:textId="77777777" w:rsidR="009A76BE" w:rsidRDefault="009A76BE" w:rsidP="00EA448A">
      <w:pPr>
        <w:pStyle w:val="Standard"/>
        <w:jc w:val="both"/>
        <w:rPr>
          <w:rFonts w:ascii="Hind Regular" w:hAnsi="Hind Regular"/>
          <w:lang w:val="en-US"/>
        </w:rPr>
      </w:pPr>
    </w:p>
    <w:p w14:paraId="7066CB86" w14:textId="77777777" w:rsidR="008C706B" w:rsidRDefault="002F5141" w:rsidP="00EA448A">
      <w:pPr>
        <w:pStyle w:val="Standard"/>
        <w:jc w:val="both"/>
        <w:rPr>
          <w:rFonts w:ascii="Hind Regular" w:hAnsi="Hind Regular"/>
          <w:lang w:val="en-US"/>
        </w:rPr>
      </w:pPr>
      <w:proofErr w:type="spellStart"/>
      <w:r>
        <w:rPr>
          <w:rFonts w:ascii="Hind Regular" w:hAnsi="Hind Regular"/>
          <w:lang w:val="en-US"/>
        </w:rPr>
        <w:t>Ejemplo</w:t>
      </w:r>
      <w:proofErr w:type="spellEnd"/>
      <w:r>
        <w:rPr>
          <w:rFonts w:ascii="Hind Regular" w:hAnsi="Hind Regular"/>
          <w:lang w:val="en-US"/>
        </w:rPr>
        <w:t xml:space="preserve"> Org:</w:t>
      </w:r>
    </w:p>
    <w:p w14:paraId="329AB430" w14:textId="77777777" w:rsidR="008C706B" w:rsidRPr="002F5141" w:rsidRDefault="002F5141" w:rsidP="00EA448A">
      <w:pPr>
        <w:pStyle w:val="Standard"/>
        <w:jc w:val="both"/>
        <w:rPr>
          <w:lang w:val="en-US"/>
        </w:rPr>
      </w:pPr>
      <w:r>
        <w:rPr>
          <w:rFonts w:ascii="Hind Regular" w:hAnsi="Hind Regular"/>
          <w:sz w:val="22"/>
          <w:lang w:val="en-US"/>
        </w:rPr>
        <w:tab/>
      </w:r>
      <w:r>
        <w:rPr>
          <w:rFonts w:ascii="CourierNewPSMT" w:hAnsi="CourierNewPSMT"/>
          <w:sz w:val="22"/>
          <w:lang w:val="en-US"/>
        </w:rPr>
        <w:t xml:space="preserve">owner: </w:t>
      </w:r>
      <w:r>
        <w:rPr>
          <w:rFonts w:ascii="CourierNewPSMT" w:hAnsi="CourierNewPSMT"/>
          <w:sz w:val="22"/>
          <w:lang w:val="en-US"/>
        </w:rPr>
        <w:tab/>
      </w:r>
      <w:r>
        <w:rPr>
          <w:rFonts w:ascii="CourierNewPSMT" w:hAnsi="CourierNewPSMT"/>
          <w:sz w:val="22"/>
          <w:lang w:val="en-US"/>
        </w:rPr>
        <w:tab/>
        <w:t>LACNIC DEBOGON TESTER</w:t>
      </w:r>
    </w:p>
    <w:p w14:paraId="73FF6D7A"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ownerid</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UY-OPPL-LACNIC</w:t>
      </w:r>
    </w:p>
    <w:p w14:paraId="2917CB92" w14:textId="77777777" w:rsidR="008C706B" w:rsidRDefault="002F5141" w:rsidP="00EA448A">
      <w:pPr>
        <w:pStyle w:val="Standard"/>
        <w:jc w:val="both"/>
      </w:pPr>
      <w:r>
        <w:rPr>
          <w:rFonts w:ascii="CourierNewPSMT" w:hAnsi="CourierNewPSMT"/>
          <w:sz w:val="22"/>
          <w:lang w:val="en-US"/>
        </w:rPr>
        <w:tab/>
      </w:r>
      <w:proofErr w:type="spellStart"/>
      <w:r>
        <w:rPr>
          <w:rFonts w:ascii="CourierNewPSMT" w:hAnsi="CourierNewPSMT"/>
          <w:sz w:val="22"/>
        </w:rPr>
        <w:t>responsible</w:t>
      </w:r>
      <w:proofErr w:type="spellEnd"/>
      <w:r>
        <w:rPr>
          <w:rFonts w:ascii="CourierNewPSMT" w:hAnsi="CourierNewPSMT"/>
          <w:sz w:val="22"/>
        </w:rPr>
        <w:t xml:space="preserve">: </w:t>
      </w:r>
      <w:r>
        <w:rPr>
          <w:rFonts w:ascii="CourierNewPSMT" w:hAnsi="CourierNewPSMT"/>
          <w:sz w:val="22"/>
        </w:rPr>
        <w:tab/>
        <w:t>Sergio Rojas</w:t>
      </w:r>
    </w:p>
    <w:p w14:paraId="10E96966" w14:textId="77777777" w:rsidR="008C706B" w:rsidRDefault="002F5141" w:rsidP="00EA448A">
      <w:pPr>
        <w:pStyle w:val="Standard"/>
        <w:jc w:val="both"/>
        <w:rPr>
          <w:rFonts w:ascii="CourierNewPSMT" w:hAnsi="CourierNewPSMT"/>
          <w:sz w:val="22"/>
        </w:rPr>
      </w:pPr>
      <w:r>
        <w:rPr>
          <w:rFonts w:ascii="CourierNewPSMT" w:hAnsi="CourierNewPSMT"/>
          <w:sz w:val="22"/>
        </w:rPr>
        <w:tab/>
      </w:r>
      <w:proofErr w:type="spellStart"/>
      <w:r>
        <w:rPr>
          <w:rFonts w:ascii="CourierNewPSMT" w:hAnsi="CourierNewPSMT"/>
          <w:sz w:val="22"/>
        </w:rPr>
        <w:t>address</w:t>
      </w:r>
      <w:proofErr w:type="spellEnd"/>
      <w:r>
        <w:rPr>
          <w:rFonts w:ascii="CourierNewPSMT" w:hAnsi="CourierNewPSMT"/>
          <w:sz w:val="22"/>
        </w:rPr>
        <w:t xml:space="preserve">: </w:t>
      </w:r>
      <w:r>
        <w:rPr>
          <w:rFonts w:ascii="CourierNewPSMT" w:hAnsi="CourierNewPSMT"/>
          <w:sz w:val="22"/>
        </w:rPr>
        <w:tab/>
      </w:r>
      <w:r>
        <w:rPr>
          <w:rFonts w:ascii="CourierNewPSMT" w:hAnsi="CourierNewPSMT"/>
          <w:sz w:val="22"/>
        </w:rPr>
        <w:tab/>
        <w:t>Rambla Republica de México, 1234,</w:t>
      </w:r>
    </w:p>
    <w:p w14:paraId="657D1ADC" w14:textId="77777777" w:rsidR="008C706B" w:rsidRPr="002F5141" w:rsidRDefault="002F5141" w:rsidP="00EA448A">
      <w:pPr>
        <w:pStyle w:val="Standard"/>
        <w:jc w:val="both"/>
        <w:rPr>
          <w:lang w:val="en-US"/>
        </w:rPr>
      </w:pPr>
      <w:r>
        <w:rPr>
          <w:rFonts w:ascii="CourierNewPSMT" w:hAnsi="CourierNewPSMT"/>
          <w:sz w:val="22"/>
        </w:rPr>
        <w:tab/>
      </w:r>
      <w:r>
        <w:rPr>
          <w:rFonts w:ascii="CourierNewPSMT" w:hAnsi="CourierNewPSMT"/>
          <w:sz w:val="22"/>
          <w:lang w:val="en-US"/>
        </w:rPr>
        <w:t xml:space="preserve">address: </w:t>
      </w:r>
      <w:r>
        <w:rPr>
          <w:rFonts w:ascii="CourierNewPSMT" w:hAnsi="CourierNewPSMT"/>
          <w:sz w:val="22"/>
          <w:lang w:val="en-US"/>
        </w:rPr>
        <w:tab/>
      </w:r>
      <w:r>
        <w:rPr>
          <w:rFonts w:ascii="CourierNewPSMT" w:hAnsi="CourierNewPSMT"/>
          <w:sz w:val="22"/>
          <w:lang w:val="en-US"/>
        </w:rPr>
        <w:tab/>
        <w:t>11400 - Montevideo - MV</w:t>
      </w:r>
    </w:p>
    <w:p w14:paraId="0B7C5B97"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country: </w:t>
      </w:r>
      <w:r>
        <w:rPr>
          <w:rFonts w:ascii="CourierNewPSMT" w:hAnsi="CourierNewPSMT"/>
          <w:sz w:val="22"/>
          <w:lang w:val="en-US"/>
        </w:rPr>
        <w:tab/>
      </w:r>
      <w:r>
        <w:rPr>
          <w:rFonts w:ascii="CourierNewPSMT" w:hAnsi="CourierNewPSMT"/>
          <w:sz w:val="22"/>
          <w:lang w:val="en-US"/>
        </w:rPr>
        <w:tab/>
        <w:t>UY</w:t>
      </w:r>
    </w:p>
    <w:p w14:paraId="3CD27863"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phone: </w:t>
      </w:r>
      <w:r>
        <w:rPr>
          <w:rFonts w:ascii="CourierNewPSMT" w:hAnsi="CourierNewPSMT"/>
          <w:sz w:val="22"/>
          <w:lang w:val="en-US"/>
        </w:rPr>
        <w:tab/>
      </w:r>
      <w:r>
        <w:rPr>
          <w:rFonts w:ascii="CourierNewPSMT" w:hAnsi="CourierNewPSMT"/>
          <w:sz w:val="22"/>
          <w:lang w:val="en-US"/>
        </w:rPr>
        <w:tab/>
        <w:t>+598 2 6041111 []</w:t>
      </w:r>
    </w:p>
    <w:p w14:paraId="71614135"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owner-c: </w:t>
      </w:r>
      <w:r>
        <w:rPr>
          <w:rFonts w:ascii="CourierNewPSMT" w:hAnsi="CourierNewPSMT"/>
          <w:sz w:val="22"/>
          <w:lang w:val="en-US"/>
        </w:rPr>
        <w:tab/>
      </w:r>
      <w:r>
        <w:rPr>
          <w:rFonts w:ascii="CourierNewPSMT" w:hAnsi="CourierNewPSMT"/>
          <w:sz w:val="22"/>
          <w:lang w:val="en-US"/>
        </w:rPr>
        <w:tab/>
        <w:t>SRA</w:t>
      </w:r>
    </w:p>
    <w:p w14:paraId="3B0F86E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created: </w:t>
      </w:r>
      <w:r>
        <w:rPr>
          <w:rFonts w:ascii="CourierNewPSMT" w:hAnsi="CourierNewPSMT"/>
          <w:sz w:val="22"/>
          <w:lang w:val="en-US"/>
        </w:rPr>
        <w:tab/>
      </w:r>
      <w:r>
        <w:rPr>
          <w:rFonts w:ascii="CourierNewPSMT" w:hAnsi="CourierNewPSMT"/>
          <w:sz w:val="22"/>
          <w:lang w:val="en-US"/>
        </w:rPr>
        <w:tab/>
        <w:t>20100222</w:t>
      </w:r>
    </w:p>
    <w:p w14:paraId="5DB69D63"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changed: </w:t>
      </w:r>
      <w:r>
        <w:rPr>
          <w:rFonts w:ascii="CourierNewPSMT" w:hAnsi="CourierNewPSMT"/>
          <w:sz w:val="22"/>
          <w:lang w:val="en-US"/>
        </w:rPr>
        <w:tab/>
      </w:r>
      <w:r>
        <w:rPr>
          <w:rFonts w:ascii="CourierNewPSMT" w:hAnsi="CourierNewPSMT"/>
          <w:sz w:val="22"/>
          <w:lang w:val="en-US"/>
        </w:rPr>
        <w:tab/>
        <w:t>20161205</w:t>
      </w:r>
    </w:p>
    <w:p w14:paraId="41C0C086"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
    <w:p w14:paraId="1AA69B31" w14:textId="77777777" w:rsidR="008C706B" w:rsidRDefault="002F5141" w:rsidP="00EA448A">
      <w:pPr>
        <w:pStyle w:val="Standard"/>
        <w:jc w:val="both"/>
      </w:pPr>
      <w:r>
        <w:rPr>
          <w:rFonts w:ascii="CourierNewPSMT" w:hAnsi="CourierNewPSMT"/>
          <w:sz w:val="22"/>
          <w:lang w:val="en-US"/>
        </w:rPr>
        <w:tab/>
      </w:r>
      <w:proofErr w:type="spellStart"/>
      <w:r>
        <w:rPr>
          <w:rFonts w:ascii="CourierNewPSMT" w:hAnsi="CourierNewPSMT"/>
          <w:sz w:val="22"/>
        </w:rPr>
        <w:t>nic-hdl</w:t>
      </w:r>
      <w:proofErr w:type="spellEnd"/>
      <w:r>
        <w:rPr>
          <w:rFonts w:ascii="CourierNewPSMT" w:hAnsi="CourierNewPSMT"/>
          <w:sz w:val="22"/>
        </w:rPr>
        <w:t xml:space="preserve">: </w:t>
      </w:r>
      <w:r>
        <w:rPr>
          <w:rFonts w:ascii="CourierNewPSMT" w:hAnsi="CourierNewPSMT"/>
          <w:sz w:val="22"/>
        </w:rPr>
        <w:tab/>
      </w:r>
      <w:r>
        <w:rPr>
          <w:rFonts w:ascii="CourierNewPSMT" w:hAnsi="CourierNewPSMT"/>
          <w:sz w:val="22"/>
        </w:rPr>
        <w:tab/>
        <w:t>SRA</w:t>
      </w:r>
    </w:p>
    <w:p w14:paraId="049C575C" w14:textId="77777777" w:rsidR="008C706B" w:rsidRDefault="002F5141" w:rsidP="00EA448A">
      <w:pPr>
        <w:pStyle w:val="Standard"/>
        <w:jc w:val="both"/>
        <w:rPr>
          <w:rFonts w:ascii="CourierNewPSMT" w:hAnsi="CourierNewPSMT"/>
          <w:sz w:val="22"/>
        </w:rPr>
      </w:pPr>
      <w:r>
        <w:rPr>
          <w:rFonts w:ascii="CourierNewPSMT" w:hAnsi="CourierNewPSMT"/>
          <w:sz w:val="22"/>
        </w:rPr>
        <w:tab/>
      </w:r>
      <w:proofErr w:type="spellStart"/>
      <w:r>
        <w:rPr>
          <w:rFonts w:ascii="CourierNewPSMT" w:hAnsi="CourierNewPSMT"/>
          <w:sz w:val="22"/>
        </w:rPr>
        <w:t>person</w:t>
      </w:r>
      <w:proofErr w:type="spellEnd"/>
      <w:r>
        <w:rPr>
          <w:rFonts w:ascii="CourierNewPSMT" w:hAnsi="CourierNewPSMT"/>
          <w:sz w:val="22"/>
        </w:rPr>
        <w:t xml:space="preserve">: </w:t>
      </w:r>
      <w:r>
        <w:rPr>
          <w:rFonts w:ascii="CourierNewPSMT" w:hAnsi="CourierNewPSMT"/>
          <w:sz w:val="22"/>
        </w:rPr>
        <w:tab/>
      </w:r>
      <w:r>
        <w:rPr>
          <w:rFonts w:ascii="CourierNewPSMT" w:hAnsi="CourierNewPSMT"/>
          <w:sz w:val="22"/>
        </w:rPr>
        <w:tab/>
        <w:t>Sergio Rojas Astigarraga</w:t>
      </w:r>
    </w:p>
    <w:p w14:paraId="7CD00C81" w14:textId="77777777" w:rsidR="008C706B" w:rsidRDefault="002F5141" w:rsidP="00EA448A">
      <w:pPr>
        <w:pStyle w:val="Standard"/>
        <w:jc w:val="both"/>
        <w:rPr>
          <w:rFonts w:ascii="CourierNewPSMT" w:hAnsi="CourierNewPSMT"/>
          <w:sz w:val="22"/>
        </w:rPr>
      </w:pPr>
      <w:r>
        <w:rPr>
          <w:rFonts w:ascii="CourierNewPSMT" w:hAnsi="CourierNewPSMT"/>
          <w:sz w:val="22"/>
        </w:rPr>
        <w:tab/>
        <w:t xml:space="preserve">e-mail: </w:t>
      </w:r>
      <w:r>
        <w:rPr>
          <w:rFonts w:ascii="CourierNewPSMT" w:hAnsi="CourierNewPSMT"/>
          <w:sz w:val="22"/>
        </w:rPr>
        <w:tab/>
      </w:r>
      <w:r>
        <w:rPr>
          <w:rFonts w:ascii="CourierNewPSMT" w:hAnsi="CourierNewPSMT"/>
          <w:sz w:val="22"/>
        </w:rPr>
        <w:tab/>
        <w:t>sergio@LACNIC.NET</w:t>
      </w:r>
    </w:p>
    <w:p w14:paraId="547CB7E2" w14:textId="77777777" w:rsidR="008C706B" w:rsidRDefault="002F5141" w:rsidP="00EA448A">
      <w:pPr>
        <w:pStyle w:val="Standard"/>
        <w:jc w:val="both"/>
        <w:rPr>
          <w:rFonts w:ascii="CourierNewPSMT" w:hAnsi="CourierNewPSMT"/>
          <w:sz w:val="22"/>
        </w:rPr>
      </w:pPr>
      <w:r>
        <w:rPr>
          <w:rFonts w:ascii="CourierNewPSMT" w:hAnsi="CourierNewPSMT"/>
          <w:sz w:val="22"/>
        </w:rPr>
        <w:tab/>
      </w:r>
      <w:proofErr w:type="spellStart"/>
      <w:r>
        <w:rPr>
          <w:rFonts w:ascii="CourierNewPSMT" w:hAnsi="CourierNewPSMT"/>
          <w:sz w:val="22"/>
        </w:rPr>
        <w:t>address</w:t>
      </w:r>
      <w:proofErr w:type="spellEnd"/>
      <w:r>
        <w:rPr>
          <w:rFonts w:ascii="CourierNewPSMT" w:hAnsi="CourierNewPSMT"/>
          <w:sz w:val="22"/>
        </w:rPr>
        <w:t xml:space="preserve">: </w:t>
      </w:r>
      <w:r>
        <w:rPr>
          <w:rFonts w:ascii="CourierNewPSMT" w:hAnsi="CourierNewPSMT"/>
          <w:sz w:val="22"/>
        </w:rPr>
        <w:tab/>
      </w:r>
      <w:r>
        <w:rPr>
          <w:rFonts w:ascii="CourierNewPSMT" w:hAnsi="CourierNewPSMT"/>
          <w:sz w:val="22"/>
        </w:rPr>
        <w:tab/>
        <w:t>Rambla Rep. de México, 6125,</w:t>
      </w:r>
    </w:p>
    <w:p w14:paraId="4FA73F3A" w14:textId="77777777" w:rsidR="008C706B" w:rsidRPr="002F5141" w:rsidRDefault="002F5141" w:rsidP="00EA448A">
      <w:pPr>
        <w:pStyle w:val="Standard"/>
        <w:jc w:val="both"/>
        <w:rPr>
          <w:lang w:val="en-US"/>
        </w:rPr>
      </w:pPr>
      <w:r>
        <w:rPr>
          <w:rFonts w:ascii="CourierNewPSMT" w:hAnsi="CourierNewPSMT"/>
          <w:sz w:val="22"/>
        </w:rPr>
        <w:tab/>
      </w:r>
      <w:r>
        <w:rPr>
          <w:rFonts w:ascii="CourierNewPSMT" w:hAnsi="CourierNewPSMT"/>
          <w:sz w:val="22"/>
          <w:lang w:val="en-US"/>
        </w:rPr>
        <w:t xml:space="preserve">address: </w:t>
      </w:r>
      <w:r>
        <w:rPr>
          <w:rFonts w:ascii="CourierNewPSMT" w:hAnsi="CourierNewPSMT"/>
          <w:sz w:val="22"/>
          <w:lang w:val="en-US"/>
        </w:rPr>
        <w:tab/>
      </w:r>
      <w:r>
        <w:rPr>
          <w:rFonts w:ascii="CourierNewPSMT" w:hAnsi="CourierNewPSMT"/>
          <w:sz w:val="22"/>
          <w:lang w:val="en-US"/>
        </w:rPr>
        <w:tab/>
        <w:t>1400 - Montevideo -</w:t>
      </w:r>
    </w:p>
    <w:p w14:paraId="5E318403"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country: </w:t>
      </w:r>
      <w:r>
        <w:rPr>
          <w:rFonts w:ascii="CourierNewPSMT" w:hAnsi="CourierNewPSMT"/>
          <w:sz w:val="22"/>
          <w:lang w:val="en-US"/>
        </w:rPr>
        <w:tab/>
      </w:r>
      <w:r>
        <w:rPr>
          <w:rFonts w:ascii="CourierNewPSMT" w:hAnsi="CourierNewPSMT"/>
          <w:sz w:val="22"/>
          <w:lang w:val="en-US"/>
        </w:rPr>
        <w:tab/>
        <w:t>UY</w:t>
      </w:r>
    </w:p>
    <w:p w14:paraId="2CA24F2B"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phone: </w:t>
      </w:r>
      <w:r>
        <w:rPr>
          <w:rFonts w:ascii="CourierNewPSMT" w:hAnsi="CourierNewPSMT"/>
          <w:sz w:val="22"/>
          <w:lang w:val="en-US"/>
        </w:rPr>
        <w:tab/>
      </w:r>
      <w:r>
        <w:rPr>
          <w:rFonts w:ascii="CourierNewPSMT" w:hAnsi="CourierNewPSMT"/>
          <w:sz w:val="22"/>
          <w:lang w:val="en-US"/>
        </w:rPr>
        <w:tab/>
        <w:t>+598 2 6042222 []</w:t>
      </w:r>
    </w:p>
    <w:p w14:paraId="69C3E38F"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created: </w:t>
      </w:r>
      <w:r>
        <w:rPr>
          <w:rFonts w:ascii="CourierNewPSMT" w:hAnsi="CourierNewPSMT"/>
          <w:sz w:val="22"/>
          <w:lang w:val="en-US"/>
        </w:rPr>
        <w:tab/>
      </w:r>
      <w:r>
        <w:rPr>
          <w:rFonts w:ascii="CourierNewPSMT" w:hAnsi="CourierNewPSMT"/>
          <w:sz w:val="22"/>
          <w:lang w:val="en-US"/>
        </w:rPr>
        <w:tab/>
        <w:t>20090904</w:t>
      </w:r>
    </w:p>
    <w:p w14:paraId="1AFDD4F8"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changed: </w:t>
      </w:r>
      <w:r>
        <w:rPr>
          <w:rFonts w:ascii="CourierNewPSMT" w:hAnsi="CourierNewPSMT"/>
          <w:sz w:val="22"/>
          <w:lang w:val="en-US"/>
        </w:rPr>
        <w:tab/>
      </w:r>
      <w:r>
        <w:rPr>
          <w:rFonts w:ascii="CourierNewPSMT" w:hAnsi="CourierNewPSMT"/>
          <w:sz w:val="22"/>
          <w:lang w:val="en-US"/>
        </w:rPr>
        <w:tab/>
        <w:t>20161205</w:t>
      </w:r>
    </w:p>
    <w:p w14:paraId="16DFF6C7" w14:textId="77777777" w:rsidR="008C706B" w:rsidRDefault="008C706B" w:rsidP="00EA448A">
      <w:pPr>
        <w:pStyle w:val="Standard"/>
        <w:jc w:val="both"/>
        <w:rPr>
          <w:rFonts w:ascii="CourierNewPSMT" w:hAnsi="CourierNewPSMT"/>
          <w:sz w:val="22"/>
          <w:lang w:val="en-US"/>
        </w:rPr>
      </w:pPr>
    </w:p>
    <w:p w14:paraId="290AEB1D"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aut</w:t>
      </w:r>
      <w:proofErr w:type="spellEnd"/>
      <w:r>
        <w:rPr>
          <w:rFonts w:ascii="CourierNewPSMT" w:hAnsi="CourierNewPSMT"/>
          <w:sz w:val="22"/>
          <w:lang w:val="en-US"/>
        </w:rPr>
        <w:t xml:space="preserve">-num: </w:t>
      </w:r>
      <w:r>
        <w:rPr>
          <w:rFonts w:ascii="CourierNewPSMT" w:hAnsi="CourierNewPSMT"/>
          <w:sz w:val="22"/>
          <w:lang w:val="en-US"/>
        </w:rPr>
        <w:tab/>
      </w:r>
      <w:r>
        <w:rPr>
          <w:rFonts w:ascii="CourierNewPSMT" w:hAnsi="CourierNewPSMT"/>
          <w:sz w:val="22"/>
          <w:lang w:val="en-US"/>
        </w:rPr>
        <w:tab/>
        <w:t>64500</w:t>
      </w:r>
    </w:p>
    <w:p w14:paraId="22EA819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inetnum</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2001:db</w:t>
      </w:r>
      <w:proofErr w:type="gramStart"/>
      <w:r>
        <w:rPr>
          <w:rFonts w:ascii="CourierNewPSMT" w:hAnsi="CourierNewPSMT"/>
          <w:sz w:val="22"/>
          <w:lang w:val="en-US"/>
        </w:rPr>
        <w:t>8:1000::/</w:t>
      </w:r>
      <w:proofErr w:type="gramEnd"/>
      <w:r>
        <w:rPr>
          <w:rFonts w:ascii="CourierNewPSMT" w:hAnsi="CourierNewPSMT"/>
          <w:sz w:val="22"/>
          <w:lang w:val="en-US"/>
        </w:rPr>
        <w:t>36</w:t>
      </w:r>
    </w:p>
    <w:p w14:paraId="19795CD6" w14:textId="77777777" w:rsidR="008C706B" w:rsidRDefault="002F5141" w:rsidP="00EA448A">
      <w:pPr>
        <w:pStyle w:val="Standard"/>
        <w:jc w:val="both"/>
      </w:pPr>
      <w:r>
        <w:rPr>
          <w:rFonts w:ascii="CourierNewPSMT" w:hAnsi="CourierNewPSMT"/>
          <w:sz w:val="22"/>
          <w:lang w:val="en-US"/>
        </w:rPr>
        <w:tab/>
      </w:r>
      <w:proofErr w:type="spellStart"/>
      <w:r>
        <w:rPr>
          <w:rFonts w:ascii="CourierNewPSMT" w:hAnsi="CourierNewPSMT"/>
          <w:sz w:val="22"/>
        </w:rPr>
        <w:t>inetnum</w:t>
      </w:r>
      <w:proofErr w:type="spellEnd"/>
      <w:r>
        <w:rPr>
          <w:rFonts w:ascii="CourierNewPSMT" w:hAnsi="CourierNewPSMT"/>
          <w:sz w:val="22"/>
        </w:rPr>
        <w:t xml:space="preserve">: </w:t>
      </w:r>
      <w:r>
        <w:rPr>
          <w:rFonts w:ascii="CourierNewPSMT" w:hAnsi="CourierNewPSMT"/>
          <w:sz w:val="22"/>
        </w:rPr>
        <w:tab/>
      </w:r>
      <w:r>
        <w:rPr>
          <w:rFonts w:ascii="CourierNewPSMT" w:hAnsi="CourierNewPSMT"/>
          <w:sz w:val="22"/>
        </w:rPr>
        <w:tab/>
        <w:t>203.0.113.0/24</w:t>
      </w:r>
    </w:p>
    <w:p w14:paraId="5FEB4A51" w14:textId="77777777" w:rsidR="008C706B" w:rsidRDefault="008C706B" w:rsidP="00EA448A">
      <w:pPr>
        <w:pStyle w:val="Standard"/>
        <w:jc w:val="both"/>
        <w:rPr>
          <w:rFonts w:ascii="Hind Regular" w:hAnsi="Hind Regular"/>
        </w:rPr>
      </w:pPr>
    </w:p>
    <w:p w14:paraId="608EF7B1" w14:textId="77777777" w:rsidR="008C706B" w:rsidRDefault="002F5141" w:rsidP="00C35318">
      <w:pPr>
        <w:pStyle w:val="HindH3"/>
      </w:pPr>
      <w:bookmarkStart w:id="13" w:name="_Toc41402619"/>
      <w:r>
        <w:t>4.1.3. Mantenimiento de la información de contacto en Registradores Regionales de Internet (</w:t>
      </w:r>
      <w:proofErr w:type="spellStart"/>
      <w:r>
        <w:t>RIRs</w:t>
      </w:r>
      <w:proofErr w:type="spellEnd"/>
      <w:r>
        <w:t>): ARIN</w:t>
      </w:r>
      <w:bookmarkEnd w:id="13"/>
    </w:p>
    <w:p w14:paraId="67C11B36" w14:textId="77777777" w:rsidR="008C706B" w:rsidRDefault="002F5141" w:rsidP="00EA448A">
      <w:pPr>
        <w:pStyle w:val="Standard"/>
        <w:jc w:val="both"/>
        <w:rPr>
          <w:rFonts w:ascii="Hind Regular" w:hAnsi="Hind Regular"/>
        </w:rPr>
      </w:pPr>
      <w:r>
        <w:rPr>
          <w:rFonts w:ascii="Hind Regular" w:hAnsi="Hind Regular"/>
        </w:rPr>
        <w:lastRenderedPageBreak/>
        <w:t xml:space="preserve">Para ARIN, el proceso para crear contactos es ligeramente </w:t>
      </w:r>
      <w:proofErr w:type="gramStart"/>
      <w:r>
        <w:rPr>
          <w:rFonts w:ascii="Hind Regular" w:hAnsi="Hind Regular"/>
        </w:rPr>
        <w:t>diferente  al</w:t>
      </w:r>
      <w:proofErr w:type="gramEnd"/>
      <w:r>
        <w:rPr>
          <w:rFonts w:ascii="Hind Regular" w:hAnsi="Hind Regular"/>
        </w:rPr>
        <w:t xml:space="preserve"> de los ejemplos antes descritos para AFRINIC/APNIC/RIPE y LACNIC. Para los registros de ARIN, un operador debe crear primero un registro de Punto de Contacto (POC) en su base de datos. Una vez que el POC ha sido creado, el operador puede asociar el registro del POC a los recursos de su red (ASN, direcciones IP) como un POC de NOC.</w:t>
      </w:r>
    </w:p>
    <w:p w14:paraId="763DE59E" w14:textId="77777777" w:rsidR="008C706B" w:rsidRDefault="008C706B" w:rsidP="00EA448A">
      <w:pPr>
        <w:pStyle w:val="Standard"/>
        <w:jc w:val="both"/>
        <w:rPr>
          <w:rFonts w:ascii="Hind Regular" w:hAnsi="Hind Regular"/>
        </w:rPr>
      </w:pPr>
    </w:p>
    <w:p w14:paraId="3F9EDA08" w14:textId="77777777" w:rsidR="008C706B" w:rsidRDefault="002F5141" w:rsidP="00EA448A">
      <w:pPr>
        <w:pStyle w:val="Standard"/>
        <w:jc w:val="both"/>
        <w:rPr>
          <w:rFonts w:ascii="Hind Regular" w:hAnsi="Hind Regular"/>
          <w:b/>
          <w:bCs/>
        </w:rPr>
      </w:pPr>
      <w:r>
        <w:rPr>
          <w:rFonts w:ascii="Hind Regular" w:hAnsi="Hind Regular"/>
          <w:b/>
          <w:bCs/>
        </w:rPr>
        <w:t>4.1.3.1. Ejemplo de objeto Punto de Contacto (POC):</w:t>
      </w:r>
    </w:p>
    <w:p w14:paraId="4C1F33A8" w14:textId="77777777" w:rsidR="008C706B" w:rsidRDefault="002F5141" w:rsidP="00EA448A">
      <w:pPr>
        <w:pStyle w:val="Standard"/>
        <w:jc w:val="both"/>
        <w:rPr>
          <w:rFonts w:ascii="Hind Regular" w:hAnsi="Hind Regular"/>
        </w:rPr>
      </w:pPr>
      <w:r>
        <w:rPr>
          <w:rFonts w:ascii="Hind Regular" w:hAnsi="Hind Regular"/>
        </w:rPr>
        <w:t>Este es un ejemplo típico de cómo se ve un registro de POC para un registro de ARIN:</w:t>
      </w:r>
    </w:p>
    <w:p w14:paraId="640D8A32" w14:textId="77777777" w:rsidR="008C706B" w:rsidRPr="002F5141" w:rsidRDefault="002F5141" w:rsidP="00EA448A">
      <w:pPr>
        <w:pStyle w:val="Standard"/>
        <w:jc w:val="both"/>
        <w:rPr>
          <w:lang w:val="en-US"/>
        </w:rPr>
      </w:pPr>
      <w:r>
        <w:rPr>
          <w:rFonts w:ascii="CourierNewPSMT" w:hAnsi="CourierNewPSMT"/>
          <w:sz w:val="22"/>
        </w:rPr>
        <w:tab/>
      </w:r>
      <w:r>
        <w:rPr>
          <w:rFonts w:ascii="CourierNewPSMT" w:hAnsi="CourierNewPSMT"/>
          <w:sz w:val="22"/>
          <w:lang w:val="en-US"/>
        </w:rPr>
        <w:t xml:space="preserve">Name: </w:t>
      </w:r>
      <w:r>
        <w:rPr>
          <w:rFonts w:ascii="CourierNewPSMT" w:hAnsi="CourierNewPSMT"/>
          <w:sz w:val="22"/>
          <w:lang w:val="en-US"/>
        </w:rPr>
        <w:tab/>
      </w:r>
      <w:r>
        <w:rPr>
          <w:rFonts w:ascii="CourierNewPSMT" w:hAnsi="CourierNewPSMT"/>
          <w:sz w:val="22"/>
          <w:lang w:val="en-US"/>
        </w:rPr>
        <w:tab/>
        <w:t>Example ISP NOC</w:t>
      </w:r>
    </w:p>
    <w:p w14:paraId="767B9C0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Handle: </w:t>
      </w:r>
      <w:r>
        <w:rPr>
          <w:rFonts w:ascii="CourierNewPSMT" w:hAnsi="CourierNewPSMT"/>
          <w:sz w:val="22"/>
          <w:lang w:val="en-US"/>
        </w:rPr>
        <w:tab/>
      </w:r>
      <w:r>
        <w:rPr>
          <w:rFonts w:ascii="CourierNewPSMT" w:hAnsi="CourierNewPSMT"/>
          <w:sz w:val="22"/>
          <w:lang w:val="en-US"/>
        </w:rPr>
        <w:tab/>
        <w:t>EXAMPLENOC-ARIN</w:t>
      </w:r>
    </w:p>
    <w:p w14:paraId="7F1D4F5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Company: </w:t>
      </w:r>
      <w:r>
        <w:rPr>
          <w:rFonts w:ascii="CourierNewPSMT" w:hAnsi="CourierNewPSMT"/>
          <w:sz w:val="22"/>
          <w:lang w:val="en-US"/>
        </w:rPr>
        <w:tab/>
      </w:r>
      <w:r>
        <w:rPr>
          <w:rFonts w:ascii="CourierNewPSMT" w:hAnsi="CourierNewPSMT"/>
          <w:sz w:val="22"/>
          <w:lang w:val="en-US"/>
        </w:rPr>
        <w:tab/>
        <w:t>Example ISP</w:t>
      </w:r>
    </w:p>
    <w:p w14:paraId="2278DF06"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Address: </w:t>
      </w:r>
      <w:r>
        <w:rPr>
          <w:rFonts w:ascii="CourierNewPSMT" w:hAnsi="CourierNewPSMT"/>
          <w:sz w:val="22"/>
          <w:lang w:val="en-US"/>
        </w:rPr>
        <w:tab/>
      </w:r>
      <w:r>
        <w:rPr>
          <w:rFonts w:ascii="CourierNewPSMT" w:hAnsi="CourierNewPSMT"/>
          <w:sz w:val="22"/>
          <w:lang w:val="en-US"/>
        </w:rPr>
        <w:tab/>
        <w:t>123 X Street</w:t>
      </w:r>
    </w:p>
    <w:p w14:paraId="1210A1C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City: </w:t>
      </w:r>
      <w:r>
        <w:rPr>
          <w:rFonts w:ascii="CourierNewPSMT" w:hAnsi="CourierNewPSMT"/>
          <w:sz w:val="22"/>
          <w:lang w:val="en-US"/>
        </w:rPr>
        <w:tab/>
      </w:r>
      <w:r>
        <w:rPr>
          <w:rFonts w:ascii="CourierNewPSMT" w:hAnsi="CourierNewPSMT"/>
          <w:sz w:val="22"/>
          <w:lang w:val="en-US"/>
        </w:rPr>
        <w:tab/>
        <w:t>New York</w:t>
      </w:r>
    </w:p>
    <w:p w14:paraId="231A21E9"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StateProv</w:t>
      </w:r>
      <w:proofErr w:type="spellEnd"/>
      <w:r>
        <w:rPr>
          <w:rFonts w:ascii="CourierNewPSMT" w:hAnsi="CourierNewPSMT"/>
          <w:sz w:val="22"/>
          <w:lang w:val="en-US"/>
        </w:rPr>
        <w:t xml:space="preserve">: </w:t>
      </w:r>
      <w:r>
        <w:rPr>
          <w:rFonts w:ascii="CourierNewPSMT" w:hAnsi="CourierNewPSMT"/>
          <w:sz w:val="22"/>
          <w:lang w:val="en-US"/>
        </w:rPr>
        <w:tab/>
        <w:t>NY</w:t>
      </w:r>
    </w:p>
    <w:p w14:paraId="3C93B559"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PostalCode</w:t>
      </w:r>
      <w:proofErr w:type="spellEnd"/>
      <w:r>
        <w:rPr>
          <w:rFonts w:ascii="CourierNewPSMT" w:hAnsi="CourierNewPSMT"/>
          <w:sz w:val="22"/>
          <w:lang w:val="en-US"/>
        </w:rPr>
        <w:t xml:space="preserve">: </w:t>
      </w:r>
      <w:r>
        <w:rPr>
          <w:rFonts w:ascii="CourierNewPSMT" w:hAnsi="CourierNewPSMT"/>
          <w:sz w:val="22"/>
          <w:lang w:val="en-US"/>
        </w:rPr>
        <w:tab/>
        <w:t>10011</w:t>
      </w:r>
    </w:p>
    <w:p w14:paraId="09A0D8AC"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Country: </w:t>
      </w:r>
      <w:r>
        <w:rPr>
          <w:rFonts w:ascii="CourierNewPSMT" w:hAnsi="CourierNewPSMT"/>
          <w:sz w:val="22"/>
          <w:lang w:val="en-US"/>
        </w:rPr>
        <w:tab/>
      </w:r>
      <w:r>
        <w:rPr>
          <w:rFonts w:ascii="CourierNewPSMT" w:hAnsi="CourierNewPSMT"/>
          <w:sz w:val="22"/>
          <w:lang w:val="en-US"/>
        </w:rPr>
        <w:tab/>
        <w:t>US</w:t>
      </w:r>
    </w:p>
    <w:p w14:paraId="7AA500F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RegDate</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2015-01-01</w:t>
      </w:r>
    </w:p>
    <w:p w14:paraId="2722222D"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Updated: </w:t>
      </w:r>
      <w:r>
        <w:rPr>
          <w:rFonts w:ascii="CourierNewPSMT" w:hAnsi="CourierNewPSMT"/>
          <w:sz w:val="22"/>
          <w:lang w:val="en-US"/>
        </w:rPr>
        <w:tab/>
      </w:r>
      <w:r>
        <w:rPr>
          <w:rFonts w:ascii="CourierNewPSMT" w:hAnsi="CourierNewPSMT"/>
          <w:sz w:val="22"/>
          <w:lang w:val="en-US"/>
        </w:rPr>
        <w:tab/>
        <w:t>2015-01-01</w:t>
      </w:r>
    </w:p>
    <w:p w14:paraId="6385DF4E"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Phone: </w:t>
      </w:r>
      <w:r>
        <w:rPr>
          <w:rFonts w:ascii="CourierNewPSMT" w:hAnsi="CourierNewPSMT"/>
          <w:sz w:val="22"/>
          <w:lang w:val="en-US"/>
        </w:rPr>
        <w:tab/>
      </w:r>
      <w:r>
        <w:rPr>
          <w:rFonts w:ascii="CourierNewPSMT" w:hAnsi="CourierNewPSMT"/>
          <w:sz w:val="22"/>
          <w:lang w:val="en-US"/>
        </w:rPr>
        <w:tab/>
        <w:t>+1-800-555-1212</w:t>
      </w:r>
    </w:p>
    <w:p w14:paraId="21D48DB4" w14:textId="77777777" w:rsidR="008C706B" w:rsidRDefault="002F5141" w:rsidP="00EA448A">
      <w:pPr>
        <w:pStyle w:val="Standard"/>
        <w:jc w:val="both"/>
      </w:pPr>
      <w:r>
        <w:rPr>
          <w:rFonts w:ascii="CourierNewPSMT" w:hAnsi="CourierNewPSMT"/>
          <w:sz w:val="22"/>
          <w:lang w:val="en-US"/>
        </w:rPr>
        <w:tab/>
      </w:r>
      <w:r>
        <w:rPr>
          <w:rFonts w:ascii="CourierNewPSMT" w:hAnsi="CourierNewPSMT"/>
          <w:sz w:val="22"/>
        </w:rPr>
        <w:t xml:space="preserve">Email: </w:t>
      </w:r>
      <w:r>
        <w:rPr>
          <w:rFonts w:ascii="CourierNewPSMT" w:hAnsi="CourierNewPSMT"/>
          <w:sz w:val="22"/>
        </w:rPr>
        <w:tab/>
      </w:r>
      <w:r>
        <w:rPr>
          <w:rFonts w:ascii="CourierNewPSMT" w:hAnsi="CourierNewPSMT"/>
          <w:sz w:val="22"/>
        </w:rPr>
        <w:tab/>
        <w:t>noc@example.net</w:t>
      </w:r>
    </w:p>
    <w:p w14:paraId="724CE81D" w14:textId="77777777" w:rsidR="008C706B" w:rsidRDefault="008C706B" w:rsidP="00EA448A">
      <w:pPr>
        <w:pStyle w:val="Standard"/>
        <w:jc w:val="both"/>
        <w:rPr>
          <w:rFonts w:ascii="Hind Regular" w:hAnsi="Hind Regular"/>
        </w:rPr>
      </w:pPr>
    </w:p>
    <w:p w14:paraId="0B718372" w14:textId="77777777" w:rsidR="008C706B" w:rsidRDefault="002F5141" w:rsidP="00EA448A">
      <w:pPr>
        <w:pStyle w:val="Standard"/>
        <w:jc w:val="both"/>
        <w:rPr>
          <w:rFonts w:ascii="Hind Regular" w:hAnsi="Hind Regular"/>
          <w:b/>
          <w:bCs/>
        </w:rPr>
      </w:pPr>
      <w:r>
        <w:rPr>
          <w:rFonts w:ascii="Hind Regular" w:hAnsi="Hind Regular"/>
          <w:b/>
          <w:bCs/>
        </w:rPr>
        <w:t xml:space="preserve">4.1.3.2. </w:t>
      </w:r>
      <w:proofErr w:type="spellStart"/>
      <w:r>
        <w:rPr>
          <w:rFonts w:ascii="Hind Regular" w:hAnsi="Hind Regular"/>
          <w:b/>
          <w:bCs/>
        </w:rPr>
        <w:t>OrgNOCHandle</w:t>
      </w:r>
      <w:proofErr w:type="spellEnd"/>
      <w:r>
        <w:rPr>
          <w:rFonts w:ascii="Hind Regular" w:hAnsi="Hind Regular"/>
          <w:b/>
          <w:bCs/>
        </w:rPr>
        <w:t xml:space="preserve"> en el ejemplo de objeto Network:</w:t>
      </w:r>
    </w:p>
    <w:p w14:paraId="1CCC56E7" w14:textId="77777777" w:rsidR="008C706B" w:rsidRDefault="002F5141" w:rsidP="00EA448A">
      <w:pPr>
        <w:pStyle w:val="Standard"/>
        <w:jc w:val="both"/>
      </w:pPr>
      <w:r>
        <w:rPr>
          <w:rFonts w:ascii="Hind Regular" w:hAnsi="Hind Regular"/>
        </w:rPr>
        <w:t xml:space="preserve">Lo siguiente aparecería en los resultados de búsquedas </w:t>
      </w:r>
      <w:r>
        <w:rPr>
          <w:rFonts w:ascii="Hind Regular" w:hAnsi="Hind Regular"/>
          <w:i/>
          <w:iCs/>
        </w:rPr>
        <w:t>whois</w:t>
      </w:r>
      <w:r>
        <w:rPr>
          <w:rFonts w:ascii="Hind Regular" w:hAnsi="Hind Regular"/>
        </w:rPr>
        <w:t xml:space="preserve"> para el ASN y recursos de red de un operador, después de que el POC se ha configurado como un contacto de NOC:</w:t>
      </w:r>
    </w:p>
    <w:p w14:paraId="662E8F04" w14:textId="77777777" w:rsidR="008C706B" w:rsidRPr="002F5141" w:rsidRDefault="002F5141" w:rsidP="00EA448A">
      <w:pPr>
        <w:pStyle w:val="Standard"/>
        <w:jc w:val="both"/>
        <w:rPr>
          <w:lang w:val="en-US"/>
        </w:rPr>
      </w:pPr>
      <w:r>
        <w:rPr>
          <w:rFonts w:ascii="CourierNewPSMT" w:hAnsi="CourierNewPSMT"/>
          <w:sz w:val="22"/>
        </w:rPr>
        <w:tab/>
      </w:r>
      <w:proofErr w:type="spellStart"/>
      <w:r>
        <w:rPr>
          <w:rFonts w:ascii="CourierNewPSMT" w:hAnsi="CourierNewPSMT"/>
          <w:sz w:val="22"/>
          <w:lang w:val="en-US"/>
        </w:rPr>
        <w:t>OrgNOCHandle</w:t>
      </w:r>
      <w:proofErr w:type="spellEnd"/>
      <w:r>
        <w:rPr>
          <w:rFonts w:ascii="CourierNewPSMT" w:hAnsi="CourierNewPSMT"/>
          <w:sz w:val="22"/>
          <w:lang w:val="en-US"/>
        </w:rPr>
        <w:t xml:space="preserve">: </w:t>
      </w:r>
      <w:r>
        <w:rPr>
          <w:rFonts w:ascii="CourierNewPSMT" w:hAnsi="CourierNewPSMT"/>
          <w:sz w:val="22"/>
          <w:lang w:val="en-US"/>
        </w:rPr>
        <w:tab/>
        <w:t>EXAMPLENOC-ARIN</w:t>
      </w:r>
    </w:p>
    <w:p w14:paraId="23318803"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OrgNOCName</w:t>
      </w:r>
      <w:proofErr w:type="spellEnd"/>
      <w:r>
        <w:rPr>
          <w:rFonts w:ascii="CourierNewPSMT" w:hAnsi="CourierNewPSMT"/>
          <w:sz w:val="22"/>
          <w:lang w:val="en-US"/>
        </w:rPr>
        <w:t xml:space="preserve">: </w:t>
      </w:r>
      <w:r>
        <w:rPr>
          <w:rFonts w:ascii="CourierNewPSMT" w:hAnsi="CourierNewPSMT"/>
          <w:sz w:val="22"/>
          <w:lang w:val="en-US"/>
        </w:rPr>
        <w:tab/>
        <w:t>Example ISP NOC</w:t>
      </w:r>
    </w:p>
    <w:p w14:paraId="3E3BA2B9"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OrgNOCPhone</w:t>
      </w:r>
      <w:proofErr w:type="spellEnd"/>
      <w:r>
        <w:rPr>
          <w:rFonts w:ascii="CourierNewPSMT" w:hAnsi="CourierNewPSMT"/>
          <w:sz w:val="22"/>
          <w:lang w:val="en-US"/>
        </w:rPr>
        <w:t xml:space="preserve">: </w:t>
      </w:r>
      <w:r>
        <w:rPr>
          <w:rFonts w:ascii="CourierNewPSMT" w:hAnsi="CourierNewPSMT"/>
          <w:sz w:val="22"/>
          <w:lang w:val="en-US"/>
        </w:rPr>
        <w:tab/>
        <w:t>+1-800-555-1212</w:t>
      </w:r>
    </w:p>
    <w:p w14:paraId="10DE5F90"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OrgNOCEmail</w:t>
      </w:r>
      <w:proofErr w:type="spellEnd"/>
      <w:r>
        <w:rPr>
          <w:rFonts w:ascii="CourierNewPSMT" w:hAnsi="CourierNewPSMT"/>
          <w:sz w:val="22"/>
          <w:lang w:val="en-US"/>
        </w:rPr>
        <w:t xml:space="preserve">: </w:t>
      </w:r>
      <w:r>
        <w:rPr>
          <w:rFonts w:ascii="CourierNewPSMT" w:hAnsi="CourierNewPSMT"/>
          <w:sz w:val="22"/>
          <w:lang w:val="en-US"/>
        </w:rPr>
        <w:tab/>
        <w:t>noc@example.net</w:t>
      </w:r>
    </w:p>
    <w:p w14:paraId="3E04CE4F"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OrgNOCRef</w:t>
      </w:r>
      <w:proofErr w:type="spellEnd"/>
      <w:r>
        <w:rPr>
          <w:rFonts w:ascii="CourierNewPSMT" w:hAnsi="CourierNewPSMT"/>
          <w:sz w:val="22"/>
          <w:lang w:val="en-US"/>
        </w:rPr>
        <w:t xml:space="preserve">: </w:t>
      </w:r>
      <w:r>
        <w:rPr>
          <w:rFonts w:ascii="CourierNewPSMT" w:hAnsi="CourierNewPSMT"/>
          <w:sz w:val="22"/>
          <w:lang w:val="en-US"/>
        </w:rPr>
        <w:tab/>
        <w:t>https://whois.arin.net/rest/poc/EXAMPLENOC-ARIN</w:t>
      </w:r>
    </w:p>
    <w:p w14:paraId="596B92FA" w14:textId="77777777" w:rsidR="008C706B" w:rsidRDefault="008C706B" w:rsidP="00EA448A">
      <w:pPr>
        <w:pStyle w:val="Standard"/>
        <w:jc w:val="both"/>
        <w:rPr>
          <w:rFonts w:ascii="Hind Regular" w:hAnsi="Hind Regular"/>
          <w:lang w:val="en-US"/>
        </w:rPr>
      </w:pPr>
    </w:p>
    <w:p w14:paraId="0EF25857" w14:textId="77777777" w:rsidR="008C706B" w:rsidRDefault="002F5141" w:rsidP="00C35318">
      <w:pPr>
        <w:pStyle w:val="HindH3"/>
      </w:pPr>
      <w:bookmarkStart w:id="14" w:name="_Toc41402620"/>
      <w:r>
        <w:t>4.1.4. Mantenimiento de Información de Contacto en Registros de Enrutamiento de Internet</w:t>
      </w:r>
      <w:bookmarkEnd w:id="14"/>
    </w:p>
    <w:p w14:paraId="0233BB14" w14:textId="77777777" w:rsidR="008C706B" w:rsidRDefault="002F5141" w:rsidP="00EA448A">
      <w:pPr>
        <w:pStyle w:val="Standard"/>
        <w:jc w:val="both"/>
      </w:pPr>
      <w:r>
        <w:rPr>
          <w:rFonts w:ascii="Hind Regular" w:hAnsi="Hind Regular"/>
        </w:rPr>
        <w:t>Puesto que los Registros de Enrutamiento de Internet se usan para validar información de enrutamiento, es importante también mantener actualizada la información de contacto para esos objetos.</w:t>
      </w:r>
    </w:p>
    <w:p w14:paraId="159CADF5" w14:textId="77777777" w:rsidR="008C706B" w:rsidRDefault="008C706B" w:rsidP="00EA448A">
      <w:pPr>
        <w:pStyle w:val="Standard"/>
        <w:jc w:val="both"/>
        <w:rPr>
          <w:rFonts w:ascii="Hind Regular" w:hAnsi="Hind Regular"/>
        </w:rPr>
      </w:pPr>
    </w:p>
    <w:p w14:paraId="36CA529E" w14:textId="77777777" w:rsidR="008C706B" w:rsidRDefault="002F5141" w:rsidP="00EA448A">
      <w:pPr>
        <w:pStyle w:val="Standard"/>
        <w:jc w:val="both"/>
      </w:pPr>
      <w:r>
        <w:rPr>
          <w:rFonts w:ascii="Hind Regular" w:hAnsi="Hind Regular"/>
        </w:rPr>
        <w:lastRenderedPageBreak/>
        <w:t>Para crear/mantener un contacto de NOC y agregarlo como un atributo ‘</w:t>
      </w:r>
      <w:proofErr w:type="spellStart"/>
      <w:r>
        <w:rPr>
          <w:rFonts w:ascii="Hind Regular" w:hAnsi="Hind Regular"/>
        </w:rPr>
        <w:t>tech</w:t>
      </w:r>
      <w:proofErr w:type="spellEnd"/>
      <w:r>
        <w:rPr>
          <w:rFonts w:ascii="Hind Regular" w:hAnsi="Hind Regular"/>
        </w:rPr>
        <w:t>-c’ en los objetos AUT-NUM, AS-SET y ROUTE-SET en un registro de ruta, por favor referirse a los ejemplos de AFRINIC/APNIC/LACNIC/RIPE bajo Registros Regionales de Internet.</w:t>
      </w:r>
    </w:p>
    <w:p w14:paraId="0AD0543D" w14:textId="77777777" w:rsidR="008C706B" w:rsidRDefault="008C706B" w:rsidP="00EA448A">
      <w:pPr>
        <w:pStyle w:val="Standard"/>
        <w:jc w:val="both"/>
        <w:rPr>
          <w:rFonts w:ascii="Hind Regular" w:hAnsi="Hind Regular"/>
        </w:rPr>
      </w:pPr>
    </w:p>
    <w:p w14:paraId="753C5DA8" w14:textId="77777777" w:rsidR="008C706B" w:rsidRPr="002F5141" w:rsidRDefault="002F5141" w:rsidP="00EA448A">
      <w:pPr>
        <w:pStyle w:val="Standard"/>
        <w:jc w:val="both"/>
        <w:rPr>
          <w:lang w:val="en-US"/>
        </w:rPr>
      </w:pPr>
      <w:r>
        <w:rPr>
          <w:rFonts w:ascii="Hind Regular" w:hAnsi="Hind Regular"/>
        </w:rPr>
        <w:t>Los objetos ROUTE/ROUTE6 no permiten el atributo ‘</w:t>
      </w:r>
      <w:proofErr w:type="spellStart"/>
      <w:r>
        <w:rPr>
          <w:rFonts w:ascii="Hind Regular" w:hAnsi="Hind Regular"/>
        </w:rPr>
        <w:t>tech</w:t>
      </w:r>
      <w:proofErr w:type="spellEnd"/>
      <w:r>
        <w:rPr>
          <w:rFonts w:ascii="Hind Regular" w:hAnsi="Hind Regular"/>
        </w:rPr>
        <w:t>-c’. La forma recomendada para agregar/mantener información de contacto de un objeto ROUTE es usar el atributo ‘</w:t>
      </w:r>
      <w:proofErr w:type="spellStart"/>
      <w:r>
        <w:rPr>
          <w:rFonts w:ascii="Hind Regular" w:hAnsi="Hind Regular"/>
        </w:rPr>
        <w:t>remarks</w:t>
      </w:r>
      <w:proofErr w:type="spellEnd"/>
      <w:r>
        <w:rPr>
          <w:rFonts w:ascii="Hind Regular" w:hAnsi="Hind Regular"/>
        </w:rPr>
        <w:t xml:space="preserve">’ para hacer esta información fácilmente accesible. </w:t>
      </w:r>
      <w:r>
        <w:rPr>
          <w:rFonts w:ascii="Hind Regular" w:hAnsi="Hind Regular"/>
          <w:lang w:val="en-US"/>
        </w:rPr>
        <w:t xml:space="preserve">Por </w:t>
      </w:r>
      <w:proofErr w:type="spellStart"/>
      <w:r>
        <w:rPr>
          <w:rFonts w:ascii="Hind Regular" w:hAnsi="Hind Regular"/>
          <w:lang w:val="en-US"/>
        </w:rPr>
        <w:t>ejemplo</w:t>
      </w:r>
      <w:proofErr w:type="spellEnd"/>
      <w:r>
        <w:rPr>
          <w:rFonts w:ascii="Hind Regular" w:hAnsi="Hind Regular"/>
          <w:lang w:val="en-US"/>
        </w:rPr>
        <w:t>:</w:t>
      </w:r>
    </w:p>
    <w:p w14:paraId="27E1EA66"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route6:</w:t>
      </w:r>
      <w:r>
        <w:rPr>
          <w:rFonts w:ascii="CourierNewPSMT" w:hAnsi="CourierNewPSMT"/>
          <w:sz w:val="22"/>
          <w:lang w:val="en-US"/>
        </w:rPr>
        <w:tab/>
      </w:r>
      <w:r>
        <w:rPr>
          <w:rFonts w:ascii="CourierNewPSMT" w:hAnsi="CourierNewPSMT"/>
          <w:sz w:val="22"/>
          <w:lang w:val="en-US"/>
        </w:rPr>
        <w:tab/>
        <w:t xml:space="preserve"> 2001:db</w:t>
      </w:r>
      <w:proofErr w:type="gramStart"/>
      <w:r>
        <w:rPr>
          <w:rFonts w:ascii="CourierNewPSMT" w:hAnsi="CourierNewPSMT"/>
          <w:sz w:val="22"/>
          <w:lang w:val="en-US"/>
        </w:rPr>
        <w:t>8:1000::/</w:t>
      </w:r>
      <w:proofErr w:type="gramEnd"/>
      <w:r>
        <w:rPr>
          <w:rFonts w:ascii="CourierNewPSMT" w:hAnsi="CourierNewPSMT"/>
          <w:sz w:val="22"/>
          <w:lang w:val="en-US"/>
        </w:rPr>
        <w:t>36</w:t>
      </w:r>
    </w:p>
    <w:p w14:paraId="20EA01FB"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descr</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Provider 64500</w:t>
      </w:r>
    </w:p>
    <w:p w14:paraId="4C5AB321"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origin: </w:t>
      </w:r>
      <w:r>
        <w:rPr>
          <w:rFonts w:ascii="CourierNewPSMT" w:hAnsi="CourierNewPSMT"/>
          <w:sz w:val="22"/>
          <w:lang w:val="en-US"/>
        </w:rPr>
        <w:tab/>
      </w:r>
      <w:r>
        <w:rPr>
          <w:rFonts w:ascii="CourierNewPSMT" w:hAnsi="CourierNewPSMT"/>
          <w:sz w:val="22"/>
          <w:lang w:val="en-US"/>
        </w:rPr>
        <w:tab/>
        <w:t>AS64500</w:t>
      </w:r>
    </w:p>
    <w:p w14:paraId="4E96D4A0"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Abuse/UCE: abuse@example.net</w:t>
      </w:r>
    </w:p>
    <w:p w14:paraId="0B67DD96"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Network: noc@example.net</w:t>
      </w:r>
    </w:p>
    <w:p w14:paraId="2AAC86B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Security issues:</w:t>
      </w:r>
    </w:p>
    <w:p w14:paraId="37B87E9C"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r>
        <w:rPr>
          <w:rFonts w:ascii="CourierNewPSMT" w:hAnsi="CourierNewPSMT"/>
          <w:sz w:val="22"/>
          <w:lang w:val="en-US"/>
        </w:rPr>
        <w:tab/>
      </w:r>
      <w:r>
        <w:rPr>
          <w:rFonts w:ascii="CourierNewPSMT" w:hAnsi="CourierNewPSMT"/>
          <w:sz w:val="22"/>
          <w:lang w:val="en-US"/>
        </w:rPr>
        <w:tab/>
      </w:r>
      <w:r>
        <w:rPr>
          <w:rFonts w:ascii="CourierNewPSMT" w:hAnsi="CourierNewPSMT"/>
          <w:sz w:val="22"/>
          <w:lang w:val="en-US"/>
        </w:rPr>
        <w:tab/>
        <w:t>security@example.net</w:t>
      </w:r>
    </w:p>
    <w:p w14:paraId="3BDDEAA2"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remarks: </w:t>
      </w:r>
      <w:r>
        <w:rPr>
          <w:rFonts w:ascii="CourierNewPSMT" w:hAnsi="CourierNewPSMT"/>
          <w:sz w:val="22"/>
          <w:lang w:val="en-US"/>
        </w:rPr>
        <w:tab/>
      </w:r>
      <w:r>
        <w:rPr>
          <w:rFonts w:ascii="CourierNewPSMT" w:hAnsi="CourierNewPSMT"/>
          <w:sz w:val="22"/>
          <w:lang w:val="en-US"/>
        </w:rPr>
        <w:tab/>
        <w:t>https://as64500.peeringdb.com/</w:t>
      </w:r>
    </w:p>
    <w:p w14:paraId="4B7F1906"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mnt</w:t>
      </w:r>
      <w:proofErr w:type="spellEnd"/>
      <w:r>
        <w:rPr>
          <w:rFonts w:ascii="CourierNewPSMT" w:hAnsi="CourierNewPSMT"/>
          <w:sz w:val="22"/>
          <w:lang w:val="en-US"/>
        </w:rPr>
        <w:t xml:space="preserve">-by: </w:t>
      </w:r>
      <w:r>
        <w:rPr>
          <w:rFonts w:ascii="CourierNewPSMT" w:hAnsi="CourierNewPSMT"/>
          <w:sz w:val="22"/>
          <w:lang w:val="en-US"/>
        </w:rPr>
        <w:tab/>
      </w:r>
      <w:r>
        <w:rPr>
          <w:rFonts w:ascii="CourierNewPSMT" w:hAnsi="CourierNewPSMT"/>
          <w:sz w:val="22"/>
          <w:lang w:val="en-US"/>
        </w:rPr>
        <w:tab/>
        <w:t>MAINT-AS64500</w:t>
      </w:r>
    </w:p>
    <w:p w14:paraId="65EFE2A7"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created: </w:t>
      </w:r>
      <w:r>
        <w:rPr>
          <w:rFonts w:ascii="CourierNewPSMT" w:hAnsi="CourierNewPSMT"/>
          <w:sz w:val="22"/>
          <w:lang w:val="en-US"/>
        </w:rPr>
        <w:tab/>
      </w:r>
      <w:r>
        <w:rPr>
          <w:rFonts w:ascii="CourierNewPSMT" w:hAnsi="CourierNewPSMT"/>
          <w:sz w:val="22"/>
          <w:lang w:val="en-US"/>
        </w:rPr>
        <w:tab/>
        <w:t>2012-10-27T12:14:23Z</w:t>
      </w:r>
    </w:p>
    <w:p w14:paraId="3ED71AF4"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last-modified: </w:t>
      </w:r>
      <w:r>
        <w:rPr>
          <w:rFonts w:ascii="CourierNewPSMT" w:hAnsi="CourierNewPSMT"/>
          <w:sz w:val="22"/>
          <w:lang w:val="en-US"/>
        </w:rPr>
        <w:tab/>
        <w:t>2016-02-27T12:33:15Z</w:t>
      </w:r>
    </w:p>
    <w:p w14:paraId="5D31C6E6" w14:textId="77777777" w:rsidR="008C706B" w:rsidRPr="002F5141" w:rsidRDefault="002F5141" w:rsidP="00EA448A">
      <w:pPr>
        <w:pStyle w:val="Standard"/>
        <w:jc w:val="both"/>
        <w:rPr>
          <w:lang w:val="en-US"/>
        </w:rPr>
      </w:pPr>
      <w:r>
        <w:rPr>
          <w:rFonts w:ascii="CourierNewPSMT" w:hAnsi="CourierNewPSMT"/>
          <w:b/>
          <w:bCs/>
          <w:sz w:val="22"/>
          <w:lang w:val="en-US"/>
        </w:rPr>
        <w:tab/>
      </w:r>
      <w:r>
        <w:rPr>
          <w:rFonts w:ascii="CourierNewPSMT" w:hAnsi="CourierNewPSMT"/>
          <w:sz w:val="22"/>
          <w:lang w:val="en-US"/>
        </w:rPr>
        <w:t xml:space="preserve">source: </w:t>
      </w:r>
      <w:r>
        <w:rPr>
          <w:rFonts w:ascii="CourierNewPSMT" w:hAnsi="CourierNewPSMT"/>
          <w:sz w:val="22"/>
          <w:lang w:val="en-US"/>
        </w:rPr>
        <w:tab/>
      </w:r>
      <w:r>
        <w:rPr>
          <w:rFonts w:ascii="CourierNewPSMT" w:hAnsi="CourierNewPSMT"/>
          <w:sz w:val="22"/>
          <w:lang w:val="en-US"/>
        </w:rPr>
        <w:tab/>
        <w:t>RIPE</w:t>
      </w:r>
    </w:p>
    <w:p w14:paraId="59A8519A" w14:textId="77777777" w:rsidR="008C706B" w:rsidRDefault="008C706B" w:rsidP="00EA448A">
      <w:pPr>
        <w:pStyle w:val="Standard"/>
        <w:jc w:val="both"/>
        <w:rPr>
          <w:rFonts w:ascii="Hind Regular" w:hAnsi="Hind Regular"/>
          <w:lang w:val="en-US"/>
        </w:rPr>
      </w:pPr>
    </w:p>
    <w:p w14:paraId="294F57F0" w14:textId="77777777" w:rsidR="008C706B" w:rsidRDefault="002F5141" w:rsidP="00EA448A">
      <w:pPr>
        <w:pStyle w:val="Standard"/>
        <w:jc w:val="both"/>
      </w:pPr>
      <w:r>
        <w:rPr>
          <w:rFonts w:ascii="Hind Regular" w:hAnsi="Hind Regular"/>
        </w:rPr>
        <w:t>Para propósitos de depuración es útil documentar una dirección IP que sea alcanzable con</w:t>
      </w:r>
      <w:r>
        <w:rPr>
          <w:rFonts w:ascii="Hind Regular" w:hAnsi="Hind Regular"/>
          <w:i/>
          <w:iCs/>
        </w:rPr>
        <w:t xml:space="preserve"> </w:t>
      </w:r>
      <w:proofErr w:type="gramStart"/>
      <w:r>
        <w:rPr>
          <w:rFonts w:ascii="Hind Regular" w:hAnsi="Hind Regular"/>
          <w:i/>
          <w:iCs/>
        </w:rPr>
        <w:t xml:space="preserve">ping  </w:t>
      </w:r>
      <w:r>
        <w:rPr>
          <w:rFonts w:ascii="Hind Regular" w:hAnsi="Hind Regular"/>
        </w:rPr>
        <w:t>desde</w:t>
      </w:r>
      <w:proofErr w:type="gramEnd"/>
      <w:r>
        <w:rPr>
          <w:rFonts w:ascii="Hind Regular" w:hAnsi="Hind Regular"/>
        </w:rPr>
        <w:t xml:space="preserve"> el exterior y un contacto para preguntas sobre esa dirección:</w:t>
      </w:r>
    </w:p>
    <w:p w14:paraId="63ED679B" w14:textId="77777777" w:rsidR="008C706B" w:rsidRPr="002F5141" w:rsidRDefault="002F5141" w:rsidP="00EA448A">
      <w:pPr>
        <w:pStyle w:val="Standard"/>
        <w:jc w:val="both"/>
        <w:rPr>
          <w:lang w:val="en-US"/>
        </w:rPr>
      </w:pPr>
      <w:r>
        <w:rPr>
          <w:rFonts w:ascii="CourierNewPSMT" w:hAnsi="CourierNewPSMT"/>
          <w:sz w:val="22"/>
        </w:rPr>
        <w:tab/>
      </w:r>
      <w:r>
        <w:rPr>
          <w:rFonts w:ascii="CourierNewPSMT" w:hAnsi="CourierNewPSMT"/>
          <w:sz w:val="22"/>
          <w:lang w:val="en-US"/>
        </w:rPr>
        <w:t xml:space="preserve">route6: </w:t>
      </w:r>
      <w:r>
        <w:rPr>
          <w:rFonts w:ascii="CourierNewPSMT" w:hAnsi="CourierNewPSMT"/>
          <w:sz w:val="22"/>
          <w:lang w:val="en-US"/>
        </w:rPr>
        <w:tab/>
      </w:r>
      <w:r>
        <w:rPr>
          <w:rFonts w:ascii="CourierNewPSMT" w:hAnsi="CourierNewPSMT"/>
          <w:sz w:val="22"/>
          <w:lang w:val="en-US"/>
        </w:rPr>
        <w:tab/>
        <w:t>2001:db</w:t>
      </w:r>
      <w:proofErr w:type="gramStart"/>
      <w:r>
        <w:rPr>
          <w:rFonts w:ascii="CourierNewPSMT" w:hAnsi="CourierNewPSMT"/>
          <w:sz w:val="22"/>
          <w:lang w:val="en-US"/>
        </w:rPr>
        <w:t>8:1000::/</w:t>
      </w:r>
      <w:proofErr w:type="gramEnd"/>
      <w:r>
        <w:rPr>
          <w:rFonts w:ascii="CourierNewPSMT" w:hAnsi="CourierNewPSMT"/>
          <w:sz w:val="22"/>
          <w:lang w:val="en-US"/>
        </w:rPr>
        <w:t>36</w:t>
      </w:r>
    </w:p>
    <w:p w14:paraId="25AC81D9"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r>
      <w:proofErr w:type="spellStart"/>
      <w:r>
        <w:rPr>
          <w:rFonts w:ascii="CourierNewPSMT" w:hAnsi="CourierNewPSMT"/>
          <w:sz w:val="22"/>
          <w:lang w:val="en-US"/>
        </w:rPr>
        <w:t>descr</w:t>
      </w:r>
      <w:proofErr w:type="spellEnd"/>
      <w:r>
        <w:rPr>
          <w:rFonts w:ascii="CourierNewPSMT" w:hAnsi="CourierNewPSMT"/>
          <w:sz w:val="22"/>
          <w:lang w:val="en-US"/>
        </w:rPr>
        <w:t xml:space="preserve">: </w:t>
      </w:r>
      <w:r>
        <w:rPr>
          <w:rFonts w:ascii="CourierNewPSMT" w:hAnsi="CourierNewPSMT"/>
          <w:sz w:val="22"/>
          <w:lang w:val="en-US"/>
        </w:rPr>
        <w:tab/>
      </w:r>
      <w:r>
        <w:rPr>
          <w:rFonts w:ascii="CourierNewPSMT" w:hAnsi="CourierNewPSMT"/>
          <w:sz w:val="22"/>
          <w:lang w:val="en-US"/>
        </w:rPr>
        <w:tab/>
        <w:t>Provider 64500</w:t>
      </w:r>
    </w:p>
    <w:p w14:paraId="65FE21D2" w14:textId="77777777" w:rsidR="008C706B" w:rsidRDefault="002F5141" w:rsidP="00EA448A">
      <w:pPr>
        <w:pStyle w:val="Standard"/>
        <w:jc w:val="both"/>
        <w:rPr>
          <w:rFonts w:ascii="CourierNewPSMT" w:hAnsi="CourierNewPSMT"/>
          <w:sz w:val="22"/>
          <w:lang w:val="en-US"/>
        </w:rPr>
      </w:pPr>
      <w:r>
        <w:rPr>
          <w:rFonts w:ascii="CourierNewPSMT" w:hAnsi="CourierNewPSMT"/>
          <w:sz w:val="22"/>
          <w:lang w:val="en-US"/>
        </w:rPr>
        <w:tab/>
        <w:t xml:space="preserve">origin: </w:t>
      </w:r>
      <w:r>
        <w:rPr>
          <w:rFonts w:ascii="CourierNewPSMT" w:hAnsi="CourierNewPSMT"/>
          <w:sz w:val="22"/>
          <w:lang w:val="en-US"/>
        </w:rPr>
        <w:tab/>
      </w:r>
      <w:r>
        <w:rPr>
          <w:rFonts w:ascii="CourierNewPSMT" w:hAnsi="CourierNewPSMT"/>
          <w:sz w:val="22"/>
          <w:lang w:val="en-US"/>
        </w:rPr>
        <w:tab/>
        <w:t>AS64500</w:t>
      </w:r>
    </w:p>
    <w:p w14:paraId="616453C6" w14:textId="77777777" w:rsidR="008C706B" w:rsidRDefault="002F5141" w:rsidP="00EA448A">
      <w:pPr>
        <w:pStyle w:val="Standard"/>
        <w:jc w:val="both"/>
        <w:rPr>
          <w:rFonts w:ascii="Courier New" w:hAnsi="Courier New"/>
          <w:b/>
          <w:sz w:val="22"/>
          <w:lang w:val="en-US"/>
        </w:rPr>
      </w:pPr>
      <w:r>
        <w:rPr>
          <w:rFonts w:ascii="Courier New" w:hAnsi="Courier New"/>
          <w:b/>
          <w:sz w:val="22"/>
          <w:lang w:val="en-US"/>
        </w:rPr>
        <w:tab/>
        <w:t xml:space="preserve">pingable: </w:t>
      </w:r>
      <w:r>
        <w:rPr>
          <w:rFonts w:ascii="Courier New" w:hAnsi="Courier New"/>
          <w:b/>
          <w:sz w:val="22"/>
          <w:lang w:val="en-US"/>
        </w:rPr>
        <w:tab/>
      </w:r>
      <w:r>
        <w:rPr>
          <w:rFonts w:ascii="Courier New" w:hAnsi="Courier New"/>
          <w:b/>
          <w:sz w:val="22"/>
          <w:lang w:val="en-US"/>
        </w:rPr>
        <w:tab/>
        <w:t>2001:db8:1000::1</w:t>
      </w:r>
    </w:p>
    <w:p w14:paraId="60EEAEA4" w14:textId="77777777" w:rsidR="008C706B" w:rsidRDefault="002F5141" w:rsidP="00EA448A">
      <w:pPr>
        <w:pStyle w:val="Standard"/>
        <w:jc w:val="both"/>
        <w:rPr>
          <w:rFonts w:ascii="Courier New" w:hAnsi="Courier New"/>
          <w:b/>
          <w:sz w:val="22"/>
          <w:lang w:val="en-US"/>
        </w:rPr>
      </w:pPr>
      <w:r>
        <w:rPr>
          <w:rFonts w:ascii="Courier New" w:hAnsi="Courier New"/>
          <w:b/>
          <w:sz w:val="22"/>
          <w:lang w:val="en-US"/>
        </w:rPr>
        <w:tab/>
        <w:t>ping-</w:t>
      </w:r>
      <w:proofErr w:type="spellStart"/>
      <w:r>
        <w:rPr>
          <w:rFonts w:ascii="Courier New" w:hAnsi="Courier New"/>
          <w:b/>
          <w:sz w:val="22"/>
          <w:lang w:val="en-US"/>
        </w:rPr>
        <w:t>hdl</w:t>
      </w:r>
      <w:proofErr w:type="spellEnd"/>
      <w:r>
        <w:rPr>
          <w:rFonts w:ascii="Courier New" w:hAnsi="Courier New"/>
          <w:b/>
          <w:sz w:val="22"/>
          <w:lang w:val="en-US"/>
        </w:rPr>
        <w:t xml:space="preserve">: </w:t>
      </w:r>
      <w:r>
        <w:rPr>
          <w:rFonts w:ascii="Courier New" w:hAnsi="Courier New"/>
          <w:b/>
          <w:sz w:val="22"/>
          <w:lang w:val="en-US"/>
        </w:rPr>
        <w:tab/>
      </w:r>
      <w:r>
        <w:rPr>
          <w:rFonts w:ascii="Courier New" w:hAnsi="Courier New"/>
          <w:b/>
          <w:sz w:val="22"/>
          <w:lang w:val="en-US"/>
        </w:rPr>
        <w:tab/>
        <w:t>AS64500NOC-RIPE</w:t>
      </w:r>
    </w:p>
    <w:p w14:paraId="3FAEB001"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r>
      <w:proofErr w:type="spellStart"/>
      <w:r>
        <w:rPr>
          <w:rFonts w:ascii="Courier New" w:hAnsi="Courier New"/>
          <w:sz w:val="22"/>
          <w:lang w:val="en-US"/>
        </w:rPr>
        <w:t>mnt</w:t>
      </w:r>
      <w:proofErr w:type="spellEnd"/>
      <w:r>
        <w:rPr>
          <w:rFonts w:ascii="Courier New" w:hAnsi="Courier New"/>
          <w:sz w:val="22"/>
          <w:lang w:val="en-US"/>
        </w:rPr>
        <w:t xml:space="preserve">-by: </w:t>
      </w:r>
      <w:r>
        <w:rPr>
          <w:rFonts w:ascii="Courier New" w:hAnsi="Courier New"/>
          <w:sz w:val="22"/>
          <w:lang w:val="en-US"/>
        </w:rPr>
        <w:tab/>
      </w:r>
      <w:r>
        <w:rPr>
          <w:rFonts w:ascii="Courier New" w:hAnsi="Courier New"/>
          <w:sz w:val="22"/>
          <w:lang w:val="en-US"/>
        </w:rPr>
        <w:tab/>
        <w:t>MAINT-AS64500</w:t>
      </w:r>
    </w:p>
    <w:p w14:paraId="2BA2FBD1"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created: </w:t>
      </w:r>
      <w:r>
        <w:rPr>
          <w:rFonts w:ascii="Courier New" w:hAnsi="Courier New"/>
          <w:sz w:val="22"/>
          <w:lang w:val="en-US"/>
        </w:rPr>
        <w:tab/>
      </w:r>
      <w:r>
        <w:rPr>
          <w:rFonts w:ascii="Courier New" w:hAnsi="Courier New"/>
          <w:sz w:val="22"/>
          <w:lang w:val="en-US"/>
        </w:rPr>
        <w:tab/>
        <w:t>2012-10-27T12:14:23Z</w:t>
      </w:r>
    </w:p>
    <w:p w14:paraId="26A35885"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last-modified: </w:t>
      </w:r>
      <w:r>
        <w:rPr>
          <w:rFonts w:ascii="Courier New" w:hAnsi="Courier New"/>
          <w:sz w:val="22"/>
          <w:lang w:val="en-US"/>
        </w:rPr>
        <w:tab/>
        <w:t>2016-02-27T12:33:15Z</w:t>
      </w:r>
    </w:p>
    <w:p w14:paraId="6387A6C1" w14:textId="77777777" w:rsidR="008C706B" w:rsidRDefault="002F5141" w:rsidP="00EA448A">
      <w:pPr>
        <w:pStyle w:val="Standard"/>
        <w:jc w:val="both"/>
        <w:rPr>
          <w:rFonts w:ascii="Courier New" w:hAnsi="Courier New"/>
          <w:sz w:val="22"/>
          <w:lang w:val="en-US"/>
        </w:rPr>
      </w:pPr>
      <w:r>
        <w:rPr>
          <w:rFonts w:ascii="Courier New" w:hAnsi="Courier New"/>
          <w:sz w:val="22"/>
          <w:lang w:val="en-US"/>
        </w:rPr>
        <w:tab/>
        <w:t xml:space="preserve">source: </w:t>
      </w:r>
      <w:r>
        <w:rPr>
          <w:rFonts w:ascii="Courier New" w:hAnsi="Courier New"/>
          <w:sz w:val="22"/>
          <w:lang w:val="en-US"/>
        </w:rPr>
        <w:tab/>
      </w:r>
      <w:r>
        <w:rPr>
          <w:rFonts w:ascii="Courier New" w:hAnsi="Courier New"/>
          <w:sz w:val="22"/>
          <w:lang w:val="en-US"/>
        </w:rPr>
        <w:tab/>
        <w:t>RIPE</w:t>
      </w:r>
    </w:p>
    <w:p w14:paraId="66151C0B" w14:textId="77777777" w:rsidR="008C706B" w:rsidRDefault="008C706B" w:rsidP="00EA448A">
      <w:pPr>
        <w:pStyle w:val="Standard"/>
        <w:jc w:val="both"/>
        <w:rPr>
          <w:rFonts w:ascii="Courier New" w:hAnsi="Courier New"/>
          <w:sz w:val="22"/>
          <w:lang w:val="en-US"/>
        </w:rPr>
      </w:pPr>
    </w:p>
    <w:p w14:paraId="52E1BB58" w14:textId="77777777" w:rsidR="008C706B" w:rsidRDefault="002F5141" w:rsidP="00C35318">
      <w:pPr>
        <w:pStyle w:val="HindH3"/>
      </w:pPr>
      <w:bookmarkStart w:id="15" w:name="_Toc41402621"/>
      <w:r>
        <w:t xml:space="preserve">4.1.5. Mantenimiento de Información de Contacto en </w:t>
      </w:r>
      <w:proofErr w:type="spellStart"/>
      <w:r>
        <w:t>PeeringDB</w:t>
      </w:r>
      <w:bookmarkEnd w:id="15"/>
      <w:proofErr w:type="spellEnd"/>
    </w:p>
    <w:p w14:paraId="38DD07A5" w14:textId="77777777" w:rsidR="008C706B" w:rsidRDefault="002F5141" w:rsidP="00EA448A">
      <w:pPr>
        <w:pStyle w:val="Standard"/>
        <w:jc w:val="both"/>
      </w:pPr>
      <w:proofErr w:type="spellStart"/>
      <w:r>
        <w:rPr>
          <w:rFonts w:ascii="Hind Regular" w:hAnsi="Hind Regular"/>
        </w:rPr>
        <w:t>PeeringDB</w:t>
      </w:r>
      <w:proofErr w:type="spellEnd"/>
      <w:r>
        <w:rPr>
          <w:rFonts w:ascii="Hind Regular" w:hAnsi="Hind Regular"/>
        </w:rPr>
        <w:t xml:space="preserve"> (</w:t>
      </w:r>
      <w:hyperlink r:id="rId23" w:history="1">
        <w:r>
          <w:rPr>
            <w:rFonts w:ascii="Hind Regular" w:hAnsi="Hind Regular"/>
          </w:rPr>
          <w:t>https://www.peeringdb.com</w:t>
        </w:r>
      </w:hyperlink>
      <w:r>
        <w:rPr>
          <w:rFonts w:ascii="Hind Regular" w:hAnsi="Hind Regular"/>
        </w:rPr>
        <w:t>) es una fuente abierta para que las redes compartan entre ellas su información de par (</w:t>
      </w:r>
      <w:proofErr w:type="spellStart"/>
      <w:proofErr w:type="gramStart"/>
      <w:r>
        <w:rPr>
          <w:rFonts w:ascii="Hind Regular" w:hAnsi="Hind Regular"/>
          <w:i/>
          <w:iCs/>
        </w:rPr>
        <w:t>peering</w:t>
      </w:r>
      <w:proofErr w:type="spellEnd"/>
      <w:r>
        <w:rPr>
          <w:rFonts w:ascii="Hind Regular" w:hAnsi="Hind Regular"/>
        </w:rPr>
        <w:t xml:space="preserve"> )</w:t>
      </w:r>
      <w:proofErr w:type="gramEnd"/>
      <w:r>
        <w:rPr>
          <w:rFonts w:ascii="Hind Regular" w:hAnsi="Hind Regular"/>
        </w:rPr>
        <w:t xml:space="preserve"> y otra información relevante. Las redes son las responsables de mantener sus registros en la base de datos. Tener un registro en </w:t>
      </w:r>
      <w:proofErr w:type="spellStart"/>
      <w:r>
        <w:rPr>
          <w:rFonts w:ascii="Hind Regular" w:hAnsi="Hind Regular"/>
        </w:rPr>
        <w:t>PeeringDB</w:t>
      </w:r>
      <w:proofErr w:type="spellEnd"/>
      <w:r>
        <w:rPr>
          <w:rFonts w:ascii="Hind Regular" w:hAnsi="Hind Regular"/>
        </w:rPr>
        <w:t xml:space="preserve"> le permite consolidar la información de su red en una sola </w:t>
      </w:r>
      <w:proofErr w:type="gramStart"/>
      <w:r>
        <w:rPr>
          <w:rFonts w:ascii="Hind Regular" w:hAnsi="Hind Regular"/>
        </w:rPr>
        <w:t>ubicación,  y</w:t>
      </w:r>
      <w:proofErr w:type="gramEnd"/>
      <w:r>
        <w:rPr>
          <w:rFonts w:ascii="Hind Regular" w:hAnsi="Hind Regular"/>
        </w:rPr>
        <w:t xml:space="preserve"> como operador, le permite investigar otras redes y obtener información adicional tal como enlaces al </w:t>
      </w:r>
      <w:proofErr w:type="spellStart"/>
      <w:r>
        <w:rPr>
          <w:rFonts w:ascii="Hind Regular" w:hAnsi="Hind Regular"/>
          <w:i/>
          <w:iCs/>
        </w:rPr>
        <w:t>looking</w:t>
      </w:r>
      <w:proofErr w:type="spellEnd"/>
      <w:r>
        <w:rPr>
          <w:rFonts w:ascii="Hind Regular" w:hAnsi="Hind Regular"/>
          <w:i/>
          <w:iCs/>
        </w:rPr>
        <w:t xml:space="preserve"> </w:t>
      </w:r>
      <w:proofErr w:type="spellStart"/>
      <w:r>
        <w:rPr>
          <w:rFonts w:ascii="Hind Regular" w:hAnsi="Hind Regular"/>
          <w:i/>
          <w:iCs/>
        </w:rPr>
        <w:t>glass</w:t>
      </w:r>
      <w:proofErr w:type="spellEnd"/>
      <w:r>
        <w:rPr>
          <w:rFonts w:ascii="Hind Regular" w:hAnsi="Hind Regular"/>
        </w:rPr>
        <w:t xml:space="preserve"> del operador, lo que facilita su </w:t>
      </w:r>
      <w:r>
        <w:rPr>
          <w:rFonts w:ascii="Hind Regular" w:hAnsi="Hind Regular"/>
          <w:i/>
          <w:iCs/>
        </w:rPr>
        <w:t>peer in</w:t>
      </w:r>
      <w:r>
        <w:rPr>
          <w:rFonts w:ascii="Hind Regular" w:hAnsi="Hind Regular"/>
        </w:rPr>
        <w:t>, información de contacto, etc.</w:t>
      </w:r>
    </w:p>
    <w:p w14:paraId="127B1545" w14:textId="77777777" w:rsidR="008C706B" w:rsidRDefault="008C706B" w:rsidP="00EA448A">
      <w:pPr>
        <w:pStyle w:val="Standard"/>
        <w:jc w:val="both"/>
        <w:rPr>
          <w:rFonts w:ascii="Hind Regular" w:hAnsi="Hind Regular"/>
        </w:rPr>
      </w:pPr>
    </w:p>
    <w:p w14:paraId="16EBA0C1" w14:textId="77777777" w:rsidR="008C706B" w:rsidRDefault="002F5141" w:rsidP="00EA448A">
      <w:pPr>
        <w:pStyle w:val="Standard"/>
        <w:jc w:val="both"/>
      </w:pPr>
      <w:r>
        <w:rPr>
          <w:rFonts w:ascii="Hind Regular" w:hAnsi="Hind Regular"/>
        </w:rPr>
        <w:lastRenderedPageBreak/>
        <w:t xml:space="preserve">Hay tres pasos principales para preparar un nuevo registro en </w:t>
      </w:r>
      <w:proofErr w:type="spellStart"/>
      <w:r>
        <w:rPr>
          <w:rFonts w:ascii="Hind Regular" w:hAnsi="Hind Regular"/>
        </w:rPr>
        <w:t>PeeringDB</w:t>
      </w:r>
      <w:proofErr w:type="spellEnd"/>
      <w:r>
        <w:rPr>
          <w:rFonts w:ascii="Hind Regular" w:hAnsi="Hind Regular"/>
        </w:rPr>
        <w:t>:</w:t>
      </w:r>
    </w:p>
    <w:p w14:paraId="6882D7CA" w14:textId="77777777" w:rsidR="008C706B" w:rsidRDefault="002F5141" w:rsidP="00EA448A">
      <w:pPr>
        <w:pStyle w:val="Standard"/>
        <w:numPr>
          <w:ilvl w:val="0"/>
          <w:numId w:val="4"/>
        </w:numPr>
        <w:jc w:val="both"/>
        <w:rPr>
          <w:rFonts w:ascii="Hind Regular" w:hAnsi="Hind Regular"/>
        </w:rPr>
      </w:pPr>
      <w:r>
        <w:rPr>
          <w:rFonts w:ascii="Hind Regular" w:hAnsi="Hind Regular"/>
        </w:rPr>
        <w:t>Definición de una cuenta de usuario</w:t>
      </w:r>
    </w:p>
    <w:p w14:paraId="7E9D4BC0" w14:textId="77777777" w:rsidR="008C706B" w:rsidRDefault="002F5141" w:rsidP="00EA448A">
      <w:pPr>
        <w:pStyle w:val="Standard"/>
        <w:numPr>
          <w:ilvl w:val="1"/>
          <w:numId w:val="4"/>
        </w:numPr>
        <w:jc w:val="both"/>
      </w:pPr>
      <w:r>
        <w:rPr>
          <w:rFonts w:ascii="Hind Regular" w:hAnsi="Hind Regular"/>
        </w:rPr>
        <w:t xml:space="preserve">Haga </w:t>
      </w:r>
      <w:proofErr w:type="spellStart"/>
      <w:proofErr w:type="gramStart"/>
      <w:r>
        <w:rPr>
          <w:rFonts w:ascii="Hind Regular" w:hAnsi="Hind Regular"/>
        </w:rPr>
        <w:t>click</w:t>
      </w:r>
      <w:proofErr w:type="spellEnd"/>
      <w:proofErr w:type="gramEnd"/>
      <w:r>
        <w:rPr>
          <w:rFonts w:ascii="Hind Regular" w:hAnsi="Hind Regular"/>
        </w:rPr>
        <w:t xml:space="preserve"> en “</w:t>
      </w:r>
      <w:proofErr w:type="spellStart"/>
      <w:r>
        <w:rPr>
          <w:rFonts w:ascii="Hind Regular" w:hAnsi="Hind Regular"/>
        </w:rPr>
        <w:t>Register</w:t>
      </w:r>
      <w:proofErr w:type="spellEnd"/>
      <w:r>
        <w:rPr>
          <w:rFonts w:ascii="Hind Regular" w:hAnsi="Hind Regular"/>
        </w:rPr>
        <w:t xml:space="preserve">” desde el encabezado o visite </w:t>
      </w:r>
      <w:hyperlink r:id="rId24" w:history="1">
        <w:r>
          <w:rPr>
            <w:rFonts w:ascii="Hind Regular" w:hAnsi="Hind Regular"/>
          </w:rPr>
          <w:t>https://www.peeringdb.com/register</w:t>
        </w:r>
      </w:hyperlink>
      <w:r>
        <w:rPr>
          <w:rFonts w:ascii="Hind Regular" w:hAnsi="Hind Regular"/>
        </w:rPr>
        <w:t xml:space="preserve"> para comenzar el proceso.</w:t>
      </w:r>
    </w:p>
    <w:p w14:paraId="7370101D" w14:textId="77777777" w:rsidR="008C706B" w:rsidRDefault="002F5141" w:rsidP="00EA448A">
      <w:pPr>
        <w:pStyle w:val="Standard"/>
        <w:numPr>
          <w:ilvl w:val="0"/>
          <w:numId w:val="4"/>
        </w:numPr>
        <w:jc w:val="both"/>
        <w:rPr>
          <w:rFonts w:ascii="Hind Regular" w:hAnsi="Hind Regular"/>
        </w:rPr>
      </w:pPr>
      <w:r>
        <w:rPr>
          <w:rFonts w:ascii="Hind Regular" w:hAnsi="Hind Regular"/>
        </w:rPr>
        <w:t>Validación del ASN</w:t>
      </w:r>
    </w:p>
    <w:p w14:paraId="2D27230B" w14:textId="19F474C1" w:rsidR="008C706B" w:rsidRDefault="002F5141" w:rsidP="00EA448A">
      <w:pPr>
        <w:pStyle w:val="Standard"/>
        <w:numPr>
          <w:ilvl w:val="1"/>
          <w:numId w:val="4"/>
        </w:numPr>
        <w:jc w:val="both"/>
        <w:rPr>
          <w:rFonts w:ascii="Hind Regular" w:hAnsi="Hind Regular"/>
        </w:rPr>
      </w:pPr>
      <w:r>
        <w:rPr>
          <w:rFonts w:ascii="Hind Regular" w:hAnsi="Hind Regular"/>
        </w:rPr>
        <w:t>Se asocia la cuenta de usuario con una organización.</w:t>
      </w:r>
    </w:p>
    <w:p w14:paraId="5178363C" w14:textId="77777777" w:rsidR="008C706B" w:rsidRDefault="002F5141" w:rsidP="00EA448A">
      <w:pPr>
        <w:pStyle w:val="Standard"/>
        <w:numPr>
          <w:ilvl w:val="1"/>
          <w:numId w:val="4"/>
        </w:numPr>
        <w:jc w:val="both"/>
        <w:rPr>
          <w:rFonts w:ascii="Hind Regular" w:hAnsi="Hind Regular"/>
        </w:rPr>
      </w:pPr>
      <w:r>
        <w:rPr>
          <w:rFonts w:ascii="Hind Regular" w:hAnsi="Hind Regular"/>
        </w:rPr>
        <w:t xml:space="preserve">La asociación entre el usuario y la organización será validada por el equipo de </w:t>
      </w:r>
      <w:proofErr w:type="spellStart"/>
      <w:r>
        <w:rPr>
          <w:rFonts w:ascii="Hind Regular" w:hAnsi="Hind Regular"/>
        </w:rPr>
        <w:t>PeeringDB</w:t>
      </w:r>
      <w:proofErr w:type="spellEnd"/>
      <w:r>
        <w:rPr>
          <w:rFonts w:ascii="Hind Regular" w:hAnsi="Hind Regular"/>
        </w:rPr>
        <w:t xml:space="preserve"> para nuevas organizaciones.</w:t>
      </w:r>
    </w:p>
    <w:p w14:paraId="0BC58274" w14:textId="77777777" w:rsidR="008C706B" w:rsidRDefault="002F5141" w:rsidP="00EA448A">
      <w:pPr>
        <w:pStyle w:val="Standard"/>
        <w:numPr>
          <w:ilvl w:val="1"/>
          <w:numId w:val="4"/>
        </w:numPr>
        <w:jc w:val="both"/>
        <w:rPr>
          <w:rFonts w:ascii="Hind Regular" w:hAnsi="Hind Regular"/>
        </w:rPr>
      </w:pPr>
      <w:r>
        <w:rPr>
          <w:rFonts w:ascii="Hind Regular" w:hAnsi="Hind Regular"/>
        </w:rPr>
        <w:t xml:space="preserve">El administrador del equipo de </w:t>
      </w:r>
      <w:proofErr w:type="spellStart"/>
      <w:r>
        <w:rPr>
          <w:rFonts w:ascii="Hind Regular" w:hAnsi="Hind Regular"/>
        </w:rPr>
        <w:t>PeeringDB</w:t>
      </w:r>
      <w:proofErr w:type="spellEnd"/>
      <w:r>
        <w:rPr>
          <w:rFonts w:ascii="Hind Regular" w:hAnsi="Hind Regular"/>
        </w:rPr>
        <w:t xml:space="preserve"> intentará validar su petición.</w:t>
      </w:r>
    </w:p>
    <w:p w14:paraId="332A49C6" w14:textId="77777777" w:rsidR="008C706B" w:rsidRDefault="002F5141" w:rsidP="00EA448A">
      <w:pPr>
        <w:pStyle w:val="Standard"/>
        <w:numPr>
          <w:ilvl w:val="1"/>
          <w:numId w:val="4"/>
        </w:numPr>
        <w:jc w:val="both"/>
        <w:rPr>
          <w:rFonts w:ascii="Hind Regular" w:hAnsi="Hind Regular"/>
        </w:rPr>
      </w:pPr>
      <w:r>
        <w:rPr>
          <w:rFonts w:ascii="Hind Regular" w:hAnsi="Hind Regular"/>
        </w:rPr>
        <w:t>Se enviará un correo electrónico de confirmación cuando su organización sea aprobada.</w:t>
      </w:r>
    </w:p>
    <w:p w14:paraId="785CFC28" w14:textId="77777777" w:rsidR="008C706B" w:rsidRDefault="002F5141" w:rsidP="00EA448A">
      <w:pPr>
        <w:pStyle w:val="Standard"/>
        <w:numPr>
          <w:ilvl w:val="0"/>
          <w:numId w:val="4"/>
        </w:numPr>
        <w:jc w:val="both"/>
        <w:rPr>
          <w:rFonts w:ascii="Hind Regular" w:hAnsi="Hind Regular"/>
        </w:rPr>
      </w:pPr>
      <w:r>
        <w:rPr>
          <w:rFonts w:ascii="Hind Regular" w:hAnsi="Hind Regular"/>
        </w:rPr>
        <w:t xml:space="preserve">Preparación de su registro inicial de </w:t>
      </w:r>
      <w:proofErr w:type="spellStart"/>
      <w:r>
        <w:rPr>
          <w:rFonts w:ascii="Hind Regular" w:hAnsi="Hind Regular"/>
        </w:rPr>
        <w:t>PeeringDB</w:t>
      </w:r>
      <w:proofErr w:type="spellEnd"/>
    </w:p>
    <w:p w14:paraId="22427275" w14:textId="77777777" w:rsidR="008C706B" w:rsidRDefault="002F5141" w:rsidP="00EA448A">
      <w:pPr>
        <w:pStyle w:val="Standard"/>
        <w:numPr>
          <w:ilvl w:val="1"/>
          <w:numId w:val="4"/>
        </w:numPr>
        <w:jc w:val="both"/>
        <w:rPr>
          <w:rFonts w:ascii="Hind Regular" w:hAnsi="Hind Regular"/>
        </w:rPr>
      </w:pPr>
      <w:r>
        <w:rPr>
          <w:rFonts w:ascii="Hind Regular" w:hAnsi="Hind Regular"/>
        </w:rPr>
        <w:t>Iniciar sesión con la cuenta de usuario creada.</w:t>
      </w:r>
    </w:p>
    <w:p w14:paraId="6A2DC9F1" w14:textId="77777777" w:rsidR="008C706B" w:rsidRDefault="002F5141" w:rsidP="00EA448A">
      <w:pPr>
        <w:pStyle w:val="Standard"/>
        <w:numPr>
          <w:ilvl w:val="1"/>
          <w:numId w:val="4"/>
        </w:numPr>
        <w:jc w:val="both"/>
        <w:rPr>
          <w:rFonts w:ascii="Hind Regular" w:hAnsi="Hind Regular"/>
        </w:rPr>
      </w:pPr>
      <w:r>
        <w:rPr>
          <w:rFonts w:ascii="Hind Regular" w:hAnsi="Hind Regular"/>
        </w:rPr>
        <w:t xml:space="preserve">Hacer </w:t>
      </w:r>
      <w:proofErr w:type="spellStart"/>
      <w:proofErr w:type="gramStart"/>
      <w:r>
        <w:rPr>
          <w:rFonts w:ascii="Hind Regular" w:hAnsi="Hind Regular"/>
        </w:rPr>
        <w:t>click</w:t>
      </w:r>
      <w:proofErr w:type="spellEnd"/>
      <w:proofErr w:type="gramEnd"/>
      <w:r>
        <w:rPr>
          <w:rFonts w:ascii="Hind Regular" w:hAnsi="Hind Regular"/>
        </w:rPr>
        <w:t xml:space="preserve"> en el icono de navegación ubicado en la esquina superior derecha y seleccionar la organización.</w:t>
      </w:r>
    </w:p>
    <w:p w14:paraId="79A921C7" w14:textId="77777777" w:rsidR="008C706B" w:rsidRDefault="002F5141" w:rsidP="00EA448A">
      <w:pPr>
        <w:pStyle w:val="Standard"/>
        <w:numPr>
          <w:ilvl w:val="1"/>
          <w:numId w:val="4"/>
        </w:numPr>
        <w:jc w:val="both"/>
        <w:rPr>
          <w:rFonts w:ascii="Hind Regular" w:hAnsi="Hind Regular"/>
        </w:rPr>
      </w:pPr>
      <w:r>
        <w:rPr>
          <w:rFonts w:ascii="Hind Regular" w:hAnsi="Hind Regular"/>
        </w:rPr>
        <w:t>Completar y guardar la información básica de la organización.</w:t>
      </w:r>
    </w:p>
    <w:p w14:paraId="6881B977" w14:textId="1ED27571" w:rsidR="008C706B" w:rsidRDefault="002F5141" w:rsidP="00EA448A">
      <w:pPr>
        <w:pStyle w:val="Standard"/>
        <w:numPr>
          <w:ilvl w:val="1"/>
          <w:numId w:val="4"/>
        </w:numPr>
        <w:jc w:val="both"/>
      </w:pPr>
      <w:r>
        <w:rPr>
          <w:rFonts w:ascii="Hind Regular" w:hAnsi="Hind Regular"/>
        </w:rPr>
        <w:t>Navegar hacia el final de la pant</w:t>
      </w:r>
      <w:r w:rsidR="00B80070">
        <w:rPr>
          <w:rFonts w:ascii="Hind Regular" w:hAnsi="Hind Regular"/>
        </w:rPr>
        <w:t>a</w:t>
      </w:r>
      <w:r>
        <w:rPr>
          <w:rFonts w:ascii="Hind Regular" w:hAnsi="Hind Regular"/>
        </w:rPr>
        <w:t>lla</w:t>
      </w:r>
      <w:r w:rsidR="00B80070">
        <w:rPr>
          <w:rFonts w:ascii="Hind Regular" w:hAnsi="Hind Regular"/>
        </w:rPr>
        <w:t>,</w:t>
      </w:r>
      <w:r>
        <w:rPr>
          <w:rFonts w:ascii="Hind Regular" w:hAnsi="Hind Regular"/>
        </w:rPr>
        <w:t xml:space="preserve"> hacia la sección “</w:t>
      </w:r>
      <w:proofErr w:type="spellStart"/>
      <w:r>
        <w:rPr>
          <w:rFonts w:ascii="Hind Regular" w:hAnsi="Hind Regular"/>
        </w:rPr>
        <w:t>Manage</w:t>
      </w:r>
      <w:proofErr w:type="spellEnd"/>
      <w:r>
        <w:rPr>
          <w:rFonts w:ascii="Hind Regular" w:hAnsi="Hind Regular"/>
        </w:rPr>
        <w:t>” y seleccionar “</w:t>
      </w:r>
      <w:proofErr w:type="spellStart"/>
      <w:r>
        <w:rPr>
          <w:rFonts w:ascii="Hind Regular" w:hAnsi="Hind Regular"/>
        </w:rPr>
        <w:t>Add</w:t>
      </w:r>
      <w:proofErr w:type="spellEnd"/>
      <w:r>
        <w:rPr>
          <w:rFonts w:ascii="Hind Regular" w:hAnsi="Hind Regular"/>
        </w:rPr>
        <w:t xml:space="preserve"> Network”.</w:t>
      </w:r>
    </w:p>
    <w:p w14:paraId="53B4F2E8" w14:textId="77777777" w:rsidR="008C706B" w:rsidRDefault="002F5141" w:rsidP="00EA448A">
      <w:pPr>
        <w:pStyle w:val="Standard"/>
        <w:numPr>
          <w:ilvl w:val="1"/>
          <w:numId w:val="4"/>
        </w:numPr>
        <w:jc w:val="both"/>
        <w:rPr>
          <w:rFonts w:ascii="Hind Regular" w:hAnsi="Hind Regular"/>
        </w:rPr>
      </w:pPr>
      <w:r>
        <w:rPr>
          <w:rFonts w:ascii="Hind Regular" w:hAnsi="Hind Regular"/>
        </w:rPr>
        <w:t>Completar el formulario de “</w:t>
      </w:r>
      <w:proofErr w:type="spellStart"/>
      <w:r>
        <w:rPr>
          <w:rFonts w:ascii="Hind Regular" w:hAnsi="Hind Regular"/>
        </w:rPr>
        <w:t>Add</w:t>
      </w:r>
      <w:proofErr w:type="spellEnd"/>
      <w:r>
        <w:rPr>
          <w:rFonts w:ascii="Hind Regular" w:hAnsi="Hind Regular"/>
        </w:rPr>
        <w:t xml:space="preserve"> Network” y hacer </w:t>
      </w:r>
      <w:proofErr w:type="spellStart"/>
      <w:proofErr w:type="gramStart"/>
      <w:r>
        <w:rPr>
          <w:rFonts w:ascii="Hind Regular" w:hAnsi="Hind Regular"/>
        </w:rPr>
        <w:t>click</w:t>
      </w:r>
      <w:proofErr w:type="spellEnd"/>
      <w:proofErr w:type="gramEnd"/>
      <w:r>
        <w:rPr>
          <w:rFonts w:ascii="Hind Regular" w:hAnsi="Hind Regular"/>
        </w:rPr>
        <w:t xml:space="preserve"> en “</w:t>
      </w:r>
      <w:proofErr w:type="spellStart"/>
      <w:r>
        <w:rPr>
          <w:rFonts w:ascii="Hind Regular" w:hAnsi="Hind Regular"/>
        </w:rPr>
        <w:t>Submit</w:t>
      </w:r>
      <w:proofErr w:type="spellEnd"/>
      <w:r>
        <w:rPr>
          <w:rFonts w:ascii="Hind Regular" w:hAnsi="Hind Regular"/>
        </w:rPr>
        <w:t xml:space="preserve"> Network”.</w:t>
      </w:r>
    </w:p>
    <w:p w14:paraId="5FD77E9A" w14:textId="77777777" w:rsidR="008C706B" w:rsidRDefault="002F5141" w:rsidP="00EA448A">
      <w:pPr>
        <w:pStyle w:val="Standard"/>
        <w:numPr>
          <w:ilvl w:val="1"/>
          <w:numId w:val="4"/>
        </w:numPr>
        <w:jc w:val="both"/>
        <w:rPr>
          <w:rFonts w:ascii="Hind Regular" w:hAnsi="Hind Regular"/>
        </w:rPr>
      </w:pPr>
      <w:r>
        <w:rPr>
          <w:rFonts w:ascii="Hind Regular" w:hAnsi="Hind Regular"/>
        </w:rPr>
        <w:t xml:space="preserve">La red será revisada por el equipo de </w:t>
      </w:r>
      <w:proofErr w:type="spellStart"/>
      <w:r>
        <w:rPr>
          <w:rFonts w:ascii="Hind Regular" w:hAnsi="Hind Regular"/>
        </w:rPr>
        <w:t>PeeringDB</w:t>
      </w:r>
      <w:proofErr w:type="spellEnd"/>
      <w:r>
        <w:rPr>
          <w:rFonts w:ascii="Hind Regular" w:hAnsi="Hind Regular"/>
        </w:rPr>
        <w:t xml:space="preserve"> antes de que esté disponible públicamente.</w:t>
      </w:r>
    </w:p>
    <w:p w14:paraId="6920CF5B" w14:textId="77777777" w:rsidR="008C706B" w:rsidRDefault="002F5141" w:rsidP="00EA448A">
      <w:pPr>
        <w:pStyle w:val="Standard"/>
        <w:numPr>
          <w:ilvl w:val="0"/>
          <w:numId w:val="4"/>
        </w:numPr>
        <w:jc w:val="both"/>
        <w:rPr>
          <w:rFonts w:ascii="Hind Regular" w:hAnsi="Hind Regular"/>
        </w:rPr>
      </w:pPr>
      <w:r>
        <w:rPr>
          <w:rFonts w:ascii="Hind Regular" w:hAnsi="Hind Regular"/>
        </w:rPr>
        <w:t xml:space="preserve">Agregar detalles al registro de </w:t>
      </w:r>
      <w:proofErr w:type="spellStart"/>
      <w:r>
        <w:rPr>
          <w:rFonts w:ascii="Hind Regular" w:hAnsi="Hind Regular"/>
        </w:rPr>
        <w:t>PeeringDB</w:t>
      </w:r>
      <w:proofErr w:type="spellEnd"/>
    </w:p>
    <w:p w14:paraId="2ABFC81A" w14:textId="77777777" w:rsidR="008C706B" w:rsidRDefault="002F5141" w:rsidP="00EA448A">
      <w:pPr>
        <w:pStyle w:val="Standard"/>
        <w:numPr>
          <w:ilvl w:val="1"/>
          <w:numId w:val="4"/>
        </w:numPr>
        <w:jc w:val="both"/>
        <w:rPr>
          <w:rFonts w:ascii="Hind Regular" w:hAnsi="Hind Regular"/>
        </w:rPr>
      </w:pPr>
      <w:r>
        <w:rPr>
          <w:rFonts w:ascii="Hind Regular" w:hAnsi="Hind Regular"/>
        </w:rPr>
        <w:t>Iniciar sesión con la cuenta de usuario creada.</w:t>
      </w:r>
    </w:p>
    <w:p w14:paraId="1A6C5275" w14:textId="77777777" w:rsidR="008C706B" w:rsidRDefault="002F5141" w:rsidP="00EA448A">
      <w:pPr>
        <w:pStyle w:val="Standard"/>
        <w:numPr>
          <w:ilvl w:val="1"/>
          <w:numId w:val="4"/>
        </w:numPr>
        <w:jc w:val="both"/>
        <w:rPr>
          <w:rFonts w:ascii="Hind Regular" w:hAnsi="Hind Regular"/>
        </w:rPr>
      </w:pPr>
      <w:r>
        <w:rPr>
          <w:rFonts w:ascii="Hind Regular" w:hAnsi="Hind Regular"/>
        </w:rPr>
        <w:t xml:space="preserve">Hacer </w:t>
      </w:r>
      <w:proofErr w:type="spellStart"/>
      <w:proofErr w:type="gramStart"/>
      <w:r>
        <w:rPr>
          <w:rFonts w:ascii="Hind Regular" w:hAnsi="Hind Regular"/>
        </w:rPr>
        <w:t>click</w:t>
      </w:r>
      <w:proofErr w:type="spellEnd"/>
      <w:proofErr w:type="gramEnd"/>
      <w:r>
        <w:rPr>
          <w:rFonts w:ascii="Hind Regular" w:hAnsi="Hind Regular"/>
        </w:rPr>
        <w:t xml:space="preserve"> en el ícono de navegación ubicado en la esquina superior derecha y seleccionar la organización.</w:t>
      </w:r>
    </w:p>
    <w:p w14:paraId="48A41125" w14:textId="77777777" w:rsidR="008C706B" w:rsidRDefault="002F5141" w:rsidP="00EA448A">
      <w:pPr>
        <w:pStyle w:val="Standard"/>
        <w:numPr>
          <w:ilvl w:val="1"/>
          <w:numId w:val="4"/>
        </w:numPr>
        <w:jc w:val="both"/>
        <w:rPr>
          <w:rFonts w:ascii="Hind Regular" w:hAnsi="Hind Regular"/>
        </w:rPr>
      </w:pPr>
      <w:r>
        <w:rPr>
          <w:rFonts w:ascii="Hind Regular" w:hAnsi="Hind Regular"/>
        </w:rPr>
        <w:t>Navegar hacia el final de la pantalla a la sección “Networks” y seleccionar su red.</w:t>
      </w:r>
    </w:p>
    <w:p w14:paraId="59328C96" w14:textId="77777777" w:rsidR="008C706B" w:rsidRDefault="002F5141" w:rsidP="00EA448A">
      <w:pPr>
        <w:pStyle w:val="Standard"/>
        <w:numPr>
          <w:ilvl w:val="1"/>
          <w:numId w:val="4"/>
        </w:numPr>
        <w:jc w:val="both"/>
        <w:rPr>
          <w:rFonts w:ascii="Hind Regular" w:hAnsi="Hind Regular"/>
        </w:rPr>
      </w:pPr>
      <w:r>
        <w:rPr>
          <w:rFonts w:ascii="Hind Regular" w:hAnsi="Hind Regular"/>
        </w:rPr>
        <w:t xml:space="preserve">Aparecerá la vista estándar de </w:t>
      </w:r>
      <w:proofErr w:type="spellStart"/>
      <w:r>
        <w:rPr>
          <w:rFonts w:ascii="Hind Regular" w:hAnsi="Hind Regular"/>
        </w:rPr>
        <w:t>PeeringDB</w:t>
      </w:r>
      <w:proofErr w:type="spellEnd"/>
      <w:r>
        <w:rPr>
          <w:rFonts w:ascii="Hind Regular" w:hAnsi="Hind Regular"/>
        </w:rPr>
        <w:t xml:space="preserve"> para una red. Hacer </w:t>
      </w:r>
      <w:proofErr w:type="spellStart"/>
      <w:proofErr w:type="gramStart"/>
      <w:r>
        <w:rPr>
          <w:rFonts w:ascii="Hind Regular" w:hAnsi="Hind Regular"/>
        </w:rPr>
        <w:t>click</w:t>
      </w:r>
      <w:proofErr w:type="spellEnd"/>
      <w:proofErr w:type="gramEnd"/>
      <w:r>
        <w:rPr>
          <w:rFonts w:ascii="Hind Regular" w:hAnsi="Hind Regular"/>
        </w:rPr>
        <w:t xml:space="preserve"> en el botón “</w:t>
      </w:r>
      <w:proofErr w:type="spellStart"/>
      <w:r>
        <w:rPr>
          <w:rFonts w:ascii="Hind Regular" w:hAnsi="Hind Regular"/>
        </w:rPr>
        <w:t>Edit</w:t>
      </w:r>
      <w:proofErr w:type="spellEnd"/>
      <w:r>
        <w:rPr>
          <w:rFonts w:ascii="Hind Regular" w:hAnsi="Hind Regular"/>
        </w:rPr>
        <w:t>” para actualizar la información en la página.</w:t>
      </w:r>
    </w:p>
    <w:p w14:paraId="03482FA9" w14:textId="77777777" w:rsidR="008C706B" w:rsidRDefault="002F5141" w:rsidP="00EA448A">
      <w:pPr>
        <w:pStyle w:val="Standard"/>
        <w:numPr>
          <w:ilvl w:val="1"/>
          <w:numId w:val="4"/>
        </w:numPr>
        <w:jc w:val="both"/>
        <w:rPr>
          <w:rFonts w:ascii="Hind Regular" w:hAnsi="Hind Regular"/>
        </w:rPr>
      </w:pPr>
      <w:r>
        <w:rPr>
          <w:rFonts w:ascii="Hind Regular" w:hAnsi="Hind Regular"/>
        </w:rPr>
        <w:t>Desde la vista “</w:t>
      </w:r>
      <w:proofErr w:type="spellStart"/>
      <w:r>
        <w:rPr>
          <w:rFonts w:ascii="Hind Regular" w:hAnsi="Hind Regular"/>
        </w:rPr>
        <w:t>Edit</w:t>
      </w:r>
      <w:proofErr w:type="spellEnd"/>
      <w:r>
        <w:rPr>
          <w:rFonts w:ascii="Hind Regular" w:hAnsi="Hind Regular"/>
        </w:rPr>
        <w:t>”, se puede hacer lo siguiente:</w:t>
      </w:r>
    </w:p>
    <w:p w14:paraId="03591FB8" w14:textId="77777777" w:rsidR="008C706B" w:rsidRDefault="002F5141" w:rsidP="00EA448A">
      <w:pPr>
        <w:pStyle w:val="Standard"/>
        <w:numPr>
          <w:ilvl w:val="2"/>
          <w:numId w:val="4"/>
        </w:numPr>
        <w:jc w:val="both"/>
      </w:pPr>
      <w:r>
        <w:rPr>
          <w:rFonts w:ascii="Hind Regular" w:hAnsi="Hind Regular"/>
        </w:rPr>
        <w:t xml:space="preserve">Administrar contactos – Ingresar la información de contacto para los contactos importantes de la red, tales como el NOC, el equipo de seguridad y el contacto de la política de </w:t>
      </w:r>
      <w:proofErr w:type="spellStart"/>
      <w:r>
        <w:rPr>
          <w:rFonts w:ascii="Hind Regular" w:hAnsi="Hind Regular"/>
          <w:i/>
          <w:iCs/>
        </w:rPr>
        <w:t>peering</w:t>
      </w:r>
      <w:proofErr w:type="spellEnd"/>
      <w:r>
        <w:rPr>
          <w:rFonts w:ascii="Hind Regular" w:hAnsi="Hind Regular"/>
        </w:rPr>
        <w:t>.</w:t>
      </w:r>
    </w:p>
    <w:p w14:paraId="0D22879A" w14:textId="77777777" w:rsidR="008C706B" w:rsidRDefault="002F5141" w:rsidP="00EA448A">
      <w:pPr>
        <w:pStyle w:val="Standard"/>
        <w:numPr>
          <w:ilvl w:val="2"/>
          <w:numId w:val="4"/>
        </w:numPr>
        <w:jc w:val="both"/>
      </w:pPr>
      <w:r>
        <w:rPr>
          <w:rFonts w:ascii="Hind Regular" w:hAnsi="Hind Regular"/>
        </w:rPr>
        <w:lastRenderedPageBreak/>
        <w:t xml:space="preserve">Agregar información secundaria – Información como la URL de </w:t>
      </w:r>
      <w:proofErr w:type="spellStart"/>
      <w:r>
        <w:rPr>
          <w:rFonts w:ascii="Hind Regular" w:hAnsi="Hind Regular"/>
          <w:i/>
          <w:iCs/>
        </w:rPr>
        <w:t>Looking</w:t>
      </w:r>
      <w:proofErr w:type="spellEnd"/>
      <w:r>
        <w:rPr>
          <w:rFonts w:ascii="Hind Regular" w:hAnsi="Hind Regular"/>
          <w:i/>
          <w:iCs/>
        </w:rPr>
        <w:t xml:space="preserve"> </w:t>
      </w:r>
      <w:proofErr w:type="spellStart"/>
      <w:r>
        <w:rPr>
          <w:rFonts w:ascii="Hind Regular" w:hAnsi="Hind Regular"/>
          <w:i/>
          <w:iCs/>
        </w:rPr>
        <w:t>Glass</w:t>
      </w:r>
      <w:proofErr w:type="spellEnd"/>
      <w:r>
        <w:rPr>
          <w:rFonts w:ascii="Hind Regular" w:hAnsi="Hind Regular"/>
        </w:rPr>
        <w:t>, número de rutas, etc.</w:t>
      </w:r>
    </w:p>
    <w:p w14:paraId="00B8DA6F" w14:textId="77777777" w:rsidR="008C706B" w:rsidRDefault="002F5141" w:rsidP="00EA448A">
      <w:pPr>
        <w:pStyle w:val="Standard"/>
        <w:numPr>
          <w:ilvl w:val="2"/>
          <w:numId w:val="4"/>
        </w:numPr>
        <w:jc w:val="both"/>
      </w:pPr>
      <w:r>
        <w:rPr>
          <w:rFonts w:ascii="Hind Regular" w:hAnsi="Hind Regular"/>
        </w:rPr>
        <w:t xml:space="preserve">Administrar instalaciones de </w:t>
      </w:r>
      <w:proofErr w:type="spellStart"/>
      <w:r>
        <w:rPr>
          <w:rFonts w:ascii="Hind Regular" w:hAnsi="Hind Regular"/>
          <w:i/>
          <w:iCs/>
        </w:rPr>
        <w:t>peering</w:t>
      </w:r>
      <w:proofErr w:type="spellEnd"/>
      <w:r>
        <w:rPr>
          <w:rFonts w:ascii="Hind Regular" w:hAnsi="Hind Regular"/>
        </w:rPr>
        <w:t xml:space="preserve"> privados – Estas son ubicaciones donde un operador puede asociarse (</w:t>
      </w:r>
      <w:r>
        <w:rPr>
          <w:rFonts w:ascii="Hind Regular" w:hAnsi="Hind Regular"/>
          <w:i/>
          <w:iCs/>
        </w:rPr>
        <w:t>peer</w:t>
      </w:r>
      <w:r>
        <w:rPr>
          <w:rFonts w:ascii="Hind Regular" w:hAnsi="Hind Regular"/>
        </w:rPr>
        <w:t>) a la red.</w:t>
      </w:r>
    </w:p>
    <w:p w14:paraId="4EA08115" w14:textId="77777777" w:rsidR="008C706B" w:rsidRDefault="002F5141" w:rsidP="00EA448A">
      <w:pPr>
        <w:pStyle w:val="Standard"/>
        <w:numPr>
          <w:ilvl w:val="2"/>
          <w:numId w:val="4"/>
        </w:numPr>
        <w:jc w:val="both"/>
        <w:rPr>
          <w:rFonts w:ascii="Hind Regular" w:hAnsi="Hind Regular"/>
        </w:rPr>
      </w:pPr>
      <w:r>
        <w:rPr>
          <w:rFonts w:ascii="Hind Regular" w:hAnsi="Hind Regular"/>
        </w:rPr>
        <w:t>Administrar puntos de intercambio – Estos son Intercambios de Internet donde la red puede participar.</w:t>
      </w:r>
    </w:p>
    <w:p w14:paraId="7E84F4BC" w14:textId="77777777" w:rsidR="008C706B" w:rsidRDefault="008C706B" w:rsidP="00EA448A">
      <w:pPr>
        <w:pStyle w:val="Standard"/>
        <w:jc w:val="both"/>
        <w:rPr>
          <w:rFonts w:ascii="Hind Regular" w:hAnsi="Hind Regular"/>
        </w:rPr>
      </w:pPr>
    </w:p>
    <w:p w14:paraId="4DADBEE4" w14:textId="77777777" w:rsidR="008C706B" w:rsidRDefault="002F5141" w:rsidP="00C35318">
      <w:pPr>
        <w:pStyle w:val="HindH3"/>
      </w:pPr>
      <w:bookmarkStart w:id="16" w:name="_Toc41402622"/>
      <w:r>
        <w:t>4.1.6. Sitio web de la empresa</w:t>
      </w:r>
      <w:bookmarkEnd w:id="16"/>
    </w:p>
    <w:p w14:paraId="1D810E91" w14:textId="77777777" w:rsidR="008C706B" w:rsidRDefault="002F5141" w:rsidP="00EA448A">
      <w:pPr>
        <w:pStyle w:val="Standard"/>
        <w:jc w:val="both"/>
      </w:pPr>
      <w:r>
        <w:rPr>
          <w:rFonts w:ascii="Hind Regular" w:hAnsi="Hind Regular"/>
        </w:rPr>
        <w:t xml:space="preserve">Proveer una fuente adicional de contacto e información de la política de enrutamiento en un sitio web es beneficioso para aquellos operadores que aún no están familiarizados con </w:t>
      </w:r>
      <w:proofErr w:type="spellStart"/>
      <w:r>
        <w:rPr>
          <w:rFonts w:ascii="Hind Regular" w:hAnsi="Hind Regular"/>
        </w:rPr>
        <w:t>PeeringDB</w:t>
      </w:r>
      <w:proofErr w:type="spellEnd"/>
      <w:r>
        <w:rPr>
          <w:rFonts w:ascii="Hind Regular" w:hAnsi="Hind Regular"/>
        </w:rPr>
        <w:t xml:space="preserve"> o consultar a un RIR.</w:t>
      </w:r>
    </w:p>
    <w:p w14:paraId="7B188D11" w14:textId="77777777" w:rsidR="008C706B" w:rsidRDefault="008C706B" w:rsidP="00EA448A">
      <w:pPr>
        <w:pStyle w:val="Standard"/>
        <w:jc w:val="both"/>
        <w:rPr>
          <w:rFonts w:ascii="Hind Regular" w:hAnsi="Hind Regular"/>
        </w:rPr>
      </w:pPr>
    </w:p>
    <w:p w14:paraId="77E8AE72" w14:textId="77777777" w:rsidR="008C706B" w:rsidRDefault="002F5141" w:rsidP="00EA448A">
      <w:pPr>
        <w:pStyle w:val="Standard"/>
        <w:jc w:val="both"/>
        <w:rPr>
          <w:rFonts w:ascii="Hind Regular" w:hAnsi="Hind Regular"/>
        </w:rPr>
      </w:pPr>
      <w:r>
        <w:rPr>
          <w:rFonts w:ascii="Hind Regular" w:hAnsi="Hind Regular"/>
        </w:rPr>
        <w:t>Para ayudar con el apoyo a la comunicación abierta, se define a continuación una lista de puntos para que los operadores de red consideren publicar en sus sitios web:</w:t>
      </w:r>
    </w:p>
    <w:p w14:paraId="3479538F" w14:textId="77777777" w:rsidR="008C706B" w:rsidRDefault="008C706B" w:rsidP="00EA448A">
      <w:pPr>
        <w:pStyle w:val="Standard"/>
        <w:jc w:val="both"/>
        <w:rPr>
          <w:rFonts w:ascii="Hind Regular" w:hAnsi="Hind Regular"/>
        </w:rPr>
      </w:pPr>
    </w:p>
    <w:p w14:paraId="2D877070" w14:textId="77777777" w:rsidR="008C706B" w:rsidRDefault="002F5141" w:rsidP="00EA448A">
      <w:pPr>
        <w:pStyle w:val="Standard"/>
        <w:jc w:val="both"/>
        <w:rPr>
          <w:rFonts w:ascii="Hind Regular" w:hAnsi="Hind Regular"/>
        </w:rPr>
      </w:pPr>
      <w:r>
        <w:rPr>
          <w:rFonts w:ascii="Hind Regular" w:hAnsi="Hind Regular"/>
        </w:rPr>
        <w:t>Información de contacto (buzones RFC2142 y números de teléfono, si aplica)</w:t>
      </w:r>
    </w:p>
    <w:p w14:paraId="3FF14A36" w14:textId="77777777" w:rsidR="008C706B" w:rsidRDefault="002F5141" w:rsidP="00EA448A">
      <w:pPr>
        <w:pStyle w:val="Standard"/>
        <w:numPr>
          <w:ilvl w:val="0"/>
          <w:numId w:val="5"/>
        </w:numPr>
        <w:jc w:val="both"/>
        <w:rPr>
          <w:rFonts w:ascii="Hind Regular" w:hAnsi="Hind Regular"/>
        </w:rPr>
      </w:pPr>
      <w:r>
        <w:rPr>
          <w:rFonts w:ascii="Hind Regular" w:hAnsi="Hind Regular"/>
        </w:rPr>
        <w:t>Operaciones de red</w:t>
      </w:r>
    </w:p>
    <w:p w14:paraId="26B8C512" w14:textId="77777777" w:rsidR="008C706B" w:rsidRDefault="002F5141" w:rsidP="00EA448A">
      <w:pPr>
        <w:pStyle w:val="Standard"/>
        <w:numPr>
          <w:ilvl w:val="0"/>
          <w:numId w:val="5"/>
        </w:numPr>
        <w:jc w:val="both"/>
        <w:rPr>
          <w:rFonts w:ascii="Hind Regular" w:hAnsi="Hind Regular"/>
        </w:rPr>
      </w:pPr>
      <w:r>
        <w:rPr>
          <w:rFonts w:ascii="Hind Regular" w:hAnsi="Hind Regular"/>
        </w:rPr>
        <w:t>Soporte</w:t>
      </w:r>
    </w:p>
    <w:p w14:paraId="196D1A02" w14:textId="77777777" w:rsidR="008C706B" w:rsidRDefault="002F5141" w:rsidP="00EA448A">
      <w:pPr>
        <w:pStyle w:val="Standard"/>
        <w:numPr>
          <w:ilvl w:val="0"/>
          <w:numId w:val="5"/>
        </w:numPr>
        <w:jc w:val="both"/>
        <w:rPr>
          <w:rFonts w:ascii="Hind Regular" w:hAnsi="Hind Regular"/>
        </w:rPr>
      </w:pPr>
      <w:r>
        <w:rPr>
          <w:rFonts w:ascii="Hind Regular" w:hAnsi="Hind Regular"/>
        </w:rPr>
        <w:t>Abuso</w:t>
      </w:r>
    </w:p>
    <w:p w14:paraId="098B89BC" w14:textId="77777777" w:rsidR="008C706B" w:rsidRDefault="002F5141" w:rsidP="00EA448A">
      <w:pPr>
        <w:pStyle w:val="Standard"/>
        <w:numPr>
          <w:ilvl w:val="0"/>
          <w:numId w:val="5"/>
        </w:numPr>
        <w:jc w:val="both"/>
        <w:rPr>
          <w:rFonts w:ascii="Hind Regular" w:hAnsi="Hind Regular"/>
        </w:rPr>
      </w:pPr>
      <w:r>
        <w:rPr>
          <w:rFonts w:ascii="Hind Regular" w:hAnsi="Hind Regular"/>
        </w:rPr>
        <w:t>Seguridad</w:t>
      </w:r>
    </w:p>
    <w:p w14:paraId="492F9DF4" w14:textId="77777777" w:rsidR="008C706B" w:rsidRDefault="002F5141" w:rsidP="00EA448A">
      <w:pPr>
        <w:pStyle w:val="Standard"/>
        <w:numPr>
          <w:ilvl w:val="0"/>
          <w:numId w:val="5"/>
        </w:numPr>
        <w:jc w:val="both"/>
        <w:rPr>
          <w:rFonts w:ascii="Hind Regular" w:hAnsi="Hind Regular"/>
        </w:rPr>
      </w:pPr>
      <w:r>
        <w:rPr>
          <w:rFonts w:ascii="Hind Regular" w:hAnsi="Hind Regular"/>
        </w:rPr>
        <w:t>Otros contactos importantes</w:t>
      </w:r>
    </w:p>
    <w:p w14:paraId="42CB7D5F" w14:textId="77777777" w:rsidR="008C706B" w:rsidRDefault="008C706B" w:rsidP="00EA448A">
      <w:pPr>
        <w:pStyle w:val="Standard"/>
        <w:jc w:val="both"/>
        <w:rPr>
          <w:rFonts w:ascii="Hind Regular" w:hAnsi="Hind Regular"/>
        </w:rPr>
      </w:pPr>
    </w:p>
    <w:p w14:paraId="1395764A" w14:textId="77777777" w:rsidR="008C706B" w:rsidRDefault="002F5141" w:rsidP="00EA448A">
      <w:pPr>
        <w:pStyle w:val="Standard"/>
        <w:jc w:val="both"/>
        <w:rPr>
          <w:rFonts w:ascii="Hind Regular" w:hAnsi="Hind Regular"/>
        </w:rPr>
      </w:pPr>
      <w:r>
        <w:rPr>
          <w:rFonts w:ascii="Hind Regular" w:hAnsi="Hind Regular"/>
        </w:rPr>
        <w:t>Política de enrutamiento</w:t>
      </w:r>
    </w:p>
    <w:p w14:paraId="67E7A103" w14:textId="77777777" w:rsidR="008C706B" w:rsidRDefault="002F5141" w:rsidP="00EA448A">
      <w:pPr>
        <w:pStyle w:val="Standard"/>
        <w:numPr>
          <w:ilvl w:val="0"/>
          <w:numId w:val="6"/>
        </w:numPr>
        <w:jc w:val="both"/>
      </w:pPr>
      <w:r>
        <w:rPr>
          <w:rFonts w:ascii="Hind Regular" w:hAnsi="Hind Regular"/>
        </w:rPr>
        <w:t xml:space="preserve">Comunidades BGP (clientes y </w:t>
      </w:r>
      <w:r>
        <w:rPr>
          <w:rFonts w:ascii="Hind Regular" w:hAnsi="Hind Regular"/>
          <w:i/>
          <w:iCs/>
        </w:rPr>
        <w:t>peer</w:t>
      </w:r>
      <w:r>
        <w:rPr>
          <w:rFonts w:ascii="Hind Regular" w:hAnsi="Hind Regular"/>
        </w:rPr>
        <w:t>)</w:t>
      </w:r>
    </w:p>
    <w:p w14:paraId="3C18EFC5" w14:textId="77777777" w:rsidR="008C706B" w:rsidRDefault="002F5141" w:rsidP="00EA448A">
      <w:pPr>
        <w:pStyle w:val="Standard"/>
        <w:numPr>
          <w:ilvl w:val="0"/>
          <w:numId w:val="6"/>
        </w:numPr>
        <w:jc w:val="both"/>
        <w:rPr>
          <w:rFonts w:ascii="Hind Regular" w:hAnsi="Hind Regular"/>
        </w:rPr>
      </w:pPr>
      <w:r>
        <w:rPr>
          <w:rFonts w:ascii="Hind Regular" w:hAnsi="Hind Regular"/>
        </w:rPr>
        <w:t>Política para filtrado de BGP (entrante y saliente)</w:t>
      </w:r>
    </w:p>
    <w:p w14:paraId="23B31FD3" w14:textId="77777777" w:rsidR="008C706B" w:rsidRDefault="002F5141" w:rsidP="00EA448A">
      <w:pPr>
        <w:pStyle w:val="Standard"/>
        <w:numPr>
          <w:ilvl w:val="0"/>
          <w:numId w:val="6"/>
        </w:numPr>
        <w:jc w:val="both"/>
        <w:rPr>
          <w:rFonts w:ascii="Hind Regular" w:hAnsi="Hind Regular"/>
        </w:rPr>
      </w:pPr>
      <w:r>
        <w:rPr>
          <w:rFonts w:ascii="Hind Regular" w:hAnsi="Hind Regular"/>
        </w:rPr>
        <w:t>Política para rutas inestables (</w:t>
      </w:r>
      <w:proofErr w:type="spellStart"/>
      <w:r>
        <w:rPr>
          <w:rFonts w:ascii="Hind Regular" w:hAnsi="Hind Regular"/>
        </w:rPr>
        <w:t>route</w:t>
      </w:r>
      <w:proofErr w:type="spellEnd"/>
      <w:r>
        <w:rPr>
          <w:rFonts w:ascii="Hind Regular" w:hAnsi="Hind Regular"/>
        </w:rPr>
        <w:t xml:space="preserve"> </w:t>
      </w:r>
      <w:proofErr w:type="spellStart"/>
      <w:r>
        <w:rPr>
          <w:rFonts w:ascii="Hind Regular" w:hAnsi="Hind Regular"/>
        </w:rPr>
        <w:t>dampening</w:t>
      </w:r>
      <w:proofErr w:type="spellEnd"/>
      <w:r>
        <w:rPr>
          <w:rFonts w:ascii="Hind Regular" w:hAnsi="Hind Regular"/>
        </w:rPr>
        <w:t>)</w:t>
      </w:r>
    </w:p>
    <w:p w14:paraId="326ACCC5" w14:textId="16A362E5" w:rsidR="007B6F47" w:rsidRDefault="002F5141" w:rsidP="009A76BE">
      <w:pPr>
        <w:pStyle w:val="Standard"/>
        <w:numPr>
          <w:ilvl w:val="0"/>
          <w:numId w:val="6"/>
        </w:numPr>
        <w:jc w:val="both"/>
        <w:rPr>
          <w:rFonts w:ascii="Hind Regular" w:hAnsi="Hind Regular"/>
        </w:rPr>
      </w:pPr>
      <w:proofErr w:type="spellStart"/>
      <w:r>
        <w:rPr>
          <w:rFonts w:ascii="Hind Regular" w:hAnsi="Hind Regular"/>
        </w:rPr>
        <w:t>Politica</w:t>
      </w:r>
      <w:proofErr w:type="spellEnd"/>
      <w:r>
        <w:rPr>
          <w:rFonts w:ascii="Hind Regular" w:hAnsi="Hind Regular"/>
        </w:rPr>
        <w:t xml:space="preserve"> de soporte para MED (Multi-</w:t>
      </w:r>
      <w:proofErr w:type="spellStart"/>
      <w:r>
        <w:rPr>
          <w:rFonts w:ascii="Hind Regular" w:hAnsi="Hind Regular"/>
        </w:rPr>
        <w:t>Exit</w:t>
      </w:r>
      <w:proofErr w:type="spellEnd"/>
      <w:r>
        <w:rPr>
          <w:rFonts w:ascii="Hind Regular" w:hAnsi="Hind Regular"/>
        </w:rPr>
        <w:t xml:space="preserve"> </w:t>
      </w:r>
      <w:proofErr w:type="spellStart"/>
      <w:r>
        <w:rPr>
          <w:rFonts w:ascii="Hind Regular" w:hAnsi="Hind Regular"/>
        </w:rPr>
        <w:t>Discriminator</w:t>
      </w:r>
      <w:proofErr w:type="spellEnd"/>
      <w:r>
        <w:rPr>
          <w:rFonts w:ascii="Hind Regular" w:hAnsi="Hind Regular"/>
        </w:rPr>
        <w:t>)</w:t>
      </w:r>
    </w:p>
    <w:p w14:paraId="151595E7" w14:textId="77777777" w:rsidR="007B6F47" w:rsidRPr="007B6F47" w:rsidRDefault="007B6F47" w:rsidP="007B6F47">
      <w:pPr>
        <w:pStyle w:val="Standard"/>
        <w:jc w:val="both"/>
        <w:rPr>
          <w:rFonts w:ascii="Hind Regular" w:hAnsi="Hind Regular"/>
        </w:rPr>
      </w:pPr>
    </w:p>
    <w:p w14:paraId="02BC2AB8" w14:textId="3629F261" w:rsidR="00084921" w:rsidRPr="00084921" w:rsidRDefault="00084921" w:rsidP="00C35318">
      <w:pPr>
        <w:pStyle w:val="HindH2"/>
      </w:pPr>
      <w:bookmarkStart w:id="17" w:name="_Toc41402623"/>
      <w:r>
        <w:t xml:space="preserve">4.2. </w:t>
      </w:r>
      <w:r w:rsidRPr="00084921">
        <w:t xml:space="preserve">Validación </w:t>
      </w:r>
      <w:proofErr w:type="gramStart"/>
      <w:r w:rsidRPr="00084921">
        <w:t>Global  -</w:t>
      </w:r>
      <w:proofErr w:type="gramEnd"/>
      <w:r w:rsidRPr="00084921">
        <w:t xml:space="preserve">  Facilitando la validación de información sobre enrutamiento a una escala global</w:t>
      </w:r>
      <w:bookmarkEnd w:id="17"/>
    </w:p>
    <w:p w14:paraId="07BF7D16"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Acciones MANRS relevantes que se esperan:</w:t>
      </w:r>
    </w:p>
    <w:p w14:paraId="582E56DC" w14:textId="77777777" w:rsidR="00084921" w:rsidRPr="00084921" w:rsidRDefault="00084921" w:rsidP="00EA448A">
      <w:pPr>
        <w:pStyle w:val="Standard"/>
        <w:jc w:val="both"/>
        <w:rPr>
          <w:rFonts w:ascii="Hind Regular" w:hAnsi="Hind Regular" w:cs="Hind Regular"/>
        </w:rPr>
      </w:pPr>
    </w:p>
    <w:p w14:paraId="10AB7233" w14:textId="22AD7A67" w:rsidR="00084921" w:rsidRPr="007916BC" w:rsidRDefault="00084921" w:rsidP="00EA448A">
      <w:pPr>
        <w:pStyle w:val="Standard"/>
        <w:numPr>
          <w:ilvl w:val="0"/>
          <w:numId w:val="27"/>
        </w:numPr>
        <w:jc w:val="both"/>
        <w:rPr>
          <w:rFonts w:ascii="Hind Regular" w:hAnsi="Hind Regular" w:cs="Hind Regular"/>
          <w:i/>
          <w:iCs/>
        </w:rPr>
      </w:pPr>
      <w:r w:rsidRPr="007916BC">
        <w:rPr>
          <w:rFonts w:ascii="Hind Regular" w:hAnsi="Hind Regular" w:cs="Hind Regular"/>
          <w:i/>
          <w:iCs/>
        </w:rPr>
        <w:lastRenderedPageBreak/>
        <w:t>Que el Operador de Red sea capaz de comunicar</w:t>
      </w:r>
      <w:r w:rsidR="00C537EE" w:rsidRPr="007916BC">
        <w:rPr>
          <w:rFonts w:ascii="Hind Regular" w:hAnsi="Hind Regular" w:cs="Hind Regular"/>
          <w:i/>
          <w:iCs/>
        </w:rPr>
        <w:t xml:space="preserve"> a</w:t>
      </w:r>
      <w:r w:rsidRPr="007916BC">
        <w:rPr>
          <w:rFonts w:ascii="Hind Regular" w:hAnsi="Hind Regular" w:cs="Hind Regular"/>
          <w:i/>
          <w:iCs/>
        </w:rPr>
        <w:t xml:space="preserve"> sus redes vecinas </w:t>
      </w:r>
      <w:r w:rsidR="00C537EE" w:rsidRPr="007916BC">
        <w:rPr>
          <w:rFonts w:ascii="Hind Regular" w:hAnsi="Hind Regular" w:cs="Hind Regular"/>
          <w:i/>
          <w:iCs/>
        </w:rPr>
        <w:t>cuáles de sus anuncios de</w:t>
      </w:r>
      <w:r w:rsidRPr="007916BC">
        <w:rPr>
          <w:rFonts w:ascii="Hind Regular" w:hAnsi="Hind Regular" w:cs="Hind Regular"/>
          <w:i/>
          <w:iCs/>
        </w:rPr>
        <w:t xml:space="preserve"> </w:t>
      </w:r>
      <w:proofErr w:type="spellStart"/>
      <w:r w:rsidRPr="007916BC">
        <w:rPr>
          <w:rFonts w:ascii="Hind Regular" w:hAnsi="Hind Regular" w:cs="Hind Regular"/>
          <w:i/>
          <w:iCs/>
        </w:rPr>
        <w:t>enrutameinto</w:t>
      </w:r>
      <w:proofErr w:type="spellEnd"/>
      <w:r w:rsidRPr="007916BC">
        <w:rPr>
          <w:rFonts w:ascii="Hind Regular" w:hAnsi="Hind Regular" w:cs="Hind Regular"/>
          <w:i/>
          <w:iCs/>
        </w:rPr>
        <w:t xml:space="preserve"> s</w:t>
      </w:r>
      <w:r w:rsidR="00C537EE" w:rsidRPr="007916BC">
        <w:rPr>
          <w:rFonts w:ascii="Hind Regular" w:hAnsi="Hind Regular" w:cs="Hind Regular"/>
          <w:i/>
          <w:iCs/>
        </w:rPr>
        <w:t>on</w:t>
      </w:r>
      <w:r w:rsidRPr="007916BC">
        <w:rPr>
          <w:rFonts w:ascii="Hind Regular" w:hAnsi="Hind Regular" w:cs="Hind Regular"/>
          <w:i/>
          <w:iCs/>
        </w:rPr>
        <w:t xml:space="preserve"> correctos;</w:t>
      </w:r>
    </w:p>
    <w:p w14:paraId="67BC1312" w14:textId="743D8467" w:rsidR="00084921" w:rsidRPr="007916BC" w:rsidRDefault="00084921" w:rsidP="00EA448A">
      <w:pPr>
        <w:pStyle w:val="Standard"/>
        <w:numPr>
          <w:ilvl w:val="0"/>
          <w:numId w:val="27"/>
        </w:numPr>
        <w:jc w:val="both"/>
        <w:rPr>
          <w:rFonts w:ascii="Hind Regular" w:hAnsi="Hind Regular" w:cs="Hind Regular"/>
          <w:i/>
          <w:iCs/>
        </w:rPr>
      </w:pPr>
      <w:r w:rsidRPr="007916BC">
        <w:rPr>
          <w:rFonts w:ascii="Hind Regular" w:hAnsi="Hind Regular" w:cs="Hind Regular"/>
          <w:i/>
          <w:iCs/>
        </w:rPr>
        <w:t xml:space="preserve">Que el Operador de Red haga pública su documentación sobre </w:t>
      </w:r>
      <w:proofErr w:type="spellStart"/>
      <w:r w:rsidRPr="007916BC">
        <w:rPr>
          <w:rFonts w:ascii="Hind Regular" w:hAnsi="Hind Regular" w:cs="Hind Regular"/>
          <w:i/>
          <w:iCs/>
        </w:rPr>
        <w:t>politicas</w:t>
      </w:r>
      <w:proofErr w:type="spellEnd"/>
      <w:r w:rsidRPr="007916BC">
        <w:rPr>
          <w:rFonts w:ascii="Hind Regular" w:hAnsi="Hind Regular" w:cs="Hind Regular"/>
          <w:i/>
          <w:iCs/>
        </w:rPr>
        <w:t xml:space="preserve"> de enrutamiento, </w:t>
      </w:r>
      <w:proofErr w:type="spellStart"/>
      <w:r w:rsidRPr="007916BC">
        <w:rPr>
          <w:rFonts w:ascii="Hind Regular" w:hAnsi="Hind Regular" w:cs="Hind Regular"/>
          <w:i/>
          <w:iCs/>
        </w:rPr>
        <w:t>ASNs</w:t>
      </w:r>
      <w:proofErr w:type="spellEnd"/>
      <w:r w:rsidRPr="007916BC">
        <w:rPr>
          <w:rFonts w:ascii="Hind Regular" w:hAnsi="Hind Regular" w:cs="Hind Regular"/>
          <w:i/>
          <w:iCs/>
        </w:rPr>
        <w:t xml:space="preserve"> </w:t>
      </w:r>
      <w:proofErr w:type="gramStart"/>
      <w:r w:rsidRPr="007916BC">
        <w:rPr>
          <w:rFonts w:ascii="Hind Regular" w:hAnsi="Hind Regular" w:cs="Hind Regular"/>
          <w:i/>
          <w:iCs/>
        </w:rPr>
        <w:t>y  prefijos</w:t>
      </w:r>
      <w:proofErr w:type="gramEnd"/>
      <w:r w:rsidRPr="007916BC">
        <w:rPr>
          <w:rFonts w:ascii="Hind Regular" w:hAnsi="Hind Regular" w:cs="Hind Regular"/>
          <w:i/>
          <w:iCs/>
        </w:rPr>
        <w:t xml:space="preserve"> que se pretenda</w:t>
      </w:r>
      <w:r w:rsidR="00C537EE" w:rsidRPr="007916BC">
        <w:rPr>
          <w:rFonts w:ascii="Hind Regular" w:hAnsi="Hind Regular" w:cs="Hind Regular"/>
          <w:i/>
          <w:iCs/>
        </w:rPr>
        <w:t>n</w:t>
      </w:r>
      <w:r w:rsidRPr="007916BC">
        <w:rPr>
          <w:rFonts w:ascii="Hind Regular" w:hAnsi="Hind Regular" w:cs="Hind Regular"/>
          <w:i/>
          <w:iCs/>
        </w:rPr>
        <w:t xml:space="preserve"> anunciar hacia Redes externas a ellos.</w:t>
      </w:r>
    </w:p>
    <w:p w14:paraId="3534818A" w14:textId="77777777" w:rsidR="00084921" w:rsidRPr="00084921" w:rsidRDefault="00084921" w:rsidP="00EA448A">
      <w:pPr>
        <w:pStyle w:val="Standard"/>
        <w:jc w:val="both"/>
        <w:rPr>
          <w:rFonts w:ascii="Hind Regular" w:hAnsi="Hind Regular" w:cs="Hind Regular"/>
        </w:rPr>
      </w:pPr>
    </w:p>
    <w:p w14:paraId="3A5A6978" w14:textId="0A425D8F" w:rsidR="00084921" w:rsidRPr="00084921" w:rsidRDefault="00333C12" w:rsidP="00EA448A">
      <w:pPr>
        <w:pStyle w:val="Standard"/>
        <w:jc w:val="both"/>
        <w:rPr>
          <w:rFonts w:ascii="Hind Regular" w:hAnsi="Hind Regular" w:cs="Hind Regular"/>
        </w:rPr>
      </w:pPr>
      <w:r>
        <w:rPr>
          <w:rFonts w:ascii="Hind Regular" w:hAnsi="Hind Regular" w:cs="Hind Regular"/>
        </w:rPr>
        <w:t>La i</w:t>
      </w:r>
      <w:r w:rsidR="00084921" w:rsidRPr="00084921">
        <w:rPr>
          <w:rFonts w:ascii="Hind Regular" w:hAnsi="Hind Regular" w:cs="Hind Regular"/>
        </w:rPr>
        <w:t>nformación sobre el enrutamiento de Internet deberá estar disponible a una escala global con el fin de facilitar su validación, incluyendo las pol</w:t>
      </w:r>
      <w:r>
        <w:rPr>
          <w:rFonts w:ascii="Hind Regular" w:hAnsi="Hind Regular" w:cs="Hind Regular"/>
        </w:rPr>
        <w:t>í</w:t>
      </w:r>
      <w:r w:rsidR="00084921" w:rsidRPr="00084921">
        <w:rPr>
          <w:rFonts w:ascii="Hind Regular" w:hAnsi="Hind Regular" w:cs="Hind Regular"/>
        </w:rPr>
        <w:t xml:space="preserve">ticas de </w:t>
      </w:r>
      <w:r>
        <w:rPr>
          <w:rFonts w:ascii="Hind Regular" w:hAnsi="Hind Regular" w:cs="Hind Regular"/>
        </w:rPr>
        <w:t>enrutamiento</w:t>
      </w:r>
      <w:r w:rsidR="00084921" w:rsidRPr="00084921">
        <w:rPr>
          <w:rFonts w:ascii="Hind Regular" w:hAnsi="Hind Regular" w:cs="Hind Regular"/>
        </w:rPr>
        <w:t xml:space="preserve">, </w:t>
      </w:r>
      <w:proofErr w:type="spellStart"/>
      <w:r w:rsidR="00084921" w:rsidRPr="00084921">
        <w:rPr>
          <w:rFonts w:ascii="Hind Regular" w:hAnsi="Hind Regular" w:cs="Hind Regular"/>
        </w:rPr>
        <w:t>ASNs</w:t>
      </w:r>
      <w:proofErr w:type="spellEnd"/>
      <w:r w:rsidR="00084921" w:rsidRPr="00084921">
        <w:rPr>
          <w:rFonts w:ascii="Hind Regular" w:hAnsi="Hind Regular" w:cs="Hind Regular"/>
        </w:rPr>
        <w:t xml:space="preserve"> y los prefijos de Red que se pretenden anunciar a los otros Operadores. Como el alcance de Internet es global, dicha información deberá estar disponible públicamente en un lugar bien referenciado y usando un formato común.</w:t>
      </w:r>
    </w:p>
    <w:p w14:paraId="398CEE5F" w14:textId="77777777" w:rsidR="00084921" w:rsidRPr="00084921" w:rsidRDefault="00084921" w:rsidP="00EA448A">
      <w:pPr>
        <w:pStyle w:val="Standard"/>
        <w:jc w:val="both"/>
        <w:rPr>
          <w:rFonts w:ascii="Hind Regular" w:hAnsi="Hind Regular" w:cs="Hind Regular"/>
        </w:rPr>
      </w:pPr>
    </w:p>
    <w:p w14:paraId="6EA17AD1" w14:textId="7C5DB4A8"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Los </w:t>
      </w:r>
      <w:proofErr w:type="spellStart"/>
      <w:r w:rsidRPr="00084921">
        <w:rPr>
          <w:rFonts w:ascii="Hind Regular" w:hAnsi="Hind Regular" w:cs="Hind Regular"/>
        </w:rPr>
        <w:t>Mie</w:t>
      </w:r>
      <w:r w:rsidR="0040039B">
        <w:rPr>
          <w:rFonts w:ascii="Hind Regular" w:hAnsi="Hind Regular" w:cs="Hind Regular"/>
        </w:rPr>
        <w:t>n</w:t>
      </w:r>
      <w:r w:rsidRPr="00084921">
        <w:rPr>
          <w:rFonts w:ascii="Hind Regular" w:hAnsi="Hind Regular" w:cs="Hind Regular"/>
        </w:rPr>
        <w:t>bros</w:t>
      </w:r>
      <w:proofErr w:type="spellEnd"/>
      <w:r w:rsidRPr="00084921">
        <w:rPr>
          <w:rFonts w:ascii="Hind Regular" w:hAnsi="Hind Regular" w:cs="Hind Regular"/>
        </w:rPr>
        <w:t xml:space="preserve"> participantes de MANRS deberán mantener actualizada la información pública con el fin de facilitar la validación del enrutamiento en Internet.  Deberán incluir los siguientes </w:t>
      </w:r>
      <w:proofErr w:type="gramStart"/>
      <w:r w:rsidRPr="00084921">
        <w:rPr>
          <w:rFonts w:ascii="Hind Regular" w:hAnsi="Hind Regular" w:cs="Hind Regular"/>
        </w:rPr>
        <w:t>datos :</w:t>
      </w:r>
      <w:proofErr w:type="gramEnd"/>
    </w:p>
    <w:p w14:paraId="43F188A1" w14:textId="77777777" w:rsidR="00084921" w:rsidRPr="00084921" w:rsidRDefault="00084921" w:rsidP="00EA448A">
      <w:pPr>
        <w:pStyle w:val="Standard"/>
        <w:jc w:val="both"/>
        <w:rPr>
          <w:rFonts w:ascii="Hind Regular" w:hAnsi="Hind Regular" w:cs="Hind Regular"/>
        </w:rPr>
      </w:pPr>
    </w:p>
    <w:tbl>
      <w:tblPr>
        <w:tblW w:w="9972" w:type="dxa"/>
        <w:tblLayout w:type="fixed"/>
        <w:tblCellMar>
          <w:left w:w="10" w:type="dxa"/>
          <w:right w:w="10" w:type="dxa"/>
        </w:tblCellMar>
        <w:tblLook w:val="04A0" w:firstRow="1" w:lastRow="0" w:firstColumn="1" w:lastColumn="0" w:noHBand="0" w:noVBand="1"/>
      </w:tblPr>
      <w:tblGrid>
        <w:gridCol w:w="3324"/>
        <w:gridCol w:w="3324"/>
        <w:gridCol w:w="3324"/>
      </w:tblGrid>
      <w:tr w:rsidR="00084921" w:rsidRPr="0040039B" w14:paraId="7DAFD437" w14:textId="77777777" w:rsidTr="008B3B75">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14:paraId="24136720" w14:textId="77777777" w:rsidR="00084921" w:rsidRPr="0040039B" w:rsidRDefault="00084921" w:rsidP="00EA448A">
            <w:pPr>
              <w:pStyle w:val="TableContents"/>
              <w:jc w:val="both"/>
              <w:rPr>
                <w:rFonts w:ascii="Hind Regular" w:hAnsi="Hind Regular" w:cs="Hind Regular"/>
                <w:b/>
                <w:bCs/>
              </w:rPr>
            </w:pPr>
            <w:r w:rsidRPr="0040039B">
              <w:rPr>
                <w:rFonts w:ascii="Hind Regular" w:hAnsi="Hind Regular" w:cs="Hind Regular"/>
                <w:b/>
                <w:bCs/>
              </w:rPr>
              <w:t>Objeto</w:t>
            </w:r>
          </w:p>
        </w:tc>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14:paraId="1767F9EA" w14:textId="77777777" w:rsidR="00084921" w:rsidRPr="0040039B" w:rsidRDefault="00084921" w:rsidP="00EA448A">
            <w:pPr>
              <w:pStyle w:val="TableContents"/>
              <w:jc w:val="both"/>
              <w:rPr>
                <w:rFonts w:ascii="Hind Regular" w:hAnsi="Hind Regular" w:cs="Hind Regular"/>
                <w:b/>
                <w:bCs/>
              </w:rPr>
            </w:pPr>
            <w:r w:rsidRPr="0040039B">
              <w:rPr>
                <w:rFonts w:ascii="Hind Regular" w:hAnsi="Hind Regular" w:cs="Hind Regular"/>
                <w:b/>
                <w:bCs/>
              </w:rPr>
              <w:t>Fuente</w:t>
            </w:r>
          </w:p>
        </w:tc>
        <w:tc>
          <w:tcPr>
            <w:tcW w:w="33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AEB3DD5" w14:textId="77777777" w:rsidR="00084921" w:rsidRPr="0040039B" w:rsidRDefault="00084921" w:rsidP="00EA448A">
            <w:pPr>
              <w:pStyle w:val="TableContents"/>
              <w:jc w:val="both"/>
              <w:rPr>
                <w:rFonts w:ascii="Hind Regular" w:hAnsi="Hind Regular" w:cs="Hind Regular"/>
                <w:b/>
                <w:bCs/>
              </w:rPr>
            </w:pPr>
            <w:r w:rsidRPr="0040039B">
              <w:rPr>
                <w:rFonts w:ascii="Hind Regular" w:hAnsi="Hind Regular" w:cs="Hind Regular"/>
                <w:b/>
                <w:bCs/>
              </w:rPr>
              <w:t>Descripción</w:t>
            </w:r>
          </w:p>
        </w:tc>
      </w:tr>
      <w:tr w:rsidR="00084921" w:rsidRPr="00084921" w14:paraId="1B10CF45"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5D6D38E4" w14:textId="77777777" w:rsidR="00084921" w:rsidRPr="00084921" w:rsidRDefault="00084921" w:rsidP="00EA448A">
            <w:pPr>
              <w:pStyle w:val="TableContents"/>
              <w:jc w:val="both"/>
              <w:rPr>
                <w:rFonts w:ascii="Hind Regular" w:hAnsi="Hind Regular" w:cs="Hind Regular"/>
              </w:rPr>
            </w:pPr>
            <w:proofErr w:type="spellStart"/>
            <w:r w:rsidRPr="00084921">
              <w:rPr>
                <w:rFonts w:ascii="Hind Regular" w:hAnsi="Hind Regular" w:cs="Hind Regular"/>
              </w:rPr>
              <w:t>aut-num</w:t>
            </w:r>
            <w:proofErr w:type="spellEnd"/>
          </w:p>
        </w:tc>
        <w:tc>
          <w:tcPr>
            <w:tcW w:w="3324" w:type="dxa"/>
            <w:tcBorders>
              <w:left w:val="single" w:sz="2" w:space="0" w:color="000000"/>
              <w:bottom w:val="single" w:sz="2" w:space="0" w:color="000000"/>
            </w:tcBorders>
            <w:tcMar>
              <w:top w:w="55" w:type="dxa"/>
              <w:left w:w="55" w:type="dxa"/>
              <w:bottom w:w="55" w:type="dxa"/>
              <w:right w:w="55" w:type="dxa"/>
            </w:tcMar>
          </w:tcPr>
          <w:p w14:paraId="422C66DC"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IRR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72CC35"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 xml:space="preserve">Documentación de </w:t>
            </w:r>
            <w:proofErr w:type="spellStart"/>
            <w:r w:rsidRPr="00084921">
              <w:rPr>
                <w:rFonts w:ascii="Hind Regular" w:hAnsi="Hind Regular" w:cs="Hind Regular"/>
              </w:rPr>
              <w:t>Politica</w:t>
            </w:r>
            <w:proofErr w:type="spellEnd"/>
          </w:p>
        </w:tc>
      </w:tr>
      <w:tr w:rsidR="00084921" w:rsidRPr="00084921" w14:paraId="7952F9E5"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6EEC3E84" w14:textId="77777777" w:rsidR="00084921" w:rsidRPr="00084921" w:rsidRDefault="00084921" w:rsidP="00EA448A">
            <w:pPr>
              <w:pStyle w:val="TableContents"/>
              <w:jc w:val="both"/>
              <w:rPr>
                <w:rFonts w:ascii="Hind Regular" w:hAnsi="Hind Regular" w:cs="Hind Regular"/>
              </w:rPr>
            </w:pPr>
            <w:proofErr w:type="spellStart"/>
            <w:r w:rsidRPr="00084921">
              <w:rPr>
                <w:rFonts w:ascii="Hind Regular" w:hAnsi="Hind Regular" w:cs="Hind Regular"/>
              </w:rPr>
              <w:t>route</w:t>
            </w:r>
            <w:proofErr w:type="spellEnd"/>
            <w:r w:rsidRPr="00084921">
              <w:rPr>
                <w:rFonts w:ascii="Hind Regular" w:hAnsi="Hind Regular" w:cs="Hind Regular"/>
              </w:rPr>
              <w:t>/route6</w:t>
            </w:r>
          </w:p>
        </w:tc>
        <w:tc>
          <w:tcPr>
            <w:tcW w:w="3324" w:type="dxa"/>
            <w:tcBorders>
              <w:left w:val="single" w:sz="2" w:space="0" w:color="000000"/>
              <w:bottom w:val="single" w:sz="2" w:space="0" w:color="000000"/>
            </w:tcBorders>
            <w:tcMar>
              <w:top w:w="55" w:type="dxa"/>
              <w:left w:w="55" w:type="dxa"/>
              <w:bottom w:w="55" w:type="dxa"/>
              <w:right w:w="55" w:type="dxa"/>
            </w:tcMar>
          </w:tcPr>
          <w:p w14:paraId="78272D7C"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IRR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08DEAB"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NLRI/origen</w:t>
            </w:r>
          </w:p>
        </w:tc>
      </w:tr>
      <w:tr w:rsidR="00084921" w:rsidRPr="00084921" w14:paraId="5E31B4BC"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7F49B3BC"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as-set</w:t>
            </w:r>
          </w:p>
        </w:tc>
        <w:tc>
          <w:tcPr>
            <w:tcW w:w="3324" w:type="dxa"/>
            <w:tcBorders>
              <w:left w:val="single" w:sz="2" w:space="0" w:color="000000"/>
              <w:bottom w:val="single" w:sz="2" w:space="0" w:color="000000"/>
            </w:tcBorders>
            <w:tcMar>
              <w:top w:w="55" w:type="dxa"/>
              <w:left w:w="55" w:type="dxa"/>
              <w:bottom w:w="55" w:type="dxa"/>
              <w:right w:w="55" w:type="dxa"/>
            </w:tcMar>
          </w:tcPr>
          <w:p w14:paraId="498122B7"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IRR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1DA436" w14:textId="77777777" w:rsidR="00084921" w:rsidRPr="00084921" w:rsidRDefault="00084921" w:rsidP="00EA448A">
            <w:pPr>
              <w:pStyle w:val="TableContents"/>
              <w:jc w:val="both"/>
              <w:rPr>
                <w:rFonts w:ascii="Hind Regular" w:hAnsi="Hind Regular" w:cs="Hind Regular"/>
              </w:rPr>
            </w:pPr>
            <w:proofErr w:type="spellStart"/>
            <w:r w:rsidRPr="00084921">
              <w:rPr>
                <w:rFonts w:ascii="Hind Regular" w:hAnsi="Hind Regular" w:cs="Hind Regular"/>
              </w:rPr>
              <w:t>Customer</w:t>
            </w:r>
            <w:proofErr w:type="spellEnd"/>
            <w:r w:rsidRPr="00084921">
              <w:rPr>
                <w:rFonts w:ascii="Hind Regular" w:hAnsi="Hind Regular" w:cs="Hind Regular"/>
              </w:rPr>
              <w:t xml:space="preserve"> </w:t>
            </w:r>
            <w:proofErr w:type="spellStart"/>
            <w:r w:rsidRPr="00084921">
              <w:rPr>
                <w:rFonts w:ascii="Hind Regular" w:hAnsi="Hind Regular" w:cs="Hind Regular"/>
              </w:rPr>
              <w:t>cone</w:t>
            </w:r>
            <w:proofErr w:type="spellEnd"/>
          </w:p>
        </w:tc>
      </w:tr>
      <w:tr w:rsidR="00084921" w:rsidRPr="00084921" w14:paraId="319FD076"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33EF79B9"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ROA</w:t>
            </w:r>
          </w:p>
        </w:tc>
        <w:tc>
          <w:tcPr>
            <w:tcW w:w="3324" w:type="dxa"/>
            <w:tcBorders>
              <w:left w:val="single" w:sz="2" w:space="0" w:color="000000"/>
              <w:bottom w:val="single" w:sz="2" w:space="0" w:color="000000"/>
            </w:tcBorders>
            <w:tcMar>
              <w:top w:w="55" w:type="dxa"/>
              <w:left w:w="55" w:type="dxa"/>
              <w:bottom w:w="55" w:type="dxa"/>
              <w:right w:w="55" w:type="dxa"/>
            </w:tcMar>
          </w:tcPr>
          <w:p w14:paraId="051D777E"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RPKI</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7DC29C"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NLRI/origen</w:t>
            </w:r>
          </w:p>
        </w:tc>
      </w:tr>
    </w:tbl>
    <w:p w14:paraId="5B0D0706" w14:textId="77777777" w:rsidR="00084921" w:rsidRPr="00084921" w:rsidRDefault="00084921" w:rsidP="00EA448A">
      <w:pPr>
        <w:pStyle w:val="Standard"/>
        <w:jc w:val="both"/>
        <w:rPr>
          <w:rFonts w:ascii="Hind Regular" w:hAnsi="Hind Regular" w:cs="Hind Regular"/>
        </w:rPr>
      </w:pPr>
    </w:p>
    <w:p w14:paraId="1DD347F3" w14:textId="51FACD6E" w:rsidR="00084921" w:rsidRPr="00084921" w:rsidRDefault="00084921" w:rsidP="00C35318">
      <w:pPr>
        <w:pStyle w:val="HindH3"/>
      </w:pPr>
      <w:bookmarkStart w:id="18" w:name="_Toc41402624"/>
      <w:r w:rsidRPr="00084921">
        <w:t>4.2.1.</w:t>
      </w:r>
      <w:r w:rsidR="00665D69">
        <w:t xml:space="preserve"> </w:t>
      </w:r>
      <w:r w:rsidRPr="00084921">
        <w:t>Documentación de Origen Válido</w:t>
      </w:r>
      <w:bookmarkEnd w:id="18"/>
    </w:p>
    <w:p w14:paraId="27912F49" w14:textId="22BD946E"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El propósito de la validación del Origen es verificar que el originador de un AS_PATH, </w:t>
      </w:r>
      <w:r w:rsidR="00744AA9">
        <w:rPr>
          <w:rFonts w:ascii="Hind Regular" w:hAnsi="Hind Regular" w:cs="Hind Regular"/>
        </w:rPr>
        <w:t>es decir</w:t>
      </w:r>
      <w:r w:rsidRPr="00084921">
        <w:rPr>
          <w:rFonts w:ascii="Hind Regular" w:hAnsi="Hind Regular" w:cs="Hind Regular"/>
        </w:rPr>
        <w:t xml:space="preserve"> el que está más a la derecha</w:t>
      </w:r>
      <w:r w:rsidR="00744AA9">
        <w:rPr>
          <w:rFonts w:ascii="Hind Regular" w:hAnsi="Hind Regular" w:cs="Hind Regular"/>
        </w:rPr>
        <w:t>,</w:t>
      </w:r>
      <w:r w:rsidRPr="00084921">
        <w:rPr>
          <w:rFonts w:ascii="Hind Regular" w:hAnsi="Hind Regular" w:cs="Hind Regular"/>
        </w:rPr>
        <w:t xml:space="preserve"> es correcto. Esto puede ser verificado al correlacionar el direccionamiento </w:t>
      </w:r>
      <w:proofErr w:type="gramStart"/>
      <w:r w:rsidRPr="00084921">
        <w:rPr>
          <w:rFonts w:ascii="Hind Regular" w:hAnsi="Hind Regular" w:cs="Hind Regular"/>
        </w:rPr>
        <w:t>( o</w:t>
      </w:r>
      <w:proofErr w:type="gramEnd"/>
      <w:r w:rsidRPr="00084921">
        <w:rPr>
          <w:rFonts w:ascii="Hind Regular" w:hAnsi="Hind Regular" w:cs="Hind Regular"/>
        </w:rPr>
        <w:t xml:space="preserve"> prefijos ) y los </w:t>
      </w:r>
      <w:proofErr w:type="spellStart"/>
      <w:r w:rsidRPr="00084921">
        <w:rPr>
          <w:rFonts w:ascii="Hind Regular" w:hAnsi="Hind Regular" w:cs="Hind Regular"/>
        </w:rPr>
        <w:t>ASNs</w:t>
      </w:r>
      <w:proofErr w:type="spellEnd"/>
      <w:r w:rsidRPr="00084921">
        <w:rPr>
          <w:rFonts w:ascii="Hind Regular" w:hAnsi="Hind Regular" w:cs="Hind Regular"/>
        </w:rPr>
        <w:t xml:space="preserve">, y para facilitar esto, todos los participantes de MANRS deberán hacer pública su información pertinente en bases de datos tales como </w:t>
      </w:r>
      <w:proofErr w:type="spellStart"/>
      <w:r w:rsidRPr="00084921">
        <w:rPr>
          <w:rFonts w:ascii="Hind Regular" w:hAnsi="Hind Regular" w:cs="Hind Regular"/>
        </w:rPr>
        <w:t>IRRs</w:t>
      </w:r>
      <w:proofErr w:type="spellEnd"/>
      <w:r w:rsidRPr="00084921">
        <w:rPr>
          <w:rFonts w:ascii="Hind Regular" w:hAnsi="Hind Regular" w:cs="Hind Regular"/>
        </w:rPr>
        <w:t xml:space="preserve">. También deberán promover y </w:t>
      </w:r>
      <w:proofErr w:type="gramStart"/>
      <w:r w:rsidRPr="00084921">
        <w:rPr>
          <w:rFonts w:ascii="Hind Regular" w:hAnsi="Hind Regular" w:cs="Hind Regular"/>
        </w:rPr>
        <w:t>motivar  (</w:t>
      </w:r>
      <w:proofErr w:type="gramEnd"/>
      <w:r w:rsidRPr="00084921">
        <w:rPr>
          <w:rFonts w:ascii="Hind Regular" w:hAnsi="Hind Regular" w:cs="Hind Regular"/>
        </w:rPr>
        <w:t>posiblemente insistir) a sus clientes de tr</w:t>
      </w:r>
      <w:r w:rsidR="00744AA9">
        <w:rPr>
          <w:rFonts w:ascii="Hind Regular" w:hAnsi="Hind Regular" w:cs="Hind Regular"/>
        </w:rPr>
        <w:t>á</w:t>
      </w:r>
      <w:r w:rsidRPr="00084921">
        <w:rPr>
          <w:rFonts w:ascii="Hind Regular" w:hAnsi="Hind Regular" w:cs="Hind Regular"/>
        </w:rPr>
        <w:t xml:space="preserve">nsito IP </w:t>
      </w:r>
      <w:r w:rsidR="00744AA9">
        <w:rPr>
          <w:rFonts w:ascii="Hind Regular" w:hAnsi="Hind Regular" w:cs="Hind Regular"/>
        </w:rPr>
        <w:t>a hacer</w:t>
      </w:r>
      <w:r w:rsidRPr="00084921">
        <w:rPr>
          <w:rFonts w:ascii="Hind Regular" w:hAnsi="Hind Regular" w:cs="Hind Regular"/>
        </w:rPr>
        <w:t xml:space="preserve"> lo mismo con sus propios espacios de direccionamiento.</w:t>
      </w:r>
    </w:p>
    <w:p w14:paraId="07CFC263" w14:textId="77777777" w:rsidR="00084921" w:rsidRPr="00084921" w:rsidRDefault="00084921" w:rsidP="00EA448A">
      <w:pPr>
        <w:pStyle w:val="Standard"/>
        <w:jc w:val="both"/>
        <w:rPr>
          <w:rFonts w:ascii="Hind Regular" w:hAnsi="Hind Regular" w:cs="Hind Regular"/>
        </w:rPr>
      </w:pPr>
    </w:p>
    <w:p w14:paraId="486112A7" w14:textId="6B0D25C5" w:rsidR="00084921" w:rsidRPr="00084921" w:rsidRDefault="00084921" w:rsidP="00EA448A">
      <w:pPr>
        <w:pStyle w:val="Standard"/>
        <w:jc w:val="both"/>
        <w:rPr>
          <w:rFonts w:ascii="Hind Regular" w:hAnsi="Hind Regular" w:cs="Hind Regular"/>
        </w:rPr>
      </w:pPr>
      <w:r w:rsidRPr="00084921">
        <w:rPr>
          <w:rFonts w:ascii="Hind Regular" w:hAnsi="Hind Regular" w:cs="Hind Regular"/>
        </w:rPr>
        <w:lastRenderedPageBreak/>
        <w:t>Los dos m</w:t>
      </w:r>
      <w:r w:rsidR="00744AA9">
        <w:rPr>
          <w:rFonts w:ascii="Hind Regular" w:hAnsi="Hind Regular" w:cs="Hind Regular"/>
        </w:rPr>
        <w:t>é</w:t>
      </w:r>
      <w:r w:rsidRPr="00084921">
        <w:rPr>
          <w:rFonts w:ascii="Hind Regular" w:hAnsi="Hind Regular" w:cs="Hind Regular"/>
        </w:rPr>
        <w:t>todos m</w:t>
      </w:r>
      <w:r w:rsidR="00744AA9">
        <w:rPr>
          <w:rFonts w:ascii="Hind Regular" w:hAnsi="Hind Regular" w:cs="Hind Regular"/>
        </w:rPr>
        <w:t>á</w:t>
      </w:r>
      <w:r w:rsidRPr="00084921">
        <w:rPr>
          <w:rFonts w:ascii="Hind Regular" w:hAnsi="Hind Regular" w:cs="Hind Regular"/>
        </w:rPr>
        <w:t xml:space="preserve">s </w:t>
      </w:r>
      <w:r w:rsidR="00EA2DAF">
        <w:rPr>
          <w:rFonts w:ascii="Hind Regular" w:hAnsi="Hind Regular" w:cs="Hind Regular"/>
        </w:rPr>
        <w:t>comúnmente</w:t>
      </w:r>
      <w:r w:rsidRPr="00084921">
        <w:rPr>
          <w:rFonts w:ascii="Hind Regular" w:hAnsi="Hind Regular" w:cs="Hind Regular"/>
        </w:rPr>
        <w:t xml:space="preserve"> usados para comunicar la autorización de origen </w:t>
      </w:r>
      <w:proofErr w:type="gramStart"/>
      <w:r w:rsidRPr="00084921">
        <w:rPr>
          <w:rFonts w:ascii="Hind Regular" w:hAnsi="Hind Regular" w:cs="Hind Regular"/>
        </w:rPr>
        <w:t>son :</w:t>
      </w:r>
      <w:proofErr w:type="gramEnd"/>
    </w:p>
    <w:p w14:paraId="4F155D78" w14:textId="02642A29" w:rsidR="00084921" w:rsidRPr="00084921" w:rsidRDefault="00084921" w:rsidP="00EA448A">
      <w:pPr>
        <w:pStyle w:val="Standard"/>
        <w:numPr>
          <w:ilvl w:val="0"/>
          <w:numId w:val="29"/>
        </w:numPr>
        <w:jc w:val="both"/>
        <w:rPr>
          <w:rFonts w:ascii="Hind Regular" w:hAnsi="Hind Regular" w:cs="Hind Regular"/>
        </w:rPr>
      </w:pPr>
      <w:r w:rsidRPr="00084921">
        <w:rPr>
          <w:rFonts w:ascii="Hind Regular" w:hAnsi="Hind Regular" w:cs="Hind Regular"/>
        </w:rPr>
        <w:t xml:space="preserve">Objetos </w:t>
      </w:r>
      <w:proofErr w:type="spellStart"/>
      <w:r w:rsidRPr="00084921">
        <w:rPr>
          <w:rFonts w:ascii="Hind Regular" w:hAnsi="Hind Regular" w:cs="Hind Regular"/>
        </w:rPr>
        <w:t>route</w:t>
      </w:r>
      <w:proofErr w:type="spellEnd"/>
      <w:r w:rsidRPr="00084921">
        <w:rPr>
          <w:rFonts w:ascii="Hind Regular" w:hAnsi="Hind Regular" w:cs="Hind Regular"/>
        </w:rPr>
        <w:t>/route6 registrados en una de las bases de datos IRR y</w:t>
      </w:r>
    </w:p>
    <w:p w14:paraId="01AFA568" w14:textId="0B54C260" w:rsidR="00084921" w:rsidRPr="00084921" w:rsidRDefault="00084921" w:rsidP="00EA448A">
      <w:pPr>
        <w:pStyle w:val="Standard"/>
        <w:numPr>
          <w:ilvl w:val="0"/>
          <w:numId w:val="29"/>
        </w:numPr>
        <w:jc w:val="both"/>
        <w:rPr>
          <w:rFonts w:ascii="Hind Regular" w:hAnsi="Hind Regular" w:cs="Hind Regular"/>
        </w:rPr>
      </w:pPr>
      <w:r w:rsidRPr="00084921">
        <w:rPr>
          <w:rFonts w:ascii="Hind Regular" w:hAnsi="Hind Regular" w:cs="Hind Regular"/>
        </w:rPr>
        <w:t xml:space="preserve">La publicación de las </w:t>
      </w:r>
      <w:proofErr w:type="spellStart"/>
      <w:r w:rsidRPr="00084921">
        <w:rPr>
          <w:rFonts w:ascii="Hind Regular" w:hAnsi="Hind Regular" w:cs="Hind Regular"/>
        </w:rPr>
        <w:t>ROAs</w:t>
      </w:r>
      <w:proofErr w:type="spellEnd"/>
      <w:r w:rsidRPr="00084921">
        <w:rPr>
          <w:rFonts w:ascii="Hind Regular" w:hAnsi="Hind Regular" w:cs="Hind Regular"/>
        </w:rPr>
        <w:t xml:space="preserve"> en el sistema RPKI</w:t>
      </w:r>
    </w:p>
    <w:p w14:paraId="4A692DF8" w14:textId="77777777" w:rsidR="00084921" w:rsidRPr="00084921" w:rsidRDefault="00084921" w:rsidP="00EA448A">
      <w:pPr>
        <w:pStyle w:val="Standard"/>
        <w:jc w:val="both"/>
        <w:rPr>
          <w:rFonts w:ascii="Hind Regular" w:hAnsi="Hind Regular" w:cs="Hind Regular"/>
        </w:rPr>
      </w:pPr>
    </w:p>
    <w:p w14:paraId="40155CDC" w14:textId="2FF5D3F0"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Siendo que los dueños de los recursos no conocen de antemano cu</w:t>
      </w:r>
      <w:r w:rsidR="00322BA5">
        <w:rPr>
          <w:rFonts w:ascii="Hind Regular" w:hAnsi="Hind Regular" w:cs="Hind Regular"/>
        </w:rPr>
        <w:t>á</w:t>
      </w:r>
      <w:r w:rsidRPr="00084921">
        <w:rPr>
          <w:rFonts w:ascii="Hind Regular" w:hAnsi="Hind Regular" w:cs="Hind Regular"/>
        </w:rPr>
        <w:t>l fuente de información será usada por un tercero para validar dicha información, los dueños de los recursos deberían utilizar ambos m</w:t>
      </w:r>
      <w:r w:rsidR="00322BA5">
        <w:rPr>
          <w:rFonts w:ascii="Hind Regular" w:hAnsi="Hind Regular" w:cs="Hind Regular"/>
        </w:rPr>
        <w:t>é</w:t>
      </w:r>
      <w:r w:rsidRPr="00084921">
        <w:rPr>
          <w:rFonts w:ascii="Hind Regular" w:hAnsi="Hind Regular" w:cs="Hind Regular"/>
        </w:rPr>
        <w:t>todos</w:t>
      </w:r>
      <w:r w:rsidR="0007028B">
        <w:rPr>
          <w:rFonts w:ascii="Hind Regular" w:hAnsi="Hind Regular" w:cs="Hind Regular"/>
        </w:rPr>
        <w:t>.</w:t>
      </w:r>
    </w:p>
    <w:p w14:paraId="0E9845A2" w14:textId="77777777" w:rsidR="00084921" w:rsidRPr="00084921" w:rsidRDefault="00084921" w:rsidP="00EA448A">
      <w:pPr>
        <w:pStyle w:val="Standard"/>
        <w:jc w:val="both"/>
        <w:rPr>
          <w:rFonts w:ascii="Hind Regular" w:hAnsi="Hind Regular" w:cs="Hind Regular"/>
        </w:rPr>
      </w:pPr>
    </w:p>
    <w:p w14:paraId="02B405F0" w14:textId="4BE7553C"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4.2.1.1.</w:t>
      </w:r>
      <w:r w:rsidRPr="00084921">
        <w:rPr>
          <w:rFonts w:ascii="Hind Regular" w:hAnsi="Hind Regular" w:cs="Hind Regular"/>
          <w:b/>
          <w:bCs/>
        </w:rPr>
        <w:tab/>
        <w:t>Publicando información a través del sistema IRR</w:t>
      </w:r>
    </w:p>
    <w:p w14:paraId="756CADB3" w14:textId="212EC033"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La manera para publicar información en un IRR dependerá de cu</w:t>
      </w:r>
      <w:r w:rsidR="00B1560D">
        <w:rPr>
          <w:rFonts w:ascii="Hind Regular" w:hAnsi="Hind Regular" w:cs="Hind Regular"/>
        </w:rPr>
        <w:t>á</w:t>
      </w:r>
      <w:r w:rsidRPr="00084921">
        <w:rPr>
          <w:rFonts w:ascii="Hind Regular" w:hAnsi="Hind Regular" w:cs="Hind Regular"/>
        </w:rPr>
        <w:t>l IRR corresponda p</w:t>
      </w:r>
      <w:r w:rsidR="00B1560D">
        <w:rPr>
          <w:rFonts w:ascii="Hind Regular" w:hAnsi="Hind Regular" w:cs="Hind Regular"/>
        </w:rPr>
        <w:t>ara</w:t>
      </w:r>
      <w:r w:rsidRPr="00084921">
        <w:rPr>
          <w:rFonts w:ascii="Hind Regular" w:hAnsi="Hind Regular" w:cs="Hind Regular"/>
        </w:rPr>
        <w:t xml:space="preserve"> la zona geográfica en la que esté ubicado el operador de Red o su centro de operaciones. En las regiones donde el RIR facilita un IRR </w:t>
      </w:r>
      <w:proofErr w:type="gramStart"/>
      <w:r w:rsidRPr="00084921">
        <w:rPr>
          <w:rFonts w:ascii="Hind Regular" w:hAnsi="Hind Regular" w:cs="Hind Regular"/>
        </w:rPr>
        <w:t>( todos</w:t>
      </w:r>
      <w:proofErr w:type="gramEnd"/>
      <w:r w:rsidRPr="00084921">
        <w:rPr>
          <w:rFonts w:ascii="Hind Regular" w:hAnsi="Hind Regular" w:cs="Hind Regular"/>
        </w:rPr>
        <w:t xml:space="preserve"> menos LACNIC ) se recomienda el uso del IRR.</w:t>
      </w:r>
    </w:p>
    <w:p w14:paraId="65509CA5" w14:textId="77777777" w:rsidR="00084921" w:rsidRPr="00084921" w:rsidRDefault="00084921" w:rsidP="00EA448A">
      <w:pPr>
        <w:pStyle w:val="Standard"/>
        <w:jc w:val="both"/>
        <w:rPr>
          <w:rFonts w:ascii="Hind Regular" w:hAnsi="Hind Regular" w:cs="Hind Regular"/>
        </w:rPr>
      </w:pPr>
    </w:p>
    <w:p w14:paraId="60964014" w14:textId="3128E465"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Los recursos de Proveedores Agregables (PA) y recursos de Proveedores Independientes (PI) asignados a </w:t>
      </w:r>
      <w:r w:rsidR="00D04F46">
        <w:rPr>
          <w:rFonts w:ascii="Hind Regular" w:hAnsi="Hind Regular" w:cs="Hind Regular"/>
        </w:rPr>
        <w:t>l</w:t>
      </w:r>
      <w:r w:rsidRPr="00084921">
        <w:rPr>
          <w:rFonts w:ascii="Hind Regular" w:hAnsi="Hind Regular" w:cs="Hind Regular"/>
        </w:rPr>
        <w:t>a</w:t>
      </w:r>
      <w:r w:rsidR="00D04F46">
        <w:rPr>
          <w:rFonts w:ascii="Hind Regular" w:hAnsi="Hind Regular" w:cs="Hind Regular"/>
        </w:rPr>
        <w:t>(s)</w:t>
      </w:r>
      <w:r w:rsidRPr="00084921">
        <w:rPr>
          <w:rFonts w:ascii="Hind Regular" w:hAnsi="Hind Regular" w:cs="Hind Regular"/>
        </w:rPr>
        <w:t xml:space="preserve"> organización(es) deberán ser registrados en el RIR IRR. Se deberán </w:t>
      </w:r>
      <w:proofErr w:type="gramStart"/>
      <w:r w:rsidRPr="00084921">
        <w:rPr>
          <w:rFonts w:ascii="Hind Regular" w:hAnsi="Hind Regular" w:cs="Hind Regular"/>
        </w:rPr>
        <w:t>crear  los</w:t>
      </w:r>
      <w:proofErr w:type="gramEnd"/>
      <w:r w:rsidRPr="00084921">
        <w:rPr>
          <w:rFonts w:ascii="Hind Regular" w:hAnsi="Hind Regular" w:cs="Hind Regular"/>
        </w:rPr>
        <w:t xml:space="preserve"> Objetos de rutas asociadas al ASN de </w:t>
      </w:r>
      <w:r w:rsidR="00D04F46">
        <w:rPr>
          <w:rFonts w:ascii="Hind Regular" w:hAnsi="Hind Regular" w:cs="Hind Regular"/>
        </w:rPr>
        <w:t xml:space="preserve">la </w:t>
      </w:r>
      <w:r w:rsidRPr="00084921">
        <w:rPr>
          <w:rFonts w:ascii="Hind Regular" w:hAnsi="Hind Regular" w:cs="Hind Regular"/>
        </w:rPr>
        <w:t>organización.</w:t>
      </w:r>
    </w:p>
    <w:p w14:paraId="7F252CCF" w14:textId="77777777" w:rsidR="00084921" w:rsidRPr="00084921" w:rsidRDefault="00084921" w:rsidP="00EA448A">
      <w:pPr>
        <w:pStyle w:val="Standard"/>
        <w:jc w:val="both"/>
        <w:rPr>
          <w:rFonts w:ascii="Hind Regular" w:hAnsi="Hind Regular" w:cs="Hind Regular"/>
        </w:rPr>
      </w:pPr>
    </w:p>
    <w:p w14:paraId="5034F078" w14:textId="3C3BE4F0"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En el IRR también se deberá crear un objeto AS-SET usando un nombre significativo para su</w:t>
      </w:r>
      <w:r w:rsidR="008C73EC">
        <w:rPr>
          <w:rFonts w:ascii="Hind Regular" w:hAnsi="Hind Regular" w:cs="Hind Regular"/>
        </w:rPr>
        <w:t xml:space="preserve"> Registro Local de Internet (</w:t>
      </w:r>
      <w:r w:rsidRPr="00084921">
        <w:rPr>
          <w:rFonts w:ascii="Hind Regular" w:hAnsi="Hind Regular" w:cs="Hind Regular"/>
        </w:rPr>
        <w:t xml:space="preserve">LIR Local Internet </w:t>
      </w:r>
      <w:proofErr w:type="spellStart"/>
      <w:r w:rsidRPr="00084921">
        <w:rPr>
          <w:rFonts w:ascii="Hind Regular" w:hAnsi="Hind Regular" w:cs="Hind Regular"/>
        </w:rPr>
        <w:t>Registry</w:t>
      </w:r>
      <w:proofErr w:type="spellEnd"/>
      <w:r w:rsidRPr="00084921">
        <w:rPr>
          <w:rFonts w:ascii="Hind Regular" w:hAnsi="Hind Regular" w:cs="Hind Regular"/>
        </w:rPr>
        <w:t>) o para la Red de su organización. El propósito de los AS-</w:t>
      </w:r>
      <w:proofErr w:type="gramStart"/>
      <w:r w:rsidRPr="00084921">
        <w:rPr>
          <w:rFonts w:ascii="Hind Regular" w:hAnsi="Hind Regular" w:cs="Hind Regular"/>
        </w:rPr>
        <w:t>SET  es</w:t>
      </w:r>
      <w:proofErr w:type="gramEnd"/>
      <w:r w:rsidRPr="00084921">
        <w:rPr>
          <w:rFonts w:ascii="Hind Regular" w:hAnsi="Hind Regular" w:cs="Hind Regular"/>
        </w:rPr>
        <w:t xml:space="preserve"> agrupar los </w:t>
      </w:r>
      <w:proofErr w:type="spellStart"/>
      <w:r w:rsidRPr="00084921">
        <w:rPr>
          <w:rFonts w:ascii="Hind Regular" w:hAnsi="Hind Regular" w:cs="Hind Regular"/>
        </w:rPr>
        <w:t>ASNs</w:t>
      </w:r>
      <w:proofErr w:type="spellEnd"/>
      <w:r w:rsidRPr="00084921">
        <w:rPr>
          <w:rFonts w:ascii="Hind Regular" w:hAnsi="Hind Regular" w:cs="Hind Regular"/>
        </w:rPr>
        <w:t xml:space="preserve"> </w:t>
      </w:r>
      <w:r w:rsidR="00B80070">
        <w:rPr>
          <w:rFonts w:ascii="Hind Regular" w:hAnsi="Hind Regular" w:cs="Hind Regular"/>
        </w:rPr>
        <w:t>d</w:t>
      </w:r>
      <w:r w:rsidRPr="00084921">
        <w:rPr>
          <w:rFonts w:ascii="Hind Regular" w:hAnsi="Hind Regular" w:cs="Hind Regular"/>
        </w:rPr>
        <w:t xml:space="preserve">e forma significativa. Por </w:t>
      </w:r>
      <w:proofErr w:type="gramStart"/>
      <w:r w:rsidRPr="00084921">
        <w:rPr>
          <w:rFonts w:ascii="Hind Regular" w:hAnsi="Hind Regular" w:cs="Hind Regular"/>
        </w:rPr>
        <w:t>ejemplo</w:t>
      </w:r>
      <w:proofErr w:type="gramEnd"/>
      <w:r w:rsidRPr="00084921">
        <w:rPr>
          <w:rFonts w:ascii="Hind Regular" w:hAnsi="Hind Regular" w:cs="Hind Regular"/>
        </w:rPr>
        <w:t xml:space="preserve"> se crea el AS-SET AS64500:AS-CUSTOMERS el cual contiene a todos los clientes de AS64500 (AS64501 y AS64502) y se crea el AS-SET AS64500:AS-ALL el cual contiene tanto al ASN </w:t>
      </w:r>
      <w:proofErr w:type="spellStart"/>
      <w:r w:rsidRPr="00084921">
        <w:rPr>
          <w:rFonts w:ascii="Hind Regular" w:hAnsi="Hind Regular" w:cs="Hind Regular"/>
        </w:rPr>
        <w:t>pers</w:t>
      </w:r>
      <w:r w:rsidR="008C73EC">
        <w:rPr>
          <w:rFonts w:ascii="Hind Regular" w:hAnsi="Hind Regular" w:cs="Hind Regular"/>
        </w:rPr>
        <w:t>é</w:t>
      </w:r>
      <w:proofErr w:type="spellEnd"/>
      <w:r w:rsidR="008C73EC">
        <w:rPr>
          <w:rFonts w:ascii="Hind Regular" w:hAnsi="Hind Regular" w:cs="Hind Regular"/>
        </w:rPr>
        <w:t>,</w:t>
      </w:r>
      <w:r w:rsidRPr="00084921">
        <w:rPr>
          <w:rFonts w:ascii="Hind Regular" w:hAnsi="Hind Regular" w:cs="Hind Regular"/>
        </w:rPr>
        <w:t xml:space="preserve"> como también a sus clientes. Esto se hace para facilitarle</w:t>
      </w:r>
      <w:r w:rsidR="008C73EC">
        <w:rPr>
          <w:rFonts w:ascii="Hind Regular" w:hAnsi="Hind Regular" w:cs="Hind Regular"/>
        </w:rPr>
        <w:t xml:space="preserve"> a todos</w:t>
      </w:r>
      <w:r w:rsidRPr="00084921">
        <w:rPr>
          <w:rFonts w:ascii="Hind Regular" w:hAnsi="Hind Regular" w:cs="Hind Regular"/>
        </w:rPr>
        <w:t xml:space="preserve"> especificar las políticas de enrutamiento.</w:t>
      </w:r>
    </w:p>
    <w:p w14:paraId="19F9FB65" w14:textId="77777777" w:rsidR="00084921" w:rsidRPr="00084921" w:rsidRDefault="00084921" w:rsidP="00EA448A">
      <w:pPr>
        <w:pStyle w:val="Standard"/>
        <w:jc w:val="both"/>
        <w:rPr>
          <w:rFonts w:ascii="Hind Regular" w:hAnsi="Hind Regular" w:cs="Hind Regular"/>
        </w:rPr>
      </w:pPr>
    </w:p>
    <w:p w14:paraId="262E1654" w14:textId="1F4385C9"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Para la región de LACNIC, se recomienda el uso de RADB o </w:t>
      </w:r>
      <w:r w:rsidR="00594FF4">
        <w:rPr>
          <w:rFonts w:ascii="Hind Regular" w:hAnsi="Hind Regular" w:cs="Hind Regular"/>
        </w:rPr>
        <w:t xml:space="preserve">el IRR de </w:t>
      </w:r>
      <w:r w:rsidRPr="00084921">
        <w:rPr>
          <w:rFonts w:ascii="Hind Regular" w:hAnsi="Hind Regular" w:cs="Hind Regular"/>
        </w:rPr>
        <w:t>NTTCOM puesto que LACNIC no provee un servicio por cu</w:t>
      </w:r>
      <w:r w:rsidR="00594FF4">
        <w:rPr>
          <w:rFonts w:ascii="Hind Regular" w:hAnsi="Hind Regular" w:cs="Hind Regular"/>
        </w:rPr>
        <w:t>e</w:t>
      </w:r>
      <w:r w:rsidRPr="00084921">
        <w:rPr>
          <w:rFonts w:ascii="Hind Regular" w:hAnsi="Hind Regular" w:cs="Hind Regular"/>
        </w:rPr>
        <w:t xml:space="preserve">nta propia (sin </w:t>
      </w:r>
      <w:proofErr w:type="gramStart"/>
      <w:r w:rsidRPr="00084921">
        <w:rPr>
          <w:rFonts w:ascii="Hind Regular" w:hAnsi="Hind Regular" w:cs="Hind Regular"/>
        </w:rPr>
        <w:t>embargo</w:t>
      </w:r>
      <w:proofErr w:type="gramEnd"/>
      <w:r w:rsidRPr="00084921">
        <w:rPr>
          <w:rFonts w:ascii="Hind Regular" w:hAnsi="Hind Regular" w:cs="Hind Regular"/>
        </w:rPr>
        <w:t xml:space="preserve"> debe mencionarse que para usar RADB se debe tener una relación comercial con </w:t>
      </w:r>
      <w:proofErr w:type="spellStart"/>
      <w:r w:rsidRPr="00084921">
        <w:rPr>
          <w:rFonts w:ascii="Hind Regular" w:hAnsi="Hind Regular" w:cs="Hind Regular"/>
        </w:rPr>
        <w:t>Merit</w:t>
      </w:r>
      <w:proofErr w:type="spellEnd"/>
      <w:r w:rsidRPr="00084921">
        <w:rPr>
          <w:rFonts w:ascii="Hind Regular" w:hAnsi="Hind Regular" w:cs="Hind Regular"/>
        </w:rPr>
        <w:t xml:space="preserve"> y para </w:t>
      </w:r>
      <w:r w:rsidR="00594FF4">
        <w:rPr>
          <w:rFonts w:ascii="Hind Regular" w:hAnsi="Hind Regular" w:cs="Hind Regular"/>
        </w:rPr>
        <w:t xml:space="preserve">el IRR de </w:t>
      </w:r>
      <w:r w:rsidRPr="00084921">
        <w:rPr>
          <w:rFonts w:ascii="Hind Regular" w:hAnsi="Hind Regular" w:cs="Hind Regular"/>
        </w:rPr>
        <w:t>NTTCOM</w:t>
      </w:r>
      <w:r w:rsidR="00594FF4">
        <w:rPr>
          <w:rFonts w:ascii="Hind Regular" w:hAnsi="Hind Regular" w:cs="Hind Regular"/>
        </w:rPr>
        <w:t xml:space="preserve"> </w:t>
      </w:r>
      <w:r w:rsidRPr="00084921">
        <w:rPr>
          <w:rFonts w:ascii="Hind Regular" w:hAnsi="Hind Regular" w:cs="Hind Regular"/>
        </w:rPr>
        <w:t>se requiere una relación comercial con NTT).</w:t>
      </w:r>
    </w:p>
    <w:p w14:paraId="511B56AD" w14:textId="77777777" w:rsidR="00084921" w:rsidRPr="00084921" w:rsidRDefault="00084921" w:rsidP="00EA448A">
      <w:pPr>
        <w:pStyle w:val="Standard"/>
        <w:jc w:val="both"/>
        <w:rPr>
          <w:rFonts w:ascii="Hind Regular" w:hAnsi="Hind Regular" w:cs="Hind Regular"/>
        </w:rPr>
      </w:pPr>
    </w:p>
    <w:p w14:paraId="20D9139A"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La siguiente tabla resume las recomendaciones del registro de RUTAS:</w:t>
      </w:r>
    </w:p>
    <w:p w14:paraId="42D1ABE0" w14:textId="77777777" w:rsidR="00084921" w:rsidRPr="00084921" w:rsidRDefault="00084921" w:rsidP="00EA448A">
      <w:pPr>
        <w:pStyle w:val="Standard"/>
        <w:jc w:val="both"/>
        <w:rPr>
          <w:rFonts w:ascii="Hind Regular" w:hAnsi="Hind Regular" w:cs="Hind Regular"/>
        </w:rPr>
      </w:pPr>
    </w:p>
    <w:tbl>
      <w:tblPr>
        <w:tblW w:w="9972" w:type="dxa"/>
        <w:tblLayout w:type="fixed"/>
        <w:tblCellMar>
          <w:left w:w="10" w:type="dxa"/>
          <w:right w:w="10" w:type="dxa"/>
        </w:tblCellMar>
        <w:tblLook w:val="04A0" w:firstRow="1" w:lastRow="0" w:firstColumn="1" w:lastColumn="0" w:noHBand="0" w:noVBand="1"/>
      </w:tblPr>
      <w:tblGrid>
        <w:gridCol w:w="3324"/>
        <w:gridCol w:w="3324"/>
        <w:gridCol w:w="3324"/>
      </w:tblGrid>
      <w:tr w:rsidR="00084921" w:rsidRPr="00E872DD" w14:paraId="4CD499D3" w14:textId="77777777" w:rsidTr="008B3B75">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14:paraId="00BB7B4F" w14:textId="2C55D850" w:rsidR="00084921" w:rsidRPr="00E872DD" w:rsidRDefault="00084921" w:rsidP="00EA448A">
            <w:pPr>
              <w:pStyle w:val="TableContents"/>
              <w:jc w:val="both"/>
              <w:rPr>
                <w:rFonts w:ascii="Hind Regular" w:hAnsi="Hind Regular" w:cs="Hind Regular"/>
                <w:b/>
                <w:bCs/>
              </w:rPr>
            </w:pPr>
            <w:r w:rsidRPr="00E872DD">
              <w:rPr>
                <w:rFonts w:ascii="Hind Regular" w:hAnsi="Hind Regular" w:cs="Hind Regular"/>
                <w:b/>
                <w:bCs/>
              </w:rPr>
              <w:t>Regi</w:t>
            </w:r>
            <w:r w:rsidR="00E872DD">
              <w:rPr>
                <w:rFonts w:ascii="Hind Regular" w:hAnsi="Hind Regular" w:cs="Hind Regular"/>
                <w:b/>
                <w:bCs/>
              </w:rPr>
              <w:t>ó</w:t>
            </w:r>
            <w:r w:rsidRPr="00E872DD">
              <w:rPr>
                <w:rFonts w:ascii="Hind Regular" w:hAnsi="Hind Regular" w:cs="Hind Regular"/>
                <w:b/>
                <w:bCs/>
              </w:rPr>
              <w:t>n</w:t>
            </w:r>
          </w:p>
        </w:tc>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14:paraId="33762B64" w14:textId="77777777" w:rsidR="00084921" w:rsidRPr="00E872DD" w:rsidRDefault="00084921" w:rsidP="00EA448A">
            <w:pPr>
              <w:pStyle w:val="TableContents"/>
              <w:jc w:val="both"/>
              <w:rPr>
                <w:rFonts w:ascii="Hind Regular" w:hAnsi="Hind Regular" w:cs="Hind Regular"/>
                <w:b/>
                <w:bCs/>
              </w:rPr>
            </w:pPr>
            <w:r w:rsidRPr="00E872DD">
              <w:rPr>
                <w:rFonts w:ascii="Hind Regular" w:hAnsi="Hind Regular" w:cs="Hind Regular"/>
                <w:b/>
                <w:bCs/>
              </w:rPr>
              <w:t>IRR preferido</w:t>
            </w:r>
          </w:p>
        </w:tc>
        <w:tc>
          <w:tcPr>
            <w:tcW w:w="33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76B5CD1" w14:textId="77777777" w:rsidR="00084921" w:rsidRPr="00E872DD" w:rsidRDefault="00084921" w:rsidP="00EA448A">
            <w:pPr>
              <w:pStyle w:val="TableContents"/>
              <w:jc w:val="both"/>
              <w:rPr>
                <w:rFonts w:ascii="Hind Regular" w:hAnsi="Hind Regular" w:cs="Hind Regular"/>
                <w:b/>
                <w:bCs/>
              </w:rPr>
            </w:pPr>
            <w:r w:rsidRPr="00E872DD">
              <w:rPr>
                <w:rFonts w:ascii="Hind Regular" w:hAnsi="Hind Regular" w:cs="Hind Regular"/>
                <w:b/>
                <w:bCs/>
              </w:rPr>
              <w:t>IRR Alternativo</w:t>
            </w:r>
          </w:p>
        </w:tc>
      </w:tr>
      <w:tr w:rsidR="00084921" w:rsidRPr="00084921" w14:paraId="15615C77"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131E185C"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ARIN</w:t>
            </w:r>
          </w:p>
        </w:tc>
        <w:tc>
          <w:tcPr>
            <w:tcW w:w="3324" w:type="dxa"/>
            <w:tcBorders>
              <w:left w:val="single" w:sz="2" w:space="0" w:color="000000"/>
              <w:bottom w:val="single" w:sz="2" w:space="0" w:color="000000"/>
            </w:tcBorders>
            <w:tcMar>
              <w:top w:w="55" w:type="dxa"/>
              <w:left w:w="55" w:type="dxa"/>
              <w:bottom w:w="55" w:type="dxa"/>
              <w:right w:w="55" w:type="dxa"/>
            </w:tcMar>
          </w:tcPr>
          <w:p w14:paraId="049939B2"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ARIN</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4724F4"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RADB / NTTCOM</w:t>
            </w:r>
          </w:p>
        </w:tc>
      </w:tr>
      <w:tr w:rsidR="00084921" w:rsidRPr="00084921" w14:paraId="22721C98"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53250112"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AFRINIC</w:t>
            </w:r>
          </w:p>
        </w:tc>
        <w:tc>
          <w:tcPr>
            <w:tcW w:w="3324" w:type="dxa"/>
            <w:tcBorders>
              <w:left w:val="single" w:sz="2" w:space="0" w:color="000000"/>
              <w:bottom w:val="single" w:sz="2" w:space="0" w:color="000000"/>
            </w:tcBorders>
            <w:tcMar>
              <w:top w:w="55" w:type="dxa"/>
              <w:left w:w="55" w:type="dxa"/>
              <w:bottom w:w="55" w:type="dxa"/>
              <w:right w:w="55" w:type="dxa"/>
            </w:tcMar>
          </w:tcPr>
          <w:p w14:paraId="4DA6E016"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AFRINIC</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EF8FF3"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RADB / NTTCOM</w:t>
            </w:r>
          </w:p>
        </w:tc>
      </w:tr>
      <w:tr w:rsidR="00084921" w:rsidRPr="00084921" w14:paraId="4C168FB7"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0EBFB95B"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APNIC</w:t>
            </w:r>
          </w:p>
        </w:tc>
        <w:tc>
          <w:tcPr>
            <w:tcW w:w="3324" w:type="dxa"/>
            <w:tcBorders>
              <w:left w:val="single" w:sz="2" w:space="0" w:color="000000"/>
              <w:bottom w:val="single" w:sz="2" w:space="0" w:color="000000"/>
            </w:tcBorders>
            <w:tcMar>
              <w:top w:w="55" w:type="dxa"/>
              <w:left w:w="55" w:type="dxa"/>
              <w:bottom w:w="55" w:type="dxa"/>
              <w:right w:w="55" w:type="dxa"/>
            </w:tcMar>
          </w:tcPr>
          <w:p w14:paraId="6C368C22"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APNIC</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AAD769"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RADB / NTTCOM</w:t>
            </w:r>
          </w:p>
        </w:tc>
      </w:tr>
      <w:tr w:rsidR="00084921" w:rsidRPr="00084921" w14:paraId="1E9AA89A"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18943EA4"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RIPE</w:t>
            </w:r>
          </w:p>
        </w:tc>
        <w:tc>
          <w:tcPr>
            <w:tcW w:w="3324" w:type="dxa"/>
            <w:tcBorders>
              <w:left w:val="single" w:sz="2" w:space="0" w:color="000000"/>
              <w:bottom w:val="single" w:sz="2" w:space="0" w:color="000000"/>
            </w:tcBorders>
            <w:tcMar>
              <w:top w:w="55" w:type="dxa"/>
              <w:left w:w="55" w:type="dxa"/>
              <w:bottom w:w="55" w:type="dxa"/>
              <w:right w:w="55" w:type="dxa"/>
            </w:tcMar>
          </w:tcPr>
          <w:p w14:paraId="0A33E748"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RIPE NCC</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3C767F"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RADB / NTTCOM</w:t>
            </w:r>
          </w:p>
        </w:tc>
      </w:tr>
      <w:tr w:rsidR="00084921" w:rsidRPr="00084921" w14:paraId="382224AC" w14:textId="77777777" w:rsidTr="008B3B75">
        <w:tc>
          <w:tcPr>
            <w:tcW w:w="3324" w:type="dxa"/>
            <w:tcBorders>
              <w:left w:val="single" w:sz="2" w:space="0" w:color="000000"/>
              <w:bottom w:val="single" w:sz="2" w:space="0" w:color="000000"/>
            </w:tcBorders>
            <w:tcMar>
              <w:top w:w="55" w:type="dxa"/>
              <w:left w:w="55" w:type="dxa"/>
              <w:bottom w:w="55" w:type="dxa"/>
              <w:right w:w="55" w:type="dxa"/>
            </w:tcMar>
          </w:tcPr>
          <w:p w14:paraId="2E42D3D8"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LACNIC</w:t>
            </w:r>
          </w:p>
        </w:tc>
        <w:tc>
          <w:tcPr>
            <w:tcW w:w="3324" w:type="dxa"/>
            <w:tcBorders>
              <w:left w:val="single" w:sz="2" w:space="0" w:color="000000"/>
              <w:bottom w:val="single" w:sz="2" w:space="0" w:color="000000"/>
            </w:tcBorders>
            <w:tcMar>
              <w:top w:w="55" w:type="dxa"/>
              <w:left w:w="55" w:type="dxa"/>
              <w:bottom w:w="55" w:type="dxa"/>
              <w:right w:w="55" w:type="dxa"/>
            </w:tcMar>
          </w:tcPr>
          <w:p w14:paraId="54C5CC46"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RADB</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3A8C38" w14:textId="77777777" w:rsidR="00084921" w:rsidRPr="00084921" w:rsidRDefault="00084921" w:rsidP="00EA448A">
            <w:pPr>
              <w:pStyle w:val="TableContents"/>
              <w:jc w:val="both"/>
              <w:rPr>
                <w:rFonts w:ascii="Hind Regular" w:hAnsi="Hind Regular" w:cs="Hind Regular"/>
              </w:rPr>
            </w:pPr>
            <w:r w:rsidRPr="00084921">
              <w:rPr>
                <w:rFonts w:ascii="Hind Regular" w:hAnsi="Hind Regular" w:cs="Hind Regular"/>
              </w:rPr>
              <w:t>NTTCOM</w:t>
            </w:r>
          </w:p>
        </w:tc>
      </w:tr>
    </w:tbl>
    <w:p w14:paraId="10E5BCA5" w14:textId="77777777" w:rsidR="00084921" w:rsidRPr="00084921" w:rsidRDefault="00084921" w:rsidP="00EA448A">
      <w:pPr>
        <w:pStyle w:val="Standard"/>
        <w:jc w:val="both"/>
        <w:rPr>
          <w:rFonts w:ascii="Hind Regular" w:hAnsi="Hind Regular" w:cs="Hind Regular"/>
        </w:rPr>
      </w:pPr>
    </w:p>
    <w:p w14:paraId="5882B778"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Se recomienda también un registro complementario en los </w:t>
      </w:r>
      <w:proofErr w:type="spellStart"/>
      <w:r w:rsidRPr="00084921">
        <w:rPr>
          <w:rFonts w:ascii="Hind Regular" w:hAnsi="Hind Regular" w:cs="Hind Regular"/>
        </w:rPr>
        <w:t>NIRs</w:t>
      </w:r>
      <w:proofErr w:type="spellEnd"/>
      <w:r w:rsidRPr="00084921">
        <w:rPr>
          <w:rFonts w:ascii="Hind Regular" w:hAnsi="Hind Regular" w:cs="Hind Regular"/>
        </w:rPr>
        <w:t xml:space="preserve"> (</w:t>
      </w:r>
      <w:proofErr w:type="spellStart"/>
      <w:r w:rsidRPr="00084921">
        <w:rPr>
          <w:rFonts w:ascii="Hind Regular" w:hAnsi="Hind Regular" w:cs="Hind Regular"/>
        </w:rPr>
        <w:t>National</w:t>
      </w:r>
      <w:proofErr w:type="spellEnd"/>
      <w:r w:rsidRPr="00084921">
        <w:rPr>
          <w:rFonts w:ascii="Hind Regular" w:hAnsi="Hind Regular" w:cs="Hind Regular"/>
        </w:rPr>
        <w:t xml:space="preserve"> Internet </w:t>
      </w:r>
      <w:proofErr w:type="spellStart"/>
      <w:r w:rsidRPr="00084921">
        <w:rPr>
          <w:rFonts w:ascii="Hind Regular" w:hAnsi="Hind Regular" w:cs="Hind Regular"/>
        </w:rPr>
        <w:t>Registry</w:t>
      </w:r>
      <w:proofErr w:type="spellEnd"/>
      <w:r w:rsidRPr="00084921">
        <w:rPr>
          <w:rFonts w:ascii="Hind Regular" w:hAnsi="Hind Regular" w:cs="Hind Regular"/>
        </w:rPr>
        <w:t>) donde la calidad de los datos nacionales son lo importante (por ejemplo, el uso de JPNIC NIR para LIR dentro de Japón).</w:t>
      </w:r>
    </w:p>
    <w:p w14:paraId="29C552E8" w14:textId="77777777" w:rsidR="00084921" w:rsidRPr="00084921" w:rsidRDefault="00084921" w:rsidP="00EA448A">
      <w:pPr>
        <w:pStyle w:val="Standard"/>
        <w:jc w:val="both"/>
        <w:rPr>
          <w:rFonts w:ascii="Hind Regular" w:hAnsi="Hind Regular" w:cs="Hind Regular"/>
        </w:rPr>
      </w:pPr>
    </w:p>
    <w:p w14:paraId="120A5FBB" w14:textId="7DC278CA"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4.2.1.1.1. Registrar Anuncios esperados en los IRR</w:t>
      </w:r>
    </w:p>
    <w:p w14:paraId="3A31DC76" w14:textId="7175EB5C"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Para documentar cuales prefijos de direcciones un ASN tiene permito anunciar, se deben utilizar objetos ROUTE/ROUTE6 con el propósito de vincular un AUT-NUM con un INETNUM/INET6NUM.</w:t>
      </w:r>
    </w:p>
    <w:p w14:paraId="25E3657F" w14:textId="77777777" w:rsidR="00084921" w:rsidRPr="00084921" w:rsidRDefault="00084921" w:rsidP="00EA448A">
      <w:pPr>
        <w:pStyle w:val="Standard"/>
        <w:jc w:val="both"/>
        <w:rPr>
          <w:rFonts w:ascii="Hind Regular" w:hAnsi="Hind Regular" w:cs="Hind Regular"/>
        </w:rPr>
      </w:pPr>
    </w:p>
    <w:p w14:paraId="1FB98FAE"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El siguiente ejemplo muestra la documentación donde el AS64500 está permitido que anuncie el prefijo de RED  2001:db8:1000::36</w:t>
      </w:r>
    </w:p>
    <w:p w14:paraId="2CC9D82F" w14:textId="77777777" w:rsidR="00084921" w:rsidRPr="00084921" w:rsidRDefault="00084921" w:rsidP="00EA448A">
      <w:pPr>
        <w:pStyle w:val="Standard"/>
        <w:jc w:val="both"/>
        <w:rPr>
          <w:rFonts w:ascii="Hind Regular" w:hAnsi="Hind Regular" w:cs="Hind Regular"/>
        </w:rPr>
      </w:pPr>
    </w:p>
    <w:p w14:paraId="567751F9" w14:textId="77777777" w:rsidR="00084921" w:rsidRPr="004E51C3" w:rsidRDefault="00084921" w:rsidP="00EA448A">
      <w:pPr>
        <w:pStyle w:val="Standard"/>
        <w:ind w:firstLine="720"/>
        <w:jc w:val="both"/>
        <w:rPr>
          <w:rFonts w:ascii="Courier New" w:hAnsi="Courier New" w:cs="Courier New"/>
          <w:lang w:val="en-US"/>
        </w:rPr>
      </w:pPr>
      <w:r w:rsidRPr="004E51C3">
        <w:rPr>
          <w:rFonts w:ascii="Courier New" w:hAnsi="Courier New" w:cs="Courier New"/>
          <w:lang w:val="en-US"/>
        </w:rPr>
        <w:t xml:space="preserve">route6: </w:t>
      </w:r>
      <w:r w:rsidRPr="004E51C3">
        <w:rPr>
          <w:rFonts w:ascii="Courier New" w:hAnsi="Courier New" w:cs="Courier New"/>
          <w:lang w:val="en-US"/>
        </w:rPr>
        <w:tab/>
      </w:r>
      <w:r w:rsidRPr="004E51C3">
        <w:rPr>
          <w:rFonts w:ascii="Courier New" w:hAnsi="Courier New" w:cs="Courier New"/>
          <w:lang w:val="en-US"/>
        </w:rPr>
        <w:tab/>
        <w:t>2001:db</w:t>
      </w:r>
      <w:proofErr w:type="gramStart"/>
      <w:r w:rsidRPr="004E51C3">
        <w:rPr>
          <w:rFonts w:ascii="Courier New" w:hAnsi="Courier New" w:cs="Courier New"/>
          <w:lang w:val="en-US"/>
        </w:rPr>
        <w:t>8:1000::/</w:t>
      </w:r>
      <w:proofErr w:type="gramEnd"/>
      <w:r w:rsidRPr="004E51C3">
        <w:rPr>
          <w:rFonts w:ascii="Courier New" w:hAnsi="Courier New" w:cs="Courier New"/>
          <w:lang w:val="en-US"/>
        </w:rPr>
        <w:t xml:space="preserve">36 </w:t>
      </w:r>
      <w:r w:rsidRPr="004E51C3">
        <w:rPr>
          <w:rFonts w:ascii="Courier New" w:hAnsi="Courier New" w:cs="Courier New"/>
          <w:lang w:val="en-US"/>
        </w:rPr>
        <w:tab/>
      </w:r>
    </w:p>
    <w:p w14:paraId="3A90A190" w14:textId="2AE14DC2" w:rsidR="00084921" w:rsidRPr="004E51C3" w:rsidRDefault="00084921" w:rsidP="00EA448A">
      <w:pPr>
        <w:pStyle w:val="Standard"/>
        <w:ind w:firstLine="720"/>
        <w:jc w:val="both"/>
        <w:rPr>
          <w:rFonts w:ascii="Courier New" w:hAnsi="Courier New" w:cs="Courier New"/>
          <w:lang w:val="en-US"/>
        </w:rPr>
      </w:pPr>
      <w:proofErr w:type="spellStart"/>
      <w:r w:rsidRPr="004E51C3">
        <w:rPr>
          <w:rFonts w:ascii="Courier New" w:hAnsi="Courier New" w:cs="Courier New"/>
          <w:lang w:val="en-US"/>
        </w:rPr>
        <w:t>descr</w:t>
      </w:r>
      <w:proofErr w:type="spellEnd"/>
      <w:r w:rsidRPr="004E51C3">
        <w:rPr>
          <w:rFonts w:ascii="Courier New" w:hAnsi="Courier New" w:cs="Courier New"/>
          <w:lang w:val="en-US"/>
        </w:rPr>
        <w:t xml:space="preserve">: </w:t>
      </w:r>
      <w:r w:rsidRPr="004E51C3">
        <w:rPr>
          <w:rFonts w:ascii="Courier New" w:hAnsi="Courier New" w:cs="Courier New"/>
          <w:lang w:val="en-US"/>
        </w:rPr>
        <w:tab/>
      </w:r>
      <w:r w:rsidRPr="004E51C3">
        <w:rPr>
          <w:rFonts w:ascii="Courier New" w:hAnsi="Courier New" w:cs="Courier New"/>
          <w:lang w:val="en-US"/>
        </w:rPr>
        <w:tab/>
        <w:t>Provider 64500</w:t>
      </w:r>
    </w:p>
    <w:p w14:paraId="5992DE90" w14:textId="77777777" w:rsidR="00084921" w:rsidRPr="004E51C3" w:rsidRDefault="00084921" w:rsidP="00EA448A">
      <w:pPr>
        <w:pStyle w:val="Standard"/>
        <w:ind w:firstLine="720"/>
        <w:jc w:val="both"/>
        <w:rPr>
          <w:rFonts w:ascii="Courier New" w:hAnsi="Courier New" w:cs="Courier New"/>
          <w:lang w:val="en-US"/>
        </w:rPr>
      </w:pPr>
      <w:r w:rsidRPr="004E51C3">
        <w:rPr>
          <w:rFonts w:ascii="Courier New" w:hAnsi="Courier New" w:cs="Courier New"/>
          <w:lang w:val="en-US"/>
        </w:rPr>
        <w:t xml:space="preserve">origin: </w:t>
      </w:r>
      <w:r w:rsidRPr="004E51C3">
        <w:rPr>
          <w:rFonts w:ascii="Courier New" w:hAnsi="Courier New" w:cs="Courier New"/>
          <w:lang w:val="en-US"/>
        </w:rPr>
        <w:tab/>
      </w:r>
      <w:r w:rsidRPr="004E51C3">
        <w:rPr>
          <w:rFonts w:ascii="Courier New" w:hAnsi="Courier New" w:cs="Courier New"/>
          <w:lang w:val="en-US"/>
        </w:rPr>
        <w:tab/>
        <w:t>AS64500</w:t>
      </w:r>
    </w:p>
    <w:p w14:paraId="72711E90" w14:textId="77777777" w:rsidR="00084921" w:rsidRPr="004E51C3" w:rsidRDefault="00084921" w:rsidP="00EA448A">
      <w:pPr>
        <w:pStyle w:val="Standard"/>
        <w:ind w:firstLine="720"/>
        <w:jc w:val="both"/>
        <w:rPr>
          <w:rFonts w:ascii="Courier New" w:hAnsi="Courier New" w:cs="Courier New"/>
          <w:lang w:val="en-US"/>
        </w:rPr>
      </w:pPr>
      <w:proofErr w:type="spellStart"/>
      <w:r w:rsidRPr="004E51C3">
        <w:rPr>
          <w:rFonts w:ascii="Courier New" w:hAnsi="Courier New" w:cs="Courier New"/>
          <w:lang w:val="en-US"/>
        </w:rPr>
        <w:t>mnt</w:t>
      </w:r>
      <w:proofErr w:type="spellEnd"/>
      <w:r w:rsidRPr="004E51C3">
        <w:rPr>
          <w:rFonts w:ascii="Courier New" w:hAnsi="Courier New" w:cs="Courier New"/>
          <w:lang w:val="en-US"/>
        </w:rPr>
        <w:t xml:space="preserve">-by: </w:t>
      </w:r>
      <w:r w:rsidRPr="004E51C3">
        <w:rPr>
          <w:rFonts w:ascii="Courier New" w:hAnsi="Courier New" w:cs="Courier New"/>
          <w:lang w:val="en-US"/>
        </w:rPr>
        <w:tab/>
      </w:r>
      <w:r w:rsidRPr="004E51C3">
        <w:rPr>
          <w:rFonts w:ascii="Courier New" w:hAnsi="Courier New" w:cs="Courier New"/>
          <w:lang w:val="en-US"/>
        </w:rPr>
        <w:tab/>
        <w:t>MAINT-AS64500</w:t>
      </w:r>
    </w:p>
    <w:p w14:paraId="78AE7BDC" w14:textId="77777777" w:rsidR="00084921" w:rsidRPr="004E51C3" w:rsidRDefault="00084921" w:rsidP="00EA448A">
      <w:pPr>
        <w:pStyle w:val="Standard"/>
        <w:ind w:firstLine="720"/>
        <w:jc w:val="both"/>
        <w:rPr>
          <w:rFonts w:ascii="Courier New" w:hAnsi="Courier New" w:cs="Courier New"/>
          <w:lang w:val="en-US"/>
        </w:rPr>
      </w:pPr>
      <w:r w:rsidRPr="004E51C3">
        <w:rPr>
          <w:rFonts w:ascii="Courier New" w:hAnsi="Courier New" w:cs="Courier New"/>
          <w:lang w:val="en-US"/>
        </w:rPr>
        <w:t xml:space="preserve">created: </w:t>
      </w:r>
      <w:r w:rsidRPr="004E51C3">
        <w:rPr>
          <w:rFonts w:ascii="Courier New" w:hAnsi="Courier New" w:cs="Courier New"/>
          <w:lang w:val="en-US"/>
        </w:rPr>
        <w:tab/>
      </w:r>
      <w:r w:rsidRPr="004E51C3">
        <w:rPr>
          <w:rFonts w:ascii="Courier New" w:hAnsi="Courier New" w:cs="Courier New"/>
          <w:lang w:val="en-US"/>
        </w:rPr>
        <w:tab/>
        <w:t>2012-10-27T12:14:23Z</w:t>
      </w:r>
    </w:p>
    <w:p w14:paraId="58D2A95F" w14:textId="5D7D4C34" w:rsidR="00084921" w:rsidRPr="004E51C3" w:rsidRDefault="00084921" w:rsidP="00EA448A">
      <w:pPr>
        <w:pStyle w:val="Standard"/>
        <w:ind w:firstLine="720"/>
        <w:jc w:val="both"/>
        <w:rPr>
          <w:rFonts w:ascii="Courier New" w:hAnsi="Courier New" w:cs="Courier New"/>
          <w:lang w:val="en-US"/>
        </w:rPr>
      </w:pPr>
      <w:r w:rsidRPr="004E51C3">
        <w:rPr>
          <w:rFonts w:ascii="Courier New" w:hAnsi="Courier New" w:cs="Courier New"/>
          <w:lang w:val="en-US"/>
        </w:rPr>
        <w:t>last-modified:</w:t>
      </w:r>
      <w:r w:rsidR="004E51C3">
        <w:rPr>
          <w:rFonts w:ascii="Courier New" w:hAnsi="Courier New" w:cs="Courier New"/>
          <w:lang w:val="en-US"/>
        </w:rPr>
        <w:tab/>
      </w:r>
      <w:r w:rsidRPr="004E51C3">
        <w:rPr>
          <w:rFonts w:ascii="Courier New" w:hAnsi="Courier New" w:cs="Courier New"/>
          <w:lang w:val="en-US"/>
        </w:rPr>
        <w:t>2016-02-27T12:33:15Z</w:t>
      </w:r>
    </w:p>
    <w:p w14:paraId="24B8847E" w14:textId="77777777" w:rsidR="00084921" w:rsidRPr="004E51C3" w:rsidRDefault="00084921" w:rsidP="00EA448A">
      <w:pPr>
        <w:pStyle w:val="Standard"/>
        <w:ind w:firstLine="720"/>
        <w:jc w:val="both"/>
        <w:rPr>
          <w:rFonts w:ascii="Courier New" w:hAnsi="Courier New" w:cs="Courier New"/>
          <w:lang w:val="en-US"/>
        </w:rPr>
      </w:pPr>
      <w:r w:rsidRPr="004E51C3">
        <w:rPr>
          <w:rFonts w:ascii="Courier New" w:hAnsi="Courier New" w:cs="Courier New"/>
          <w:lang w:val="en-US"/>
        </w:rPr>
        <w:t xml:space="preserve">source: </w:t>
      </w:r>
      <w:r w:rsidRPr="004E51C3">
        <w:rPr>
          <w:rFonts w:ascii="Courier New" w:hAnsi="Courier New" w:cs="Courier New"/>
          <w:lang w:val="en-US"/>
        </w:rPr>
        <w:tab/>
      </w:r>
      <w:r w:rsidRPr="004E51C3">
        <w:rPr>
          <w:rFonts w:ascii="Courier New" w:hAnsi="Courier New" w:cs="Courier New"/>
          <w:lang w:val="en-US"/>
        </w:rPr>
        <w:tab/>
        <w:t>RIPE</w:t>
      </w:r>
    </w:p>
    <w:p w14:paraId="55BFAD97" w14:textId="77777777" w:rsidR="00084921" w:rsidRPr="00084921" w:rsidRDefault="00084921" w:rsidP="00EA448A">
      <w:pPr>
        <w:pStyle w:val="Standard"/>
        <w:jc w:val="both"/>
        <w:rPr>
          <w:rFonts w:ascii="Hind Regular" w:hAnsi="Hind Regular" w:cs="Hind Regular"/>
          <w:i/>
          <w:iCs/>
          <w:lang w:val="en-US"/>
        </w:rPr>
      </w:pPr>
    </w:p>
    <w:p w14:paraId="35734F33"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lang w:val="en-US"/>
        </w:rPr>
        <w:t xml:space="preserve"> </w:t>
      </w:r>
      <w:r w:rsidRPr="00084921">
        <w:rPr>
          <w:rFonts w:ascii="Hind Regular" w:hAnsi="Hind Regular" w:cs="Hind Regular"/>
        </w:rPr>
        <w:t xml:space="preserve">Se deberá crear un objeto ROUTE/ROUTE6 exactamente </w:t>
      </w:r>
      <w:proofErr w:type="spellStart"/>
      <w:r w:rsidRPr="00084921">
        <w:rPr>
          <w:rFonts w:ascii="Hind Regular" w:hAnsi="Hind Regular" w:cs="Hind Regular"/>
        </w:rPr>
        <w:t>for</w:t>
      </w:r>
      <w:proofErr w:type="spellEnd"/>
      <w:r w:rsidRPr="00084921">
        <w:rPr>
          <w:rFonts w:ascii="Hind Regular" w:hAnsi="Hind Regular" w:cs="Hind Regular"/>
        </w:rPr>
        <w:t xml:space="preserve"> cada prefijo de Red y ASN que se desee observar en la tabla de enrutamiento.</w:t>
      </w:r>
    </w:p>
    <w:p w14:paraId="23B22D19" w14:textId="77777777" w:rsidR="00084921" w:rsidRPr="00084921" w:rsidRDefault="00084921" w:rsidP="00EA448A">
      <w:pPr>
        <w:pStyle w:val="Standard"/>
        <w:jc w:val="both"/>
        <w:rPr>
          <w:rFonts w:ascii="Hind Regular" w:hAnsi="Hind Regular" w:cs="Hind Regular"/>
        </w:rPr>
      </w:pPr>
    </w:p>
    <w:p w14:paraId="0578DC32" w14:textId="77777777"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4.2.1.2.</w:t>
      </w:r>
      <w:r w:rsidRPr="00084921">
        <w:rPr>
          <w:rFonts w:ascii="Hind Regular" w:hAnsi="Hind Regular" w:cs="Hind Regular"/>
          <w:b/>
          <w:bCs/>
        </w:rPr>
        <w:tab/>
        <w:t xml:space="preserve">Proporcionar información a través </w:t>
      </w:r>
      <w:proofErr w:type="spellStart"/>
      <w:r w:rsidRPr="00084921">
        <w:rPr>
          <w:rFonts w:ascii="Hind Regular" w:hAnsi="Hind Regular" w:cs="Hind Regular"/>
          <w:b/>
          <w:bCs/>
        </w:rPr>
        <w:t>de el</w:t>
      </w:r>
      <w:proofErr w:type="spellEnd"/>
      <w:r w:rsidRPr="00084921">
        <w:rPr>
          <w:rFonts w:ascii="Hind Regular" w:hAnsi="Hind Regular" w:cs="Hind Regular"/>
          <w:b/>
          <w:bCs/>
        </w:rPr>
        <w:t xml:space="preserve"> sistema RPKI</w:t>
      </w:r>
    </w:p>
    <w:p w14:paraId="1BB5C6E2" w14:textId="494FD785" w:rsidR="00084921" w:rsidRPr="00084921" w:rsidRDefault="00084921" w:rsidP="00EA448A">
      <w:pPr>
        <w:pStyle w:val="Standard"/>
        <w:jc w:val="both"/>
        <w:rPr>
          <w:rFonts w:ascii="Hind Regular" w:hAnsi="Hind Regular" w:cs="Hind Regular"/>
        </w:rPr>
      </w:pPr>
      <w:r w:rsidRPr="00084921">
        <w:rPr>
          <w:rFonts w:ascii="Hind Regular" w:hAnsi="Hind Regular" w:cs="Hind Regular"/>
        </w:rPr>
        <w:lastRenderedPageBreak/>
        <w:t xml:space="preserve">El repositorio RPKI puede almacenar información acerca de los prefijos de </w:t>
      </w:r>
      <w:r w:rsidR="00CC1C78">
        <w:rPr>
          <w:rFonts w:ascii="Hind Regular" w:hAnsi="Hind Regular" w:cs="Hind Regular"/>
        </w:rPr>
        <w:t>r</w:t>
      </w:r>
      <w:r w:rsidRPr="00084921">
        <w:rPr>
          <w:rFonts w:ascii="Hind Regular" w:hAnsi="Hind Regular" w:cs="Hind Regular"/>
        </w:rPr>
        <w:t>ed que se originan en su Red en la forma de objetos ROA (</w:t>
      </w:r>
      <w:proofErr w:type="spellStart"/>
      <w:r w:rsidRPr="00084921">
        <w:rPr>
          <w:rFonts w:ascii="Hind Regular" w:hAnsi="Hind Regular" w:cs="Hind Regular"/>
        </w:rPr>
        <w:t>Route</w:t>
      </w:r>
      <w:proofErr w:type="spellEnd"/>
      <w:r w:rsidRPr="00084921">
        <w:rPr>
          <w:rFonts w:ascii="Hind Regular" w:hAnsi="Hind Regular" w:cs="Hind Regular"/>
        </w:rPr>
        <w:t xml:space="preserve"> </w:t>
      </w:r>
      <w:proofErr w:type="spellStart"/>
      <w:r w:rsidRPr="00084921">
        <w:rPr>
          <w:rFonts w:ascii="Hind Regular" w:hAnsi="Hind Regular" w:cs="Hind Regular"/>
        </w:rPr>
        <w:t>Origing</w:t>
      </w:r>
      <w:proofErr w:type="spellEnd"/>
      <w:r w:rsidRPr="00084921">
        <w:rPr>
          <w:rFonts w:ascii="Hind Regular" w:hAnsi="Hind Regular" w:cs="Hind Regular"/>
        </w:rPr>
        <w:t xml:space="preserve"> </w:t>
      </w:r>
      <w:proofErr w:type="spellStart"/>
      <w:r w:rsidRPr="00084921">
        <w:rPr>
          <w:rFonts w:ascii="Hind Regular" w:hAnsi="Hind Regular" w:cs="Hind Regular"/>
        </w:rPr>
        <w:t>Authorization</w:t>
      </w:r>
      <w:proofErr w:type="spellEnd"/>
      <w:r w:rsidRPr="00084921">
        <w:rPr>
          <w:rFonts w:ascii="Hind Regular" w:hAnsi="Hind Regular" w:cs="Hind Regular"/>
        </w:rPr>
        <w:t>) Autorización de Origen de Ruta. Hay que tener en cuenta que estos objetos ROA no incluyen los anuncios de sus clientes, sin</w:t>
      </w:r>
      <w:r w:rsidR="00CC1C78">
        <w:rPr>
          <w:rFonts w:ascii="Hind Regular" w:hAnsi="Hind Regular" w:cs="Hind Regular"/>
        </w:rPr>
        <w:t>o</w:t>
      </w:r>
      <w:r w:rsidRPr="00084921">
        <w:rPr>
          <w:rFonts w:ascii="Hind Regular" w:hAnsi="Hind Regular" w:cs="Hind Regular"/>
        </w:rPr>
        <w:t xml:space="preserve"> que sólo prefijos de </w:t>
      </w:r>
      <w:r w:rsidR="00CC1C78">
        <w:rPr>
          <w:rFonts w:ascii="Hind Regular" w:hAnsi="Hind Regular" w:cs="Hind Regular"/>
        </w:rPr>
        <w:t>r</w:t>
      </w:r>
      <w:r w:rsidRPr="00084921">
        <w:rPr>
          <w:rFonts w:ascii="Hind Regular" w:hAnsi="Hind Regular" w:cs="Hind Regular"/>
        </w:rPr>
        <w:t>ed que pertenecen a su ASN</w:t>
      </w:r>
      <w:r w:rsidR="00CC1C78">
        <w:rPr>
          <w:rFonts w:ascii="Hind Regular" w:hAnsi="Hind Regular" w:cs="Hind Regular"/>
        </w:rPr>
        <w:t xml:space="preserve"> Únicamente</w:t>
      </w:r>
      <w:r w:rsidRPr="00084921">
        <w:rPr>
          <w:rFonts w:ascii="Hind Regular" w:hAnsi="Hind Regular" w:cs="Hind Regular"/>
        </w:rPr>
        <w:t xml:space="preserve"> se verifica el origen del ASN, no la trayectoria completa.</w:t>
      </w:r>
    </w:p>
    <w:p w14:paraId="279B7A69" w14:textId="77777777" w:rsidR="00084921" w:rsidRPr="00084921" w:rsidRDefault="00084921" w:rsidP="00EA448A">
      <w:pPr>
        <w:pStyle w:val="Standard"/>
        <w:jc w:val="both"/>
        <w:rPr>
          <w:rFonts w:ascii="Hind Regular" w:hAnsi="Hind Regular" w:cs="Hind Regular"/>
        </w:rPr>
      </w:pPr>
    </w:p>
    <w:p w14:paraId="12B3CB5D" w14:textId="7295E562"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4.2.1.2.1</w:t>
      </w:r>
      <w:r w:rsidR="001E59D5">
        <w:rPr>
          <w:rFonts w:ascii="Hind Regular" w:hAnsi="Hind Regular" w:cs="Hind Regular"/>
          <w:b/>
          <w:bCs/>
        </w:rPr>
        <w:t xml:space="preserve">. </w:t>
      </w:r>
      <w:r w:rsidRPr="00084921">
        <w:rPr>
          <w:rFonts w:ascii="Hind Regular" w:hAnsi="Hind Regular" w:cs="Hind Regular"/>
          <w:b/>
          <w:bCs/>
        </w:rPr>
        <w:t>Servicios de Certificación de Recursos provistos por los RIR</w:t>
      </w:r>
    </w:p>
    <w:p w14:paraId="4B4CBB80"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Todos los Registradores Regionales de Internet (RIR) ofrecen un servicio llamado “Servicio de Certificación de Recursos” donde llaves son almacenadas y administradas por el RIR y todas las operaciones son ejecutadas en los servidores del RIR.</w:t>
      </w:r>
    </w:p>
    <w:p w14:paraId="59C1F610" w14:textId="77777777" w:rsidR="00084921" w:rsidRPr="00084921" w:rsidRDefault="00084921" w:rsidP="00EA448A">
      <w:pPr>
        <w:pStyle w:val="Standard"/>
        <w:jc w:val="both"/>
        <w:rPr>
          <w:rFonts w:ascii="Hind Regular" w:hAnsi="Hind Regular" w:cs="Hind Regular"/>
        </w:rPr>
      </w:pPr>
    </w:p>
    <w:p w14:paraId="0109B87B" w14:textId="5A9AD69B"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El procedimiento de registro y uso del portal de gesti</w:t>
      </w:r>
      <w:r w:rsidR="001C7AAE">
        <w:rPr>
          <w:rFonts w:ascii="Hind Regular" w:hAnsi="Hind Regular" w:cs="Hind Regular"/>
        </w:rPr>
        <w:t>ó</w:t>
      </w:r>
      <w:r w:rsidRPr="00084921">
        <w:rPr>
          <w:rFonts w:ascii="Hind Regular" w:hAnsi="Hind Regular" w:cs="Hind Regular"/>
        </w:rPr>
        <w:t>n de los objetos ROA es diferente para cada RIR.</w:t>
      </w:r>
    </w:p>
    <w:p w14:paraId="58D6B4DA" w14:textId="60CA8ED9"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En los </w:t>
      </w:r>
      <w:r w:rsidR="001C7AAE">
        <w:rPr>
          <w:rFonts w:ascii="Hind Regular" w:hAnsi="Hind Regular" w:cs="Hind Regular"/>
        </w:rPr>
        <w:t>enlaces</w:t>
      </w:r>
      <w:r w:rsidRPr="00084921">
        <w:rPr>
          <w:rFonts w:ascii="Hind Regular" w:hAnsi="Hind Regular" w:cs="Hind Regular"/>
        </w:rPr>
        <w:t xml:space="preserve"> que se proveen a continuación</w:t>
      </w:r>
      <w:r w:rsidR="001C7AAE">
        <w:rPr>
          <w:rFonts w:ascii="Hind Regular" w:hAnsi="Hind Regular" w:cs="Hind Regular"/>
        </w:rPr>
        <w:t>,</w:t>
      </w:r>
      <w:r w:rsidRPr="00084921">
        <w:rPr>
          <w:rFonts w:ascii="Hind Regular" w:hAnsi="Hind Regular" w:cs="Hind Regular"/>
        </w:rPr>
        <w:t xml:space="preserve"> encontrará información pertinente:</w:t>
      </w:r>
    </w:p>
    <w:p w14:paraId="4EA6EF18" w14:textId="63703BD3" w:rsidR="00084921" w:rsidRPr="00084921" w:rsidRDefault="00084921" w:rsidP="00EA448A">
      <w:pPr>
        <w:pStyle w:val="Standard"/>
        <w:jc w:val="both"/>
        <w:rPr>
          <w:rFonts w:ascii="Hind Regular" w:hAnsi="Hind Regular" w:cs="Hind Regular"/>
          <w:lang w:val="en-US"/>
        </w:rPr>
      </w:pPr>
      <w:r w:rsidRPr="00B31159">
        <w:rPr>
          <w:rFonts w:ascii="Hind Regular" w:hAnsi="Hind Regular" w:cs="Hind Regular"/>
        </w:rPr>
        <w:tab/>
      </w:r>
      <w:r w:rsidRPr="00084921">
        <w:rPr>
          <w:rFonts w:ascii="Times New Roman" w:hAnsi="Times New Roman" w:cs="Times New Roman"/>
          <w:lang w:val="en-US"/>
        </w:rPr>
        <w:t>●</w:t>
      </w:r>
      <w:r w:rsidRPr="00084921">
        <w:rPr>
          <w:rFonts w:ascii="Hind Regular" w:hAnsi="Hind Regular" w:cs="Hind Regular"/>
          <w:lang w:val="en-US"/>
        </w:rPr>
        <w:t xml:space="preserve"> </w:t>
      </w:r>
      <w:r w:rsidRPr="00084921">
        <w:rPr>
          <w:rFonts w:ascii="Hind Regular" w:hAnsi="Hind Regular" w:cs="Hind Regular"/>
          <w:lang w:val="en-US"/>
        </w:rPr>
        <w:tab/>
        <w:t xml:space="preserve">ARIN: </w:t>
      </w:r>
      <w:hyperlink r:id="rId25" w:anchor="howtoparticipate" w:history="1">
        <w:r w:rsidRPr="00084921">
          <w:rPr>
            <w:rFonts w:ascii="Hind Regular" w:hAnsi="Hind Regular" w:cs="Hind Regular"/>
            <w:lang w:val="en-US"/>
          </w:rPr>
          <w:t>https://www.arin.net/resources/rpki/index.html#howtoparticipate</w:t>
        </w:r>
      </w:hyperlink>
    </w:p>
    <w:p w14:paraId="752F3A2A" w14:textId="28A4AA17" w:rsidR="00084921" w:rsidRPr="00084921" w:rsidRDefault="00084921" w:rsidP="00B80070">
      <w:pPr>
        <w:pStyle w:val="Standard"/>
        <w:rPr>
          <w:rFonts w:ascii="Hind Regular" w:hAnsi="Hind Regular" w:cs="Hind Regular"/>
          <w:lang w:val="en-US"/>
        </w:rPr>
      </w:pPr>
      <w:r w:rsidRPr="00084921">
        <w:rPr>
          <w:rFonts w:ascii="Hind Regular" w:hAnsi="Hind Regular" w:cs="Hind Regular"/>
          <w:lang w:val="en-US"/>
        </w:rPr>
        <w:tab/>
      </w:r>
      <w:r w:rsidRPr="00084921">
        <w:rPr>
          <w:rFonts w:ascii="Times New Roman" w:hAnsi="Times New Roman" w:cs="Times New Roman"/>
          <w:lang w:val="en-US"/>
        </w:rPr>
        <w:t>●</w:t>
      </w:r>
      <w:r w:rsidRPr="00084921">
        <w:rPr>
          <w:rFonts w:ascii="Hind Regular" w:hAnsi="Hind Regular" w:cs="Hind Regular"/>
          <w:lang w:val="en-US"/>
        </w:rPr>
        <w:t xml:space="preserve"> </w:t>
      </w:r>
      <w:r w:rsidRPr="00084921">
        <w:rPr>
          <w:rFonts w:ascii="Hind Regular" w:hAnsi="Hind Regular" w:cs="Hind Regular"/>
          <w:lang w:val="en-US"/>
        </w:rPr>
        <w:tab/>
        <w:t>RIPE:</w:t>
      </w:r>
      <w:r w:rsidR="00B80070">
        <w:rPr>
          <w:rFonts w:ascii="Hind Regular" w:hAnsi="Hind Regular" w:cs="Hind Regular"/>
          <w:lang w:val="en-US"/>
        </w:rPr>
        <w:t xml:space="preserve"> </w:t>
      </w:r>
      <w:hyperlink r:id="rId26" w:history="1">
        <w:r w:rsidR="00611187" w:rsidRPr="003B51A5">
          <w:rPr>
            <w:rStyle w:val="Hipervnculo"/>
            <w:rFonts w:ascii="Hind Regular" w:hAnsi="Hind Regular" w:cs="Hind Regular"/>
            <w:lang w:val="en-US"/>
          </w:rPr>
          <w:t>https://www.ripe.net/manage-ips-and-asns/resource-management/certification/using-the-rpki-system</w:t>
        </w:r>
      </w:hyperlink>
    </w:p>
    <w:p w14:paraId="2FD76448"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lang w:val="en-US"/>
        </w:rPr>
        <w:tab/>
      </w:r>
      <w:r w:rsidRPr="00084921">
        <w:rPr>
          <w:rFonts w:ascii="Times New Roman" w:hAnsi="Times New Roman" w:cs="Times New Roman"/>
          <w:lang w:val="en-US"/>
        </w:rPr>
        <w:t>●</w:t>
      </w:r>
      <w:r w:rsidRPr="00084921">
        <w:rPr>
          <w:rFonts w:ascii="Hind Regular" w:hAnsi="Hind Regular" w:cs="Hind Regular"/>
          <w:lang w:val="en-US"/>
        </w:rPr>
        <w:t xml:space="preserve"> </w:t>
      </w:r>
      <w:r w:rsidRPr="00084921">
        <w:rPr>
          <w:rFonts w:ascii="Hind Regular" w:hAnsi="Hind Regular" w:cs="Hind Regular"/>
          <w:lang w:val="en-US"/>
        </w:rPr>
        <w:tab/>
        <w:t xml:space="preserve">APNIC: </w:t>
      </w:r>
      <w:hyperlink r:id="rId27" w:history="1">
        <w:r w:rsidRPr="00084921">
          <w:rPr>
            <w:rFonts w:ascii="Hind Regular" w:hAnsi="Hind Regular" w:cs="Hind Regular"/>
            <w:lang w:val="en-US"/>
          </w:rPr>
          <w:t>https://www.apnic.net/manage-ip/apnic-services/resource-certification</w:t>
        </w:r>
      </w:hyperlink>
    </w:p>
    <w:p w14:paraId="752EDDEB"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lang w:val="en-US"/>
        </w:rPr>
        <w:tab/>
      </w:r>
      <w:r w:rsidRPr="00084921">
        <w:rPr>
          <w:rFonts w:ascii="Times New Roman" w:hAnsi="Times New Roman" w:cs="Times New Roman"/>
          <w:lang w:val="en-US"/>
        </w:rPr>
        <w:t>●</w:t>
      </w:r>
      <w:r w:rsidRPr="00084921">
        <w:rPr>
          <w:rFonts w:ascii="Hind Regular" w:hAnsi="Hind Regular" w:cs="Hind Regular"/>
          <w:lang w:val="en-US"/>
        </w:rPr>
        <w:t xml:space="preserve"> </w:t>
      </w:r>
      <w:r w:rsidRPr="00084921">
        <w:rPr>
          <w:rFonts w:ascii="Hind Regular" w:hAnsi="Hind Regular" w:cs="Hind Regular"/>
          <w:lang w:val="en-US"/>
        </w:rPr>
        <w:tab/>
        <w:t xml:space="preserve">LACNIC: </w:t>
      </w:r>
      <w:hyperlink r:id="rId28" w:history="1">
        <w:r w:rsidRPr="00084921">
          <w:rPr>
            <w:rFonts w:ascii="Hind Regular" w:hAnsi="Hind Regular" w:cs="Hind Regular"/>
            <w:lang w:val="en-US"/>
          </w:rPr>
          <w:t>http://www.lacnic.net/en/web/lacnic/certificacion-de-recursos-rpki</w:t>
        </w:r>
      </w:hyperlink>
    </w:p>
    <w:p w14:paraId="22047051"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lang w:val="en-US"/>
        </w:rPr>
        <w:tab/>
      </w:r>
      <w:r w:rsidRPr="00084921">
        <w:rPr>
          <w:rFonts w:ascii="Times New Roman" w:hAnsi="Times New Roman" w:cs="Times New Roman"/>
        </w:rPr>
        <w:t>●</w:t>
      </w:r>
      <w:r w:rsidRPr="00084921">
        <w:rPr>
          <w:rFonts w:ascii="Hind Regular" w:hAnsi="Hind Regular" w:cs="Hind Regular"/>
        </w:rPr>
        <w:t xml:space="preserve"> </w:t>
      </w:r>
      <w:r w:rsidRPr="00084921">
        <w:rPr>
          <w:rFonts w:ascii="Hind Regular" w:hAnsi="Hind Regular" w:cs="Hind Regular"/>
        </w:rPr>
        <w:tab/>
      </w:r>
      <w:proofErr w:type="spellStart"/>
      <w:r w:rsidRPr="00084921">
        <w:rPr>
          <w:rFonts w:ascii="Hind Regular" w:hAnsi="Hind Regular" w:cs="Hind Regular"/>
        </w:rPr>
        <w:t>AfriNIC</w:t>
      </w:r>
      <w:proofErr w:type="spellEnd"/>
      <w:r w:rsidRPr="00084921">
        <w:rPr>
          <w:rFonts w:ascii="Hind Regular" w:hAnsi="Hind Regular" w:cs="Hind Regular"/>
        </w:rPr>
        <w:t xml:space="preserve">: </w:t>
      </w:r>
      <w:hyperlink r:id="rId29" w:history="1">
        <w:r w:rsidRPr="00084921">
          <w:rPr>
            <w:rFonts w:ascii="Hind Regular" w:hAnsi="Hind Regular" w:cs="Hind Regular"/>
          </w:rPr>
          <w:t>https://www.afrinic.net/en/initiatives/resource-certification</w:t>
        </w:r>
      </w:hyperlink>
    </w:p>
    <w:p w14:paraId="1F55954A" w14:textId="77777777" w:rsidR="00084921" w:rsidRPr="00084921" w:rsidRDefault="00084921" w:rsidP="00EA448A">
      <w:pPr>
        <w:pStyle w:val="Standard"/>
        <w:jc w:val="both"/>
        <w:rPr>
          <w:rFonts w:ascii="Hind Regular" w:hAnsi="Hind Regular" w:cs="Hind Regular"/>
        </w:rPr>
      </w:pPr>
    </w:p>
    <w:p w14:paraId="314D04C3"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A pesar de que cada RIR es diferente, los siguientes requerimientos son comunes para obtener un </w:t>
      </w:r>
      <w:proofErr w:type="gramStart"/>
      <w:r w:rsidRPr="00084921">
        <w:rPr>
          <w:rFonts w:ascii="Hind Regular" w:hAnsi="Hind Regular" w:cs="Hind Regular"/>
        </w:rPr>
        <w:t>certificado :</w:t>
      </w:r>
      <w:proofErr w:type="gramEnd"/>
    </w:p>
    <w:p w14:paraId="72BC6E40"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ab/>
      </w:r>
      <w:r w:rsidRPr="00084921">
        <w:rPr>
          <w:rFonts w:ascii="Times New Roman" w:hAnsi="Times New Roman" w:cs="Times New Roman"/>
        </w:rPr>
        <w:t>●</w:t>
      </w:r>
      <w:r w:rsidRPr="00084921">
        <w:rPr>
          <w:rFonts w:ascii="Hind Regular" w:hAnsi="Hind Regular" w:cs="Hind Regular"/>
        </w:rPr>
        <w:tab/>
        <w:t>Membresía válida con el RIR</w:t>
      </w:r>
    </w:p>
    <w:p w14:paraId="41DE7D0B" w14:textId="44282EEA"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ab/>
      </w:r>
      <w:r w:rsidRPr="00084921">
        <w:rPr>
          <w:rFonts w:ascii="Times New Roman" w:hAnsi="Times New Roman" w:cs="Times New Roman"/>
        </w:rPr>
        <w:t>●</w:t>
      </w:r>
      <w:r w:rsidRPr="00084921">
        <w:rPr>
          <w:rFonts w:ascii="Hind Regular" w:hAnsi="Hind Regular" w:cs="Hind Regular"/>
        </w:rPr>
        <w:tab/>
        <w:t>Acceso al portal de gesti</w:t>
      </w:r>
      <w:r w:rsidR="001C7AAE">
        <w:rPr>
          <w:rFonts w:ascii="Hind Regular" w:hAnsi="Hind Regular" w:cs="Hind Regular"/>
        </w:rPr>
        <w:t>ó</w:t>
      </w:r>
      <w:r w:rsidRPr="00084921">
        <w:rPr>
          <w:rFonts w:ascii="Hind Regular" w:hAnsi="Hind Regular" w:cs="Hind Regular"/>
        </w:rPr>
        <w:t>n de recursos</w:t>
      </w:r>
    </w:p>
    <w:p w14:paraId="0F6FE923" w14:textId="281D5954"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ab/>
      </w:r>
      <w:r w:rsidRPr="00084921">
        <w:rPr>
          <w:rFonts w:ascii="Times New Roman" w:hAnsi="Times New Roman" w:cs="Times New Roman"/>
        </w:rPr>
        <w:t>●</w:t>
      </w:r>
      <w:r w:rsidRPr="00084921">
        <w:rPr>
          <w:rFonts w:ascii="Hind Regular" w:hAnsi="Hind Regular" w:cs="Hind Regular"/>
        </w:rPr>
        <w:tab/>
        <w:t xml:space="preserve">Aceptar los </w:t>
      </w:r>
      <w:r w:rsidR="001C7AAE">
        <w:rPr>
          <w:rFonts w:ascii="Hind Regular" w:hAnsi="Hind Regular" w:cs="Hind Regular"/>
        </w:rPr>
        <w:t>té</w:t>
      </w:r>
      <w:r w:rsidRPr="00084921">
        <w:rPr>
          <w:rFonts w:ascii="Hind Regular" w:hAnsi="Hind Regular" w:cs="Hind Regular"/>
        </w:rPr>
        <w:t xml:space="preserve">rminos y condiciones del </w:t>
      </w:r>
      <w:r w:rsidR="001C7AAE">
        <w:rPr>
          <w:rFonts w:ascii="Hind Regular" w:hAnsi="Hind Regular" w:cs="Hind Regular"/>
        </w:rPr>
        <w:t>s</w:t>
      </w:r>
      <w:r w:rsidRPr="00084921">
        <w:rPr>
          <w:rFonts w:ascii="Hind Regular" w:hAnsi="Hind Regular" w:cs="Hind Regular"/>
        </w:rPr>
        <w:t>ervicio</w:t>
      </w:r>
    </w:p>
    <w:p w14:paraId="534FAAE5" w14:textId="77777777" w:rsidR="00084921" w:rsidRPr="00084921" w:rsidRDefault="00084921" w:rsidP="00EA448A">
      <w:pPr>
        <w:pStyle w:val="Standard"/>
        <w:jc w:val="both"/>
        <w:rPr>
          <w:rFonts w:ascii="Hind Regular" w:hAnsi="Hind Regular" w:cs="Hind Regular"/>
        </w:rPr>
      </w:pPr>
    </w:p>
    <w:p w14:paraId="325C0276" w14:textId="5E19111A"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4.2.1.2.2</w:t>
      </w:r>
      <w:r w:rsidR="001C7AAE">
        <w:rPr>
          <w:rFonts w:ascii="Hind Regular" w:hAnsi="Hind Regular" w:cs="Hind Regular"/>
          <w:b/>
          <w:bCs/>
        </w:rPr>
        <w:t xml:space="preserve">. </w:t>
      </w:r>
      <w:r w:rsidRPr="00084921">
        <w:rPr>
          <w:rFonts w:ascii="Hind Regular" w:hAnsi="Hind Regular" w:cs="Hind Regular"/>
          <w:b/>
          <w:bCs/>
        </w:rPr>
        <w:t>Portal RIR</w:t>
      </w:r>
    </w:p>
    <w:p w14:paraId="71A2DCE2" w14:textId="612CC695"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Un portal RIR ofrece una interfaz para ejecutar varias operaciones con los objetos </w:t>
      </w:r>
      <w:proofErr w:type="spellStart"/>
      <w:r w:rsidRPr="00084921">
        <w:rPr>
          <w:rFonts w:ascii="Hind Regular" w:hAnsi="Hind Regular" w:cs="Hind Regular"/>
        </w:rPr>
        <w:t>ROAs</w:t>
      </w:r>
      <w:proofErr w:type="spellEnd"/>
      <w:r w:rsidRPr="00084921">
        <w:rPr>
          <w:rFonts w:ascii="Hind Regular" w:hAnsi="Hind Regular" w:cs="Hind Regular"/>
        </w:rPr>
        <w:t>: creación y publicación, modificación, eliminación. Algunos p</w:t>
      </w:r>
      <w:r w:rsidR="00403C54">
        <w:rPr>
          <w:rFonts w:ascii="Hind Regular" w:hAnsi="Hind Regular" w:cs="Hind Regular"/>
        </w:rPr>
        <w:t>or</w:t>
      </w:r>
      <w:r w:rsidRPr="00084921">
        <w:rPr>
          <w:rFonts w:ascii="Hind Regular" w:hAnsi="Hind Regular" w:cs="Hind Regular"/>
        </w:rPr>
        <w:t xml:space="preserve">tales ofrecen herramientas para generar objetos </w:t>
      </w:r>
      <w:proofErr w:type="spellStart"/>
      <w:r w:rsidRPr="00084921">
        <w:rPr>
          <w:rFonts w:ascii="Hind Regular" w:hAnsi="Hind Regular" w:cs="Hind Regular"/>
        </w:rPr>
        <w:t>ROAs</w:t>
      </w:r>
      <w:proofErr w:type="spellEnd"/>
      <w:r w:rsidRPr="00084921">
        <w:rPr>
          <w:rFonts w:ascii="Hind Regular" w:hAnsi="Hind Regular" w:cs="Hind Regular"/>
        </w:rPr>
        <w:t xml:space="preserve"> a partir de los anuncios BGP observados, </w:t>
      </w:r>
      <w:r w:rsidRPr="00084921">
        <w:rPr>
          <w:rFonts w:ascii="Hind Regular" w:hAnsi="Hind Regular" w:cs="Hind Regular"/>
        </w:rPr>
        <w:lastRenderedPageBreak/>
        <w:t xml:space="preserve">comparar </w:t>
      </w:r>
      <w:proofErr w:type="spellStart"/>
      <w:r w:rsidRPr="00084921">
        <w:rPr>
          <w:rFonts w:ascii="Hind Regular" w:hAnsi="Hind Regular" w:cs="Hind Regular"/>
        </w:rPr>
        <w:t>ROAs</w:t>
      </w:r>
      <w:proofErr w:type="spellEnd"/>
      <w:r w:rsidRPr="00084921">
        <w:rPr>
          <w:rFonts w:ascii="Hind Regular" w:hAnsi="Hind Regular" w:cs="Hind Regular"/>
        </w:rPr>
        <w:t xml:space="preserve"> creados con anuncios BGP y determinar el impacto de la publicación de un ROA en los anuncios BGP existentes.</w:t>
      </w:r>
    </w:p>
    <w:p w14:paraId="1000B6C0" w14:textId="77777777" w:rsidR="00084921" w:rsidRPr="00084921" w:rsidRDefault="00084921" w:rsidP="00EA448A">
      <w:pPr>
        <w:pStyle w:val="Standard"/>
        <w:jc w:val="both"/>
        <w:rPr>
          <w:rFonts w:ascii="Hind Regular" w:hAnsi="Hind Regular" w:cs="Hind Regular"/>
        </w:rPr>
      </w:pPr>
    </w:p>
    <w:p w14:paraId="066FA5EA" w14:textId="2A43E2D8"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El siguiente es un ejemplo </w:t>
      </w:r>
      <w:r w:rsidR="00C51CDB">
        <w:rPr>
          <w:rFonts w:ascii="Hind Regular" w:hAnsi="Hind Regular" w:cs="Hind Regular"/>
        </w:rPr>
        <w:t>de la interfaz en</w:t>
      </w:r>
      <w:r w:rsidRPr="00084921">
        <w:rPr>
          <w:rFonts w:ascii="Hind Regular" w:hAnsi="Hind Regular" w:cs="Hind Regular"/>
        </w:rPr>
        <w:t xml:space="preserve"> RIPE NCC RPKI ROA:</w:t>
      </w:r>
    </w:p>
    <w:p w14:paraId="043CC466" w14:textId="77777777"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noProof/>
        </w:rPr>
        <w:drawing>
          <wp:anchor distT="0" distB="0" distL="114300" distR="114300" simplePos="0" relativeHeight="251660288" behindDoc="0" locked="0" layoutInCell="1" allowOverlap="1" wp14:anchorId="0E0DA328" wp14:editId="3C38F3A6">
            <wp:simplePos x="0" y="0"/>
            <wp:positionH relativeFrom="column">
              <wp:align>center</wp:align>
            </wp:positionH>
            <wp:positionV relativeFrom="paragraph">
              <wp:align>top</wp:align>
            </wp:positionV>
            <wp:extent cx="6332402" cy="4582789"/>
            <wp:effectExtent l="0" t="0" r="0" b="8261"/>
            <wp:wrapTopAndBottom/>
            <wp:docPr id="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6332402" cy="4582789"/>
                    </a:xfrm>
                    <a:prstGeom prst="rect">
                      <a:avLst/>
                    </a:prstGeom>
                  </pic:spPr>
                </pic:pic>
              </a:graphicData>
            </a:graphic>
          </wp:anchor>
        </w:drawing>
      </w:r>
    </w:p>
    <w:p w14:paraId="2A472DFC" w14:textId="0DCEA08A"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A la hora de crear un ROA, </w:t>
      </w:r>
      <w:r w:rsidR="001E5AAF">
        <w:rPr>
          <w:rFonts w:ascii="Hind Regular" w:hAnsi="Hind Regular" w:cs="Hind Regular"/>
        </w:rPr>
        <w:t>se debe</w:t>
      </w:r>
      <w:r w:rsidRPr="00084921">
        <w:rPr>
          <w:rFonts w:ascii="Hind Regular" w:hAnsi="Hind Regular" w:cs="Hind Regular"/>
        </w:rPr>
        <w:t xml:space="preserve"> poner especial atención al campo de “longitud máxima” (</w:t>
      </w:r>
      <w:proofErr w:type="spellStart"/>
      <w:r w:rsidRPr="00084921">
        <w:rPr>
          <w:rFonts w:ascii="Hind Regular" w:hAnsi="Hind Regular" w:cs="Hind Regular"/>
        </w:rPr>
        <w:t>maximun</w:t>
      </w:r>
      <w:proofErr w:type="spellEnd"/>
      <w:r w:rsidRPr="00084921">
        <w:rPr>
          <w:rFonts w:ascii="Hind Regular" w:hAnsi="Hind Regular" w:cs="Hind Regular"/>
        </w:rPr>
        <w:t xml:space="preserve"> </w:t>
      </w:r>
      <w:proofErr w:type="spellStart"/>
      <w:r w:rsidRPr="00084921">
        <w:rPr>
          <w:rFonts w:ascii="Hind Regular" w:hAnsi="Hind Regular" w:cs="Hind Regular"/>
        </w:rPr>
        <w:t>length</w:t>
      </w:r>
      <w:proofErr w:type="spellEnd"/>
      <w:r w:rsidRPr="00084921">
        <w:rPr>
          <w:rFonts w:ascii="Hind Regular" w:hAnsi="Hind Regular" w:cs="Hind Regular"/>
        </w:rPr>
        <w:t xml:space="preserve">). Si se coloca la longitud del prefijo, entonces ese ROA podría invalidar el anuncio de prefijos de </w:t>
      </w:r>
      <w:r w:rsidR="001E5AAF">
        <w:rPr>
          <w:rFonts w:ascii="Hind Regular" w:hAnsi="Hind Regular" w:cs="Hind Regular"/>
        </w:rPr>
        <w:t>r</w:t>
      </w:r>
      <w:r w:rsidRPr="00084921">
        <w:rPr>
          <w:rFonts w:ascii="Hind Regular" w:hAnsi="Hind Regular" w:cs="Hind Regular"/>
        </w:rPr>
        <w:t xml:space="preserve">ed más específicos, a menos que </w:t>
      </w:r>
      <w:proofErr w:type="gramStart"/>
      <w:r w:rsidRPr="00084921">
        <w:rPr>
          <w:rFonts w:ascii="Hind Regular" w:hAnsi="Hind Regular" w:cs="Hind Regular"/>
        </w:rPr>
        <w:t>hayan</w:t>
      </w:r>
      <w:proofErr w:type="gramEnd"/>
      <w:r w:rsidRPr="00084921">
        <w:rPr>
          <w:rFonts w:ascii="Hind Regular" w:hAnsi="Hind Regular" w:cs="Hind Regular"/>
        </w:rPr>
        <w:t xml:space="preserve"> otros </w:t>
      </w:r>
      <w:proofErr w:type="spellStart"/>
      <w:r w:rsidRPr="00084921">
        <w:rPr>
          <w:rFonts w:ascii="Hind Regular" w:hAnsi="Hind Regular" w:cs="Hind Regular"/>
        </w:rPr>
        <w:t>ROAs</w:t>
      </w:r>
      <w:proofErr w:type="spellEnd"/>
      <w:r w:rsidRPr="00084921">
        <w:rPr>
          <w:rFonts w:ascii="Hind Regular" w:hAnsi="Hind Regular" w:cs="Hind Regular"/>
        </w:rPr>
        <w:t xml:space="preserve"> creados para dichos prefijos más específicos. Un emisor de un ROA DEBERÁ anunciar todos los prefijos cubiertos por el ROA, hasta llegar al prefijo de longitud máxima. En caso de no hacerlo, entonces un adversario o competidor podría anunciar un prefijo más específico anteponi</w:t>
      </w:r>
      <w:r w:rsidR="001E5AAF">
        <w:rPr>
          <w:rFonts w:ascii="Hind Regular" w:hAnsi="Hind Regular" w:cs="Hind Regular"/>
        </w:rPr>
        <w:t>é</w:t>
      </w:r>
      <w:r w:rsidRPr="00084921">
        <w:rPr>
          <w:rFonts w:ascii="Hind Regular" w:hAnsi="Hind Regular" w:cs="Hind Regular"/>
        </w:rPr>
        <w:t>ndole un ASN autorizado. Entonces este adversario o competidor desviará el tráfico, intercept</w:t>
      </w:r>
      <w:r w:rsidR="001E5AAF">
        <w:rPr>
          <w:rFonts w:ascii="Hind Regular" w:hAnsi="Hind Regular" w:cs="Hind Regular"/>
        </w:rPr>
        <w:t>á</w:t>
      </w:r>
      <w:r w:rsidRPr="00084921">
        <w:rPr>
          <w:rFonts w:ascii="Hind Regular" w:hAnsi="Hind Regular" w:cs="Hind Regular"/>
        </w:rPr>
        <w:t>ndolo (reenvi</w:t>
      </w:r>
      <w:r w:rsidR="001E5AAF">
        <w:rPr>
          <w:rFonts w:ascii="Hind Regular" w:hAnsi="Hind Regular" w:cs="Hind Regular"/>
        </w:rPr>
        <w:t>á</w:t>
      </w:r>
      <w:r w:rsidRPr="00084921">
        <w:rPr>
          <w:rFonts w:ascii="Hind Regular" w:hAnsi="Hind Regular" w:cs="Hind Regular"/>
        </w:rPr>
        <w:t>ndolo despu</w:t>
      </w:r>
      <w:r w:rsidR="001E5AAF">
        <w:rPr>
          <w:rFonts w:ascii="Hind Regular" w:hAnsi="Hind Regular" w:cs="Hind Regular"/>
        </w:rPr>
        <w:t>é</w:t>
      </w:r>
      <w:r w:rsidRPr="00084921">
        <w:rPr>
          <w:rFonts w:ascii="Hind Regular" w:hAnsi="Hind Regular" w:cs="Hind Regular"/>
        </w:rPr>
        <w:t>s al destinatario legítimo) o, aún más común, simplemente desvi</w:t>
      </w:r>
      <w:r w:rsidR="001E5AAF">
        <w:rPr>
          <w:rFonts w:ascii="Hind Regular" w:hAnsi="Hind Regular" w:cs="Hind Regular"/>
        </w:rPr>
        <w:t>á</w:t>
      </w:r>
      <w:r w:rsidRPr="00084921">
        <w:rPr>
          <w:rFonts w:ascii="Hind Regular" w:hAnsi="Hind Regular" w:cs="Hind Regular"/>
        </w:rPr>
        <w:t>ndolo a que se pierda</w:t>
      </w:r>
      <w:r w:rsidR="001E5AAF">
        <w:rPr>
          <w:rFonts w:ascii="Hind Regular" w:hAnsi="Hind Regular" w:cs="Hind Regular"/>
        </w:rPr>
        <w:t>,</w:t>
      </w:r>
      <w:r w:rsidRPr="00084921">
        <w:rPr>
          <w:rFonts w:ascii="Hind Regular" w:hAnsi="Hind Regular" w:cs="Hind Regular"/>
        </w:rPr>
        <w:t xml:space="preserve"> pro</w:t>
      </w:r>
      <w:r w:rsidR="001E5AAF">
        <w:rPr>
          <w:rFonts w:ascii="Hind Regular" w:hAnsi="Hind Regular" w:cs="Hind Regular"/>
        </w:rPr>
        <w:t>v</w:t>
      </w:r>
      <w:r w:rsidRPr="00084921">
        <w:rPr>
          <w:rFonts w:ascii="Hind Regular" w:hAnsi="Hind Regular" w:cs="Hind Regular"/>
        </w:rPr>
        <w:t>ocando un ataque de DoS.</w:t>
      </w:r>
    </w:p>
    <w:p w14:paraId="07BBE77B" w14:textId="77777777" w:rsidR="00084921" w:rsidRPr="00084921" w:rsidRDefault="00084921" w:rsidP="00EA448A">
      <w:pPr>
        <w:pStyle w:val="Standard"/>
        <w:jc w:val="both"/>
        <w:rPr>
          <w:rFonts w:ascii="Hind Regular" w:hAnsi="Hind Regular" w:cs="Hind Regular"/>
        </w:rPr>
      </w:pPr>
    </w:p>
    <w:p w14:paraId="4EABFF5F" w14:textId="227A1D92"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4.2.1.2.3.</w:t>
      </w:r>
      <w:r w:rsidR="001E5AAF">
        <w:rPr>
          <w:rFonts w:ascii="Hind Regular" w:hAnsi="Hind Regular" w:cs="Hind Regular"/>
          <w:b/>
          <w:bCs/>
        </w:rPr>
        <w:t xml:space="preserve"> </w:t>
      </w:r>
      <w:r w:rsidRPr="00084921">
        <w:rPr>
          <w:rFonts w:ascii="Hind Regular" w:hAnsi="Hind Regular" w:cs="Hind Regular"/>
          <w:b/>
          <w:bCs/>
        </w:rPr>
        <w:t>Utilizando RPKI y requerir que los clientes re</w:t>
      </w:r>
      <w:r w:rsidR="00D94C63">
        <w:rPr>
          <w:rFonts w:ascii="Hind Regular" w:hAnsi="Hind Regular" w:cs="Hind Regular"/>
          <w:b/>
          <w:bCs/>
        </w:rPr>
        <w:t>g</w:t>
      </w:r>
      <w:r w:rsidRPr="00084921">
        <w:rPr>
          <w:rFonts w:ascii="Hind Regular" w:hAnsi="Hind Regular" w:cs="Hind Regular"/>
          <w:b/>
          <w:bCs/>
        </w:rPr>
        <w:t>i</w:t>
      </w:r>
      <w:r w:rsidR="00D94C63">
        <w:rPr>
          <w:rFonts w:ascii="Hind Regular" w:hAnsi="Hind Regular" w:cs="Hind Regular"/>
          <w:b/>
          <w:bCs/>
        </w:rPr>
        <w:t>s</w:t>
      </w:r>
      <w:r w:rsidRPr="00084921">
        <w:rPr>
          <w:rFonts w:ascii="Hind Regular" w:hAnsi="Hind Regular" w:cs="Hind Regular"/>
          <w:b/>
          <w:bCs/>
        </w:rPr>
        <w:t>tren ROA</w:t>
      </w:r>
    </w:p>
    <w:p w14:paraId="7C9D0B2E" w14:textId="378F23D5"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La idea básica para automatizar la v</w:t>
      </w:r>
      <w:r w:rsidR="009344C3">
        <w:rPr>
          <w:rFonts w:ascii="Hind Regular" w:hAnsi="Hind Regular" w:cs="Hind Regular"/>
        </w:rPr>
        <w:t>a</w:t>
      </w:r>
      <w:r w:rsidRPr="00084921">
        <w:rPr>
          <w:rFonts w:ascii="Hind Regular" w:hAnsi="Hind Regular" w:cs="Hind Regular"/>
        </w:rPr>
        <w:t xml:space="preserve">lidación de los anuncios de los clientes con RPKI es la </w:t>
      </w:r>
      <w:proofErr w:type="gramStart"/>
      <w:r w:rsidRPr="00084921">
        <w:rPr>
          <w:rFonts w:ascii="Hind Regular" w:hAnsi="Hind Regular" w:cs="Hind Regular"/>
        </w:rPr>
        <w:t>misma  que</w:t>
      </w:r>
      <w:proofErr w:type="gramEnd"/>
      <w:r w:rsidRPr="00084921">
        <w:rPr>
          <w:rFonts w:ascii="Hind Regular" w:hAnsi="Hind Regular" w:cs="Hind Regular"/>
        </w:rPr>
        <w:t xml:space="preserve"> para el IRR. Sin embargo</w:t>
      </w:r>
      <w:r w:rsidR="009344C3">
        <w:rPr>
          <w:rFonts w:ascii="Hind Regular" w:hAnsi="Hind Regular" w:cs="Hind Regular"/>
        </w:rPr>
        <w:t>,</w:t>
      </w:r>
      <w:r w:rsidRPr="00084921">
        <w:rPr>
          <w:rFonts w:ascii="Hind Regular" w:hAnsi="Hind Regular" w:cs="Hind Regular"/>
        </w:rPr>
        <w:t xml:space="preserve"> el uso de RPKI en estos casos requiere que los clientes administr</w:t>
      </w:r>
      <w:r w:rsidR="009344C3">
        <w:rPr>
          <w:rFonts w:ascii="Hind Regular" w:hAnsi="Hind Regular" w:cs="Hind Regular"/>
        </w:rPr>
        <w:t>e</w:t>
      </w:r>
      <w:r w:rsidRPr="00084921">
        <w:rPr>
          <w:rFonts w:ascii="Hind Regular" w:hAnsi="Hind Regular" w:cs="Hind Regular"/>
        </w:rPr>
        <w:t xml:space="preserve">n completamente su espacio de direccionamiento en el sistema que sea soportado por el RIR que les ha </w:t>
      </w:r>
      <w:proofErr w:type="spellStart"/>
      <w:proofErr w:type="gramStart"/>
      <w:r w:rsidRPr="00084921">
        <w:rPr>
          <w:rFonts w:ascii="Hind Regular" w:hAnsi="Hind Regular" w:cs="Hind Regular"/>
        </w:rPr>
        <w:t>entrega</w:t>
      </w:r>
      <w:r w:rsidR="009344C3">
        <w:rPr>
          <w:rFonts w:ascii="Hind Regular" w:hAnsi="Hind Regular" w:cs="Hind Regular"/>
        </w:rPr>
        <w:t>n</w:t>
      </w:r>
      <w:r w:rsidRPr="00084921">
        <w:rPr>
          <w:rFonts w:ascii="Hind Regular" w:hAnsi="Hind Regular" w:cs="Hind Regular"/>
        </w:rPr>
        <w:t>do</w:t>
      </w:r>
      <w:proofErr w:type="spellEnd"/>
      <w:proofErr w:type="gramEnd"/>
      <w:r w:rsidRPr="00084921">
        <w:rPr>
          <w:rFonts w:ascii="Hind Regular" w:hAnsi="Hind Regular" w:cs="Hind Regular"/>
        </w:rPr>
        <w:t xml:space="preserve"> el direccionamiento. Para los pequeños clientes o los clientes que han recibido su direccionamiento IP de los Proveedores de servicio de Internet (ISP), este proveedor podría decidir hacer la administración de RPKI </w:t>
      </w:r>
      <w:r w:rsidR="009344C3">
        <w:rPr>
          <w:rFonts w:ascii="Hind Regular" w:hAnsi="Hind Regular" w:cs="Hind Regular"/>
        </w:rPr>
        <w:t>en nombre</w:t>
      </w:r>
      <w:r w:rsidRPr="00084921">
        <w:rPr>
          <w:rFonts w:ascii="Hind Regular" w:hAnsi="Hind Regular" w:cs="Hind Regular"/>
        </w:rPr>
        <w:t xml:space="preserve"> de los clientes.</w:t>
      </w:r>
    </w:p>
    <w:p w14:paraId="2FC2E018" w14:textId="77777777" w:rsidR="00084921" w:rsidRPr="00084921" w:rsidRDefault="00084921" w:rsidP="00EA448A">
      <w:pPr>
        <w:pStyle w:val="Standard"/>
        <w:jc w:val="both"/>
        <w:rPr>
          <w:rFonts w:ascii="Hind Regular" w:hAnsi="Hind Regular" w:cs="Hind Regular"/>
        </w:rPr>
      </w:pPr>
    </w:p>
    <w:p w14:paraId="621BC046" w14:textId="2070E518"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 xml:space="preserve">4.2.1.2.4. Asegurarse que el(los) Certificados RPKI y los registros </w:t>
      </w:r>
      <w:proofErr w:type="spellStart"/>
      <w:r w:rsidRPr="00084921">
        <w:rPr>
          <w:rFonts w:ascii="Hind Regular" w:hAnsi="Hind Regular" w:cs="Hind Regular"/>
          <w:b/>
          <w:bCs/>
        </w:rPr>
        <w:t>ROAs</w:t>
      </w:r>
      <w:proofErr w:type="spellEnd"/>
      <w:r w:rsidRPr="00084921">
        <w:rPr>
          <w:rFonts w:ascii="Hind Regular" w:hAnsi="Hind Regular" w:cs="Hind Regular"/>
          <w:b/>
          <w:bCs/>
        </w:rPr>
        <w:t xml:space="preserve"> se mantengan actualizados</w:t>
      </w:r>
    </w:p>
    <w:p w14:paraId="30B484D5" w14:textId="3888CAEC"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Establecer un procedimiento que garanti</w:t>
      </w:r>
      <w:r w:rsidR="00642F9A">
        <w:rPr>
          <w:rFonts w:ascii="Hind Regular" w:hAnsi="Hind Regular" w:cs="Hind Regular"/>
        </w:rPr>
        <w:t>c</w:t>
      </w:r>
      <w:r w:rsidRPr="00084921">
        <w:rPr>
          <w:rFonts w:ascii="Hind Regular" w:hAnsi="Hind Regular" w:cs="Hind Regular"/>
        </w:rPr>
        <w:t xml:space="preserve">e que cada vez que implemente un nuevo prefijo en su </w:t>
      </w:r>
      <w:r w:rsidR="00642F9A">
        <w:rPr>
          <w:rFonts w:ascii="Hind Regular" w:hAnsi="Hind Regular" w:cs="Hind Regular"/>
        </w:rPr>
        <w:t>r</w:t>
      </w:r>
      <w:r w:rsidRPr="00084921">
        <w:rPr>
          <w:rFonts w:ascii="Hind Regular" w:hAnsi="Hind Regular" w:cs="Hind Regular"/>
        </w:rPr>
        <w:t xml:space="preserve">ed se registre o se modifique el registro ROA correspondiente para reflejar dicho cambio o adición. Esto deberá convertirse en un proceso integrado dentro de los procedimientos de su Centro de Operaciones de Red (NOC Network </w:t>
      </w:r>
      <w:proofErr w:type="spellStart"/>
      <w:r w:rsidRPr="00084921">
        <w:rPr>
          <w:rFonts w:ascii="Hind Regular" w:hAnsi="Hind Regular" w:cs="Hind Regular"/>
        </w:rPr>
        <w:t>Operation</w:t>
      </w:r>
      <w:proofErr w:type="spellEnd"/>
      <w:r w:rsidRPr="00084921">
        <w:rPr>
          <w:rFonts w:ascii="Hind Regular" w:hAnsi="Hind Regular" w:cs="Hind Regular"/>
        </w:rPr>
        <w:t xml:space="preserve"> Center)</w:t>
      </w:r>
    </w:p>
    <w:p w14:paraId="18589EEC" w14:textId="77777777" w:rsidR="00084921" w:rsidRPr="00084921" w:rsidRDefault="00084921" w:rsidP="00EA448A">
      <w:pPr>
        <w:pStyle w:val="Standard"/>
        <w:jc w:val="both"/>
        <w:rPr>
          <w:rFonts w:ascii="Hind Regular" w:hAnsi="Hind Regular" w:cs="Hind Regular"/>
          <w:b/>
          <w:bCs/>
        </w:rPr>
      </w:pPr>
    </w:p>
    <w:p w14:paraId="1AD57869" w14:textId="77777777"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4.2.1.3.</w:t>
      </w:r>
      <w:r w:rsidRPr="00084921">
        <w:rPr>
          <w:rFonts w:ascii="Hind Regular" w:hAnsi="Hind Regular" w:cs="Hind Regular"/>
          <w:b/>
          <w:bCs/>
        </w:rPr>
        <w:tab/>
        <w:t>Lecturas adicionales</w:t>
      </w:r>
    </w:p>
    <w:p w14:paraId="0A792239"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Podrá encontrar información adicional </w:t>
      </w:r>
      <w:proofErr w:type="gramStart"/>
      <w:r w:rsidRPr="00084921">
        <w:rPr>
          <w:rFonts w:ascii="Hind Regular" w:hAnsi="Hind Regular" w:cs="Hind Regular"/>
        </w:rPr>
        <w:t>en :</w:t>
      </w:r>
      <w:proofErr w:type="gramEnd"/>
    </w:p>
    <w:p w14:paraId="6422A285" w14:textId="77777777" w:rsidR="00084921" w:rsidRPr="00084921" w:rsidRDefault="00084921" w:rsidP="00EA448A">
      <w:pPr>
        <w:pStyle w:val="Standard"/>
        <w:jc w:val="both"/>
        <w:rPr>
          <w:rFonts w:ascii="Hind Regular" w:hAnsi="Hind Regular" w:cs="Hind Regular"/>
        </w:rPr>
      </w:pPr>
    </w:p>
    <w:p w14:paraId="1FC1C2E7"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rPr>
        <w:tab/>
      </w:r>
      <w:r w:rsidRPr="00084921">
        <w:rPr>
          <w:rFonts w:ascii="Times New Roman" w:hAnsi="Times New Roman" w:cs="Times New Roman"/>
          <w:lang w:val="en-US"/>
        </w:rPr>
        <w:t>●</w:t>
      </w:r>
      <w:r w:rsidRPr="00084921">
        <w:rPr>
          <w:rFonts w:ascii="Hind Regular" w:hAnsi="Hind Regular" w:cs="Hind Regular"/>
          <w:lang w:val="en-US"/>
        </w:rPr>
        <w:tab/>
        <w:t>Resource Public Key Infrastructure</w:t>
      </w:r>
    </w:p>
    <w:p w14:paraId="675ED1B0"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lang w:val="en-US"/>
        </w:rPr>
        <w:tab/>
      </w:r>
      <w:r w:rsidRPr="00084921">
        <w:rPr>
          <w:rFonts w:ascii="Hind Regular" w:hAnsi="Hind Regular" w:cs="Hind Regular"/>
          <w:lang w:val="en-US"/>
        </w:rPr>
        <w:tab/>
      </w:r>
      <w:hyperlink r:id="rId31" w:history="1">
        <w:r w:rsidRPr="00084921">
          <w:rPr>
            <w:rFonts w:ascii="Hind Regular" w:hAnsi="Hind Regular" w:cs="Hind Regular"/>
            <w:lang w:val="en-US"/>
          </w:rPr>
          <w:t>https://en.wikipedia.org/wiki/Resource_Public_Key_Infrastructure</w:t>
        </w:r>
      </w:hyperlink>
    </w:p>
    <w:p w14:paraId="3B9F2880"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lang w:val="en-US"/>
        </w:rPr>
        <w:tab/>
      </w:r>
      <w:r w:rsidRPr="00084921">
        <w:rPr>
          <w:rFonts w:ascii="Times New Roman" w:hAnsi="Times New Roman" w:cs="Times New Roman"/>
          <w:lang w:val="en-US"/>
        </w:rPr>
        <w:t>●</w:t>
      </w:r>
      <w:r w:rsidRPr="00084921">
        <w:rPr>
          <w:rFonts w:ascii="Hind Regular" w:hAnsi="Hind Regular" w:cs="Hind Regular"/>
          <w:lang w:val="en-US"/>
        </w:rPr>
        <w:tab/>
        <w:t>NRO Information on RPKI</w:t>
      </w:r>
    </w:p>
    <w:p w14:paraId="63E18EFD"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lang w:val="en-US"/>
        </w:rPr>
        <w:tab/>
      </w:r>
      <w:r w:rsidRPr="00084921">
        <w:rPr>
          <w:rFonts w:ascii="Hind Regular" w:hAnsi="Hind Regular" w:cs="Hind Regular"/>
          <w:lang w:val="en-US"/>
        </w:rPr>
        <w:tab/>
      </w:r>
      <w:hyperlink r:id="rId32" w:history="1">
        <w:r w:rsidRPr="00084921">
          <w:rPr>
            <w:rFonts w:ascii="Hind Regular" w:hAnsi="Hind Regular" w:cs="Hind Regular"/>
            <w:lang w:val="en-US"/>
          </w:rPr>
          <w:t>https://www.nro.net/wp-content/uploads/RPKI.pdf</w:t>
        </w:r>
      </w:hyperlink>
    </w:p>
    <w:p w14:paraId="5F376D9B"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lang w:val="en-US"/>
        </w:rPr>
        <w:tab/>
      </w:r>
      <w:r w:rsidRPr="00084921">
        <w:rPr>
          <w:rFonts w:ascii="Times New Roman" w:hAnsi="Times New Roman" w:cs="Times New Roman"/>
          <w:lang w:val="en-US"/>
        </w:rPr>
        <w:t>●</w:t>
      </w:r>
      <w:r w:rsidRPr="00084921">
        <w:rPr>
          <w:rFonts w:ascii="Hind Regular" w:hAnsi="Hind Regular" w:cs="Hind Regular"/>
          <w:lang w:val="en-US"/>
        </w:rPr>
        <w:tab/>
        <w:t>NRO video on Resource Certification</w:t>
      </w:r>
    </w:p>
    <w:p w14:paraId="6C74AA26" w14:textId="77777777" w:rsidR="00084921" w:rsidRPr="00084921" w:rsidRDefault="00084921" w:rsidP="00EA448A">
      <w:pPr>
        <w:pStyle w:val="Standard"/>
        <w:jc w:val="both"/>
        <w:rPr>
          <w:rFonts w:ascii="Hind Regular" w:hAnsi="Hind Regular" w:cs="Hind Regular"/>
          <w:lang w:val="en-US"/>
        </w:rPr>
      </w:pPr>
      <w:r w:rsidRPr="00084921">
        <w:rPr>
          <w:rFonts w:ascii="Hind Regular" w:hAnsi="Hind Regular" w:cs="Hind Regular"/>
          <w:lang w:val="en-US"/>
        </w:rPr>
        <w:tab/>
      </w:r>
      <w:r w:rsidRPr="00084921">
        <w:rPr>
          <w:rFonts w:ascii="Hind Regular" w:hAnsi="Hind Regular" w:cs="Hind Regular"/>
          <w:lang w:val="en-US"/>
        </w:rPr>
        <w:tab/>
      </w:r>
      <w:hyperlink r:id="rId33" w:history="1">
        <w:r w:rsidRPr="00084921">
          <w:rPr>
            <w:rFonts w:ascii="Hind Regular" w:hAnsi="Hind Regular" w:cs="Hind Regular"/>
            <w:lang w:val="en-US"/>
          </w:rPr>
          <w:t>https://youtu.be/rH3CPosGNjY</w:t>
        </w:r>
      </w:hyperlink>
    </w:p>
    <w:p w14:paraId="52B061A6" w14:textId="77777777" w:rsidR="00084921" w:rsidRPr="00084921" w:rsidRDefault="00084921" w:rsidP="00EA448A">
      <w:pPr>
        <w:pStyle w:val="Standard"/>
        <w:jc w:val="both"/>
        <w:rPr>
          <w:rFonts w:ascii="Hind Regular" w:hAnsi="Hind Regular" w:cs="Hind Regular"/>
          <w:lang w:val="en-US"/>
        </w:rPr>
      </w:pPr>
    </w:p>
    <w:p w14:paraId="539F023B" w14:textId="6F670D92" w:rsidR="00084921" w:rsidRPr="00084921" w:rsidRDefault="00084921" w:rsidP="00C35318">
      <w:pPr>
        <w:pStyle w:val="HindH3"/>
      </w:pPr>
      <w:bookmarkStart w:id="19" w:name="_Toc41402625"/>
      <w:r w:rsidRPr="00084921">
        <w:t>4.2.2.</w:t>
      </w:r>
      <w:r w:rsidR="004E51C3">
        <w:t xml:space="preserve"> </w:t>
      </w:r>
      <w:r w:rsidRPr="00084921">
        <w:t xml:space="preserve">Documentación de </w:t>
      </w:r>
      <w:proofErr w:type="spellStart"/>
      <w:r w:rsidRPr="00084921">
        <w:t>Politicas</w:t>
      </w:r>
      <w:proofErr w:type="spellEnd"/>
      <w:r w:rsidRPr="00084921">
        <w:t xml:space="preserve"> de Enrutamiento</w:t>
      </w:r>
      <w:bookmarkEnd w:id="19"/>
      <w:r w:rsidRPr="00084921">
        <w:tab/>
      </w:r>
    </w:p>
    <w:p w14:paraId="386B21BE" w14:textId="6688B5EF"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Mientras que los objetos ROUTE/ROUTE6 son en su </w:t>
      </w:r>
      <w:proofErr w:type="spellStart"/>
      <w:r w:rsidRPr="00084921">
        <w:rPr>
          <w:rFonts w:ascii="Hind Regular" w:hAnsi="Hind Regular" w:cs="Hind Regular"/>
        </w:rPr>
        <w:t>mayoria</w:t>
      </w:r>
      <w:proofErr w:type="spellEnd"/>
      <w:r w:rsidRPr="00084921">
        <w:rPr>
          <w:rFonts w:ascii="Hind Regular" w:hAnsi="Hind Regular" w:cs="Hind Regular"/>
        </w:rPr>
        <w:t xml:space="preserve"> utilizados para recolectar información requerida en la construcción de filtros de validación de origen, un punto inicial para muchos </w:t>
      </w:r>
      <w:r w:rsidR="00642F9A">
        <w:rPr>
          <w:rFonts w:ascii="Hind Regular" w:hAnsi="Hind Regular" w:cs="Hind Regular"/>
        </w:rPr>
        <w:t>conjunto</w:t>
      </w:r>
      <w:r w:rsidRPr="00084921">
        <w:rPr>
          <w:rFonts w:ascii="Hind Regular" w:hAnsi="Hind Regular" w:cs="Hind Regular"/>
        </w:rPr>
        <w:t xml:space="preserve">s de herramientas son las políticas de enrutamiento para un ASN contenido en el objeto </w:t>
      </w:r>
      <w:proofErr w:type="spellStart"/>
      <w:r w:rsidRPr="00084921">
        <w:rPr>
          <w:rFonts w:ascii="Hind Regular" w:hAnsi="Hind Regular" w:cs="Hind Regular"/>
        </w:rPr>
        <w:t>aut-num</w:t>
      </w:r>
      <w:proofErr w:type="spellEnd"/>
      <w:r w:rsidRPr="00084921">
        <w:rPr>
          <w:rFonts w:ascii="Hind Regular" w:hAnsi="Hind Regular" w:cs="Hind Regular"/>
        </w:rPr>
        <w:t>.</w:t>
      </w:r>
    </w:p>
    <w:p w14:paraId="00FA5556" w14:textId="77777777" w:rsidR="00084921" w:rsidRPr="00084921" w:rsidRDefault="00084921" w:rsidP="00EA448A">
      <w:pPr>
        <w:pStyle w:val="Standard"/>
        <w:jc w:val="both"/>
        <w:rPr>
          <w:rFonts w:ascii="Hind Regular" w:hAnsi="Hind Regular" w:cs="Hind Regular"/>
        </w:rPr>
      </w:pPr>
    </w:p>
    <w:p w14:paraId="1EA87985" w14:textId="1EBB44F8"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Esta política de </w:t>
      </w:r>
      <w:proofErr w:type="spellStart"/>
      <w:r w:rsidRPr="00084921">
        <w:rPr>
          <w:rFonts w:ascii="Hind Regular" w:hAnsi="Hind Regular" w:cs="Hind Regular"/>
        </w:rPr>
        <w:t>enrutameinto</w:t>
      </w:r>
      <w:proofErr w:type="spellEnd"/>
      <w:r w:rsidR="00262097">
        <w:rPr>
          <w:rFonts w:ascii="Hind Regular" w:hAnsi="Hind Regular" w:cs="Hind Regular"/>
        </w:rPr>
        <w:t xml:space="preserve"> </w:t>
      </w:r>
      <w:r w:rsidRPr="00084921">
        <w:rPr>
          <w:rFonts w:ascii="Hind Regular" w:hAnsi="Hind Regular" w:cs="Hind Regular"/>
        </w:rPr>
        <w:t>se puede hacer disponible describi</w:t>
      </w:r>
      <w:r w:rsidR="00262097">
        <w:rPr>
          <w:rFonts w:ascii="Hind Regular" w:hAnsi="Hind Regular" w:cs="Hind Regular"/>
        </w:rPr>
        <w:t>é</w:t>
      </w:r>
      <w:r w:rsidRPr="00084921">
        <w:rPr>
          <w:rFonts w:ascii="Hind Regular" w:hAnsi="Hind Regular" w:cs="Hind Regular"/>
        </w:rPr>
        <w:t xml:space="preserve">ndola </w:t>
      </w:r>
      <w:r w:rsidR="00262097">
        <w:rPr>
          <w:rFonts w:ascii="Hind Regular" w:hAnsi="Hind Regular" w:cs="Hind Regular"/>
        </w:rPr>
        <w:t>mediante el uso de Lenguaje de Especificación de Política de Enrutamiento</w:t>
      </w:r>
      <w:r w:rsidRPr="00084921">
        <w:rPr>
          <w:rFonts w:ascii="Hind Regular" w:hAnsi="Hind Regular" w:cs="Hind Regular"/>
        </w:rPr>
        <w:t xml:space="preserve"> RPSL (</w:t>
      </w:r>
      <w:proofErr w:type="spellStart"/>
      <w:r w:rsidRPr="00084921">
        <w:rPr>
          <w:rFonts w:ascii="Hind Regular" w:hAnsi="Hind Regular" w:cs="Hind Regular"/>
        </w:rPr>
        <w:t>Routing</w:t>
      </w:r>
      <w:proofErr w:type="spellEnd"/>
      <w:r w:rsidRPr="00084921">
        <w:rPr>
          <w:rFonts w:ascii="Hind Regular" w:hAnsi="Hind Regular" w:cs="Hind Regular"/>
        </w:rPr>
        <w:t xml:space="preserve"> </w:t>
      </w:r>
      <w:proofErr w:type="spellStart"/>
      <w:r w:rsidRPr="00084921">
        <w:rPr>
          <w:rFonts w:ascii="Hind Regular" w:hAnsi="Hind Regular" w:cs="Hind Regular"/>
        </w:rPr>
        <w:t>Policy</w:t>
      </w:r>
      <w:proofErr w:type="spellEnd"/>
      <w:r w:rsidRPr="00084921">
        <w:rPr>
          <w:rFonts w:ascii="Hind Regular" w:hAnsi="Hind Regular" w:cs="Hind Regular"/>
        </w:rPr>
        <w:t xml:space="preserve"> </w:t>
      </w:r>
      <w:proofErr w:type="spellStart"/>
      <w:r w:rsidRPr="00084921">
        <w:rPr>
          <w:rFonts w:ascii="Hind Regular" w:hAnsi="Hind Regular" w:cs="Hind Regular"/>
        </w:rPr>
        <w:t>Specification</w:t>
      </w:r>
      <w:proofErr w:type="spellEnd"/>
      <w:r w:rsidRPr="00084921">
        <w:rPr>
          <w:rFonts w:ascii="Hind Regular" w:hAnsi="Hind Regular" w:cs="Hind Regular"/>
        </w:rPr>
        <w:t xml:space="preserve"> </w:t>
      </w:r>
      <w:proofErr w:type="spellStart"/>
      <w:r w:rsidRPr="00084921">
        <w:rPr>
          <w:rFonts w:ascii="Hind Regular" w:hAnsi="Hind Regular" w:cs="Hind Regular"/>
        </w:rPr>
        <w:t>Language</w:t>
      </w:r>
      <w:proofErr w:type="spellEnd"/>
      <w:r w:rsidRPr="00084921">
        <w:rPr>
          <w:rFonts w:ascii="Hind Regular" w:hAnsi="Hind Regular" w:cs="Hind Regular"/>
        </w:rPr>
        <w:t xml:space="preserve">, RPSL – </w:t>
      </w:r>
      <w:proofErr w:type="spellStart"/>
      <w:r w:rsidRPr="00084921">
        <w:rPr>
          <w:rFonts w:ascii="Hind Regular" w:hAnsi="Hind Regular" w:cs="Hind Regular"/>
        </w:rPr>
        <w:t>RFCs</w:t>
      </w:r>
      <w:proofErr w:type="spellEnd"/>
      <w:r w:rsidRPr="00084921">
        <w:rPr>
          <w:rFonts w:ascii="Hind Regular" w:hAnsi="Hind Regular" w:cs="Hind Regular"/>
        </w:rPr>
        <w:t xml:space="preserve"> 4012, 2622 y otros), en los atributos “</w:t>
      </w:r>
      <w:proofErr w:type="spellStart"/>
      <w:r w:rsidRPr="00084921">
        <w:rPr>
          <w:rFonts w:ascii="Hind Regular" w:hAnsi="Hind Regular" w:cs="Hind Regular"/>
        </w:rPr>
        <w:t>mp-import</w:t>
      </w:r>
      <w:proofErr w:type="spellEnd"/>
      <w:r w:rsidRPr="00084921">
        <w:rPr>
          <w:rFonts w:ascii="Hind Regular" w:hAnsi="Hind Regular" w:cs="Hind Regular"/>
        </w:rPr>
        <w:t>” y “</w:t>
      </w:r>
      <w:proofErr w:type="spellStart"/>
      <w:r w:rsidRPr="00084921">
        <w:rPr>
          <w:rFonts w:ascii="Hind Regular" w:hAnsi="Hind Regular" w:cs="Hind Regular"/>
        </w:rPr>
        <w:t>mp-export</w:t>
      </w:r>
      <w:proofErr w:type="spellEnd"/>
      <w:r w:rsidRPr="00084921">
        <w:rPr>
          <w:rFonts w:ascii="Hind Regular" w:hAnsi="Hind Regular" w:cs="Hind Regular"/>
        </w:rPr>
        <w:t xml:space="preserve">” de un objeto </w:t>
      </w:r>
      <w:proofErr w:type="spellStart"/>
      <w:r w:rsidRPr="00084921">
        <w:rPr>
          <w:rFonts w:ascii="Hind Regular" w:hAnsi="Hind Regular" w:cs="Hind Regular"/>
        </w:rPr>
        <w:t>aut-num</w:t>
      </w:r>
      <w:proofErr w:type="spellEnd"/>
      <w:r w:rsidRPr="00084921">
        <w:rPr>
          <w:rFonts w:ascii="Hind Regular" w:hAnsi="Hind Regular" w:cs="Hind Regular"/>
        </w:rPr>
        <w:t xml:space="preserve"> registrado en la base de datos del IRR.</w:t>
      </w:r>
    </w:p>
    <w:p w14:paraId="404A9C6A" w14:textId="77777777" w:rsidR="00084921" w:rsidRPr="00084921" w:rsidRDefault="00084921" w:rsidP="00EA448A">
      <w:pPr>
        <w:pStyle w:val="Standard"/>
        <w:jc w:val="both"/>
        <w:rPr>
          <w:rFonts w:ascii="Hind Regular" w:hAnsi="Hind Regular" w:cs="Hind Regular"/>
        </w:rPr>
      </w:pPr>
    </w:p>
    <w:p w14:paraId="095F5D39" w14:textId="16D83C11"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La opción de c</w:t>
      </w:r>
      <w:r w:rsidR="002737D6">
        <w:rPr>
          <w:rFonts w:ascii="Hind Regular" w:hAnsi="Hind Regular" w:cs="Hind Regular"/>
        </w:rPr>
        <w:t>ó</w:t>
      </w:r>
      <w:r w:rsidRPr="00084921">
        <w:rPr>
          <w:rFonts w:ascii="Hind Regular" w:hAnsi="Hind Regular" w:cs="Hind Regular"/>
        </w:rPr>
        <w:t>mo representar una Pol</w:t>
      </w:r>
      <w:r w:rsidR="002737D6">
        <w:rPr>
          <w:rFonts w:ascii="Hind Regular" w:hAnsi="Hind Regular" w:cs="Hind Regular"/>
        </w:rPr>
        <w:t>í</w:t>
      </w:r>
      <w:r w:rsidRPr="00084921">
        <w:rPr>
          <w:rFonts w:ascii="Hind Regular" w:hAnsi="Hind Regular" w:cs="Hind Regular"/>
        </w:rPr>
        <w:t>tica en RPSL variará de un ASN a otro, y es común que exista más de una forma de describir una pol</w:t>
      </w:r>
      <w:r w:rsidR="002737D6">
        <w:rPr>
          <w:rFonts w:ascii="Hind Regular" w:hAnsi="Hind Regular" w:cs="Hind Regular"/>
        </w:rPr>
        <w:t>í</w:t>
      </w:r>
      <w:r w:rsidRPr="00084921">
        <w:rPr>
          <w:rFonts w:ascii="Hind Regular" w:hAnsi="Hind Regular" w:cs="Hind Regular"/>
        </w:rPr>
        <w:t>tica dada. Sin embargo, la mayor</w:t>
      </w:r>
      <w:r w:rsidR="002737D6">
        <w:rPr>
          <w:rFonts w:ascii="Hind Regular" w:hAnsi="Hind Regular" w:cs="Hind Regular"/>
        </w:rPr>
        <w:t>í</w:t>
      </w:r>
      <w:r w:rsidRPr="00084921">
        <w:rPr>
          <w:rFonts w:ascii="Hind Regular" w:hAnsi="Hind Regular" w:cs="Hind Regular"/>
        </w:rPr>
        <w:t xml:space="preserve">a de las declaraciones incluyen el uso de objetos as-set para agrupar juntos los </w:t>
      </w:r>
      <w:proofErr w:type="spellStart"/>
      <w:r w:rsidRPr="00084921">
        <w:rPr>
          <w:rFonts w:ascii="Hind Regular" w:hAnsi="Hind Regular" w:cs="Hind Regular"/>
        </w:rPr>
        <w:t>ASNs</w:t>
      </w:r>
      <w:proofErr w:type="spellEnd"/>
      <w:r w:rsidRPr="00084921">
        <w:rPr>
          <w:rFonts w:ascii="Hind Regular" w:hAnsi="Hind Regular" w:cs="Hind Regular"/>
        </w:rPr>
        <w:t xml:space="preserve"> de los clientes.</w:t>
      </w:r>
    </w:p>
    <w:p w14:paraId="2A88133F" w14:textId="77777777" w:rsidR="00084921" w:rsidRPr="00084921" w:rsidRDefault="00084921" w:rsidP="00EA448A">
      <w:pPr>
        <w:pStyle w:val="Standard"/>
        <w:jc w:val="both"/>
        <w:rPr>
          <w:rFonts w:ascii="Hind Regular" w:hAnsi="Hind Regular" w:cs="Hind Regular"/>
        </w:rPr>
      </w:pPr>
    </w:p>
    <w:p w14:paraId="415732ED" w14:textId="1A47F549"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4.2.2.1</w:t>
      </w:r>
      <w:r w:rsidR="004E51C3">
        <w:rPr>
          <w:rFonts w:ascii="Hind Regular" w:hAnsi="Hind Regular" w:cs="Hind Regular"/>
          <w:b/>
          <w:bCs/>
        </w:rPr>
        <w:t xml:space="preserve">. </w:t>
      </w:r>
      <w:r w:rsidRPr="00084921">
        <w:rPr>
          <w:rFonts w:ascii="Hind Regular" w:hAnsi="Hind Regular" w:cs="Hind Regular"/>
          <w:b/>
          <w:bCs/>
        </w:rPr>
        <w:t>Documentación Básica de Política</w:t>
      </w:r>
    </w:p>
    <w:p w14:paraId="232D882A"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El siguiente ejemplo muestra la política del AS64500 de la figura 1.</w:t>
      </w:r>
    </w:p>
    <w:p w14:paraId="24CD877B" w14:textId="7777777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rPr>
        <w:tab/>
      </w:r>
      <w:proofErr w:type="spellStart"/>
      <w:r w:rsidRPr="004E51C3">
        <w:rPr>
          <w:rFonts w:ascii="Courier New" w:hAnsi="Courier New" w:cs="Courier New"/>
          <w:lang w:val="en-US"/>
        </w:rPr>
        <w:t>aut</w:t>
      </w:r>
      <w:proofErr w:type="spellEnd"/>
      <w:r w:rsidRPr="004E51C3">
        <w:rPr>
          <w:rFonts w:ascii="Courier New" w:hAnsi="Courier New" w:cs="Courier New"/>
          <w:lang w:val="en-US"/>
        </w:rPr>
        <w:t xml:space="preserve">-num: </w:t>
      </w:r>
      <w:r w:rsidRPr="004E51C3">
        <w:rPr>
          <w:rFonts w:ascii="Courier New" w:hAnsi="Courier New" w:cs="Courier New"/>
          <w:lang w:val="en-US"/>
        </w:rPr>
        <w:tab/>
      </w:r>
      <w:r w:rsidRPr="004E51C3">
        <w:rPr>
          <w:rFonts w:ascii="Courier New" w:hAnsi="Courier New" w:cs="Courier New"/>
          <w:lang w:val="en-US"/>
        </w:rPr>
        <w:tab/>
        <w:t>AS64500</w:t>
      </w:r>
    </w:p>
    <w:p w14:paraId="7BD33373" w14:textId="484D6EEC"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descr</w:t>
      </w:r>
      <w:proofErr w:type="spellEnd"/>
      <w:r w:rsidRPr="004E51C3">
        <w:rPr>
          <w:rFonts w:ascii="Courier New" w:hAnsi="Courier New" w:cs="Courier New"/>
          <w:lang w:val="en-US"/>
        </w:rPr>
        <w:t xml:space="preserve">: </w:t>
      </w:r>
      <w:r w:rsidRPr="004E51C3">
        <w:rPr>
          <w:rFonts w:ascii="Courier New" w:hAnsi="Courier New" w:cs="Courier New"/>
          <w:lang w:val="en-US"/>
        </w:rPr>
        <w:tab/>
      </w:r>
      <w:r w:rsidRPr="004E51C3">
        <w:rPr>
          <w:rFonts w:ascii="Courier New" w:hAnsi="Courier New" w:cs="Courier New"/>
          <w:lang w:val="en-US"/>
        </w:rPr>
        <w:tab/>
        <w:t>Provider 64500</w:t>
      </w:r>
    </w:p>
    <w:p w14:paraId="7069C4B3" w14:textId="7777777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t xml:space="preserve">remarks: </w:t>
      </w:r>
      <w:r w:rsidRPr="004E51C3">
        <w:rPr>
          <w:rFonts w:ascii="Courier New" w:hAnsi="Courier New" w:cs="Courier New"/>
          <w:lang w:val="en-US"/>
        </w:rPr>
        <w:tab/>
      </w:r>
      <w:r w:rsidRPr="004E51C3">
        <w:rPr>
          <w:rFonts w:ascii="Courier New" w:hAnsi="Courier New" w:cs="Courier New"/>
          <w:lang w:val="en-US"/>
        </w:rPr>
        <w:tab/>
        <w:t>++ Customers ++</w:t>
      </w:r>
    </w:p>
    <w:p w14:paraId="24AC0608" w14:textId="6E5EDCE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-import: </w:t>
      </w:r>
      <w:r w:rsidRPr="004E51C3">
        <w:rPr>
          <w:rFonts w:ascii="Courier New" w:hAnsi="Courier New" w:cs="Courier New"/>
          <w:lang w:val="en-US"/>
        </w:rPr>
        <w:tab/>
        <w:t>from AS64501 accept AS64501 [AR2]</w:t>
      </w:r>
    </w:p>
    <w:p w14:paraId="7670363F" w14:textId="5B768F28"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-export: </w:t>
      </w:r>
      <w:r w:rsidRPr="004E51C3">
        <w:rPr>
          <w:rFonts w:ascii="Courier New" w:hAnsi="Courier New" w:cs="Courier New"/>
          <w:lang w:val="en-US"/>
        </w:rPr>
        <w:tab/>
        <w:t>to AS64501 announce ANY</w:t>
      </w:r>
    </w:p>
    <w:p w14:paraId="49DE0AD1" w14:textId="7FEA52C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-import: </w:t>
      </w:r>
      <w:r w:rsidRPr="004E51C3">
        <w:rPr>
          <w:rFonts w:ascii="Courier New" w:hAnsi="Courier New" w:cs="Courier New"/>
          <w:lang w:val="en-US"/>
        </w:rPr>
        <w:tab/>
        <w:t>from AS64502 accept AS64502</w:t>
      </w:r>
    </w:p>
    <w:p w14:paraId="6651DE8C" w14:textId="2DDFDB3C"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-export: </w:t>
      </w:r>
      <w:r w:rsidRPr="004E51C3">
        <w:rPr>
          <w:rFonts w:ascii="Courier New" w:hAnsi="Courier New" w:cs="Courier New"/>
          <w:lang w:val="en-US"/>
        </w:rPr>
        <w:tab/>
        <w:t>to AS64502 announce ANY</w:t>
      </w:r>
    </w:p>
    <w:p w14:paraId="6DD38CE7" w14:textId="7777777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t xml:space="preserve">remarks: </w:t>
      </w:r>
      <w:r w:rsidRPr="004E51C3">
        <w:rPr>
          <w:rFonts w:ascii="Courier New" w:hAnsi="Courier New" w:cs="Courier New"/>
          <w:lang w:val="en-US"/>
        </w:rPr>
        <w:tab/>
      </w:r>
      <w:r w:rsidRPr="004E51C3">
        <w:rPr>
          <w:rFonts w:ascii="Courier New" w:hAnsi="Courier New" w:cs="Courier New"/>
          <w:lang w:val="en-US"/>
        </w:rPr>
        <w:tab/>
        <w:t>++ Peers ++</w:t>
      </w:r>
    </w:p>
    <w:p w14:paraId="67D17745" w14:textId="375AB509"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-import: </w:t>
      </w:r>
      <w:r w:rsidRPr="004E51C3">
        <w:rPr>
          <w:rFonts w:ascii="Courier New" w:hAnsi="Courier New" w:cs="Courier New"/>
          <w:lang w:val="en-US"/>
        </w:rPr>
        <w:tab/>
        <w:t>from AS64511 accept AS64511:AS-ALL</w:t>
      </w:r>
    </w:p>
    <w:p w14:paraId="69D98DEC" w14:textId="082610AF"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-export: </w:t>
      </w:r>
      <w:r w:rsidRPr="004E51C3">
        <w:rPr>
          <w:rFonts w:ascii="Courier New" w:hAnsi="Courier New" w:cs="Courier New"/>
          <w:lang w:val="en-US"/>
        </w:rPr>
        <w:tab/>
        <w:t>to AS64511 announce S64500:AS-ALL</w:t>
      </w:r>
    </w:p>
    <w:p w14:paraId="5A267A3D" w14:textId="7777777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t xml:space="preserve">remarks: </w:t>
      </w:r>
      <w:r w:rsidRPr="004E51C3">
        <w:rPr>
          <w:rFonts w:ascii="Courier New" w:hAnsi="Courier New" w:cs="Courier New"/>
          <w:lang w:val="en-US"/>
        </w:rPr>
        <w:tab/>
      </w:r>
      <w:r w:rsidRPr="004E51C3">
        <w:rPr>
          <w:rFonts w:ascii="Courier New" w:hAnsi="Courier New" w:cs="Courier New"/>
          <w:lang w:val="en-US"/>
        </w:rPr>
        <w:tab/>
        <w:t>++ Transit ++</w:t>
      </w:r>
    </w:p>
    <w:p w14:paraId="112C5865" w14:textId="5BC3F8A1"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-import: </w:t>
      </w:r>
      <w:r w:rsidRPr="004E51C3">
        <w:rPr>
          <w:rFonts w:ascii="Courier New" w:hAnsi="Courier New" w:cs="Courier New"/>
          <w:lang w:val="en-US"/>
        </w:rPr>
        <w:tab/>
        <w:t>from AS64510 accept ANY except FLTR-BOGONS</w:t>
      </w:r>
    </w:p>
    <w:p w14:paraId="6D47D32F" w14:textId="059FBA8A"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mp</w:t>
      </w:r>
      <w:proofErr w:type="spellEnd"/>
      <w:r w:rsidRPr="004E51C3">
        <w:rPr>
          <w:rFonts w:ascii="Courier New" w:hAnsi="Courier New" w:cs="Courier New"/>
          <w:lang w:val="en-US"/>
        </w:rPr>
        <w:t xml:space="preserve">-export: </w:t>
      </w:r>
      <w:r w:rsidRPr="004E51C3">
        <w:rPr>
          <w:rFonts w:ascii="Courier New" w:hAnsi="Courier New" w:cs="Courier New"/>
          <w:lang w:val="en-US"/>
        </w:rPr>
        <w:tab/>
        <w:t>to AS64510 announce AS64500:AS-ALL</w:t>
      </w:r>
    </w:p>
    <w:p w14:paraId="777DB0A0" w14:textId="7777777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r>
      <w:proofErr w:type="spellStart"/>
      <w:r w:rsidRPr="004E51C3">
        <w:rPr>
          <w:rFonts w:ascii="Courier New" w:hAnsi="Courier New" w:cs="Courier New"/>
          <w:lang w:val="en-US"/>
        </w:rPr>
        <w:t>mnt</w:t>
      </w:r>
      <w:proofErr w:type="spellEnd"/>
      <w:r w:rsidRPr="004E51C3">
        <w:rPr>
          <w:rFonts w:ascii="Courier New" w:hAnsi="Courier New" w:cs="Courier New"/>
          <w:lang w:val="en-US"/>
        </w:rPr>
        <w:t xml:space="preserve">-by: </w:t>
      </w:r>
      <w:r w:rsidRPr="004E51C3">
        <w:rPr>
          <w:rFonts w:ascii="Courier New" w:hAnsi="Courier New" w:cs="Courier New"/>
          <w:lang w:val="en-US"/>
        </w:rPr>
        <w:tab/>
      </w:r>
      <w:r w:rsidRPr="004E51C3">
        <w:rPr>
          <w:rFonts w:ascii="Courier New" w:hAnsi="Courier New" w:cs="Courier New"/>
          <w:lang w:val="en-US"/>
        </w:rPr>
        <w:tab/>
        <w:t>MAINT-AS64500</w:t>
      </w:r>
    </w:p>
    <w:p w14:paraId="2BEDE263" w14:textId="7777777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t xml:space="preserve">created: </w:t>
      </w:r>
      <w:r w:rsidRPr="004E51C3">
        <w:rPr>
          <w:rFonts w:ascii="Courier New" w:hAnsi="Courier New" w:cs="Courier New"/>
          <w:lang w:val="en-US"/>
        </w:rPr>
        <w:tab/>
      </w:r>
      <w:r w:rsidRPr="004E51C3">
        <w:rPr>
          <w:rFonts w:ascii="Courier New" w:hAnsi="Courier New" w:cs="Courier New"/>
          <w:lang w:val="en-US"/>
        </w:rPr>
        <w:tab/>
        <w:t>2012-10-27T12:14:23Z</w:t>
      </w:r>
    </w:p>
    <w:p w14:paraId="6012B7F8" w14:textId="29D258A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t>last-modified: 2016-02-27T12:33:15Z</w:t>
      </w:r>
    </w:p>
    <w:p w14:paraId="49289449" w14:textId="77777777" w:rsidR="00084921" w:rsidRPr="004E51C3" w:rsidRDefault="00084921" w:rsidP="00EA448A">
      <w:pPr>
        <w:pStyle w:val="Standard"/>
        <w:jc w:val="both"/>
        <w:rPr>
          <w:rFonts w:ascii="Courier New" w:hAnsi="Courier New" w:cs="Courier New"/>
          <w:lang w:val="en-US"/>
        </w:rPr>
      </w:pPr>
      <w:r w:rsidRPr="004E51C3">
        <w:rPr>
          <w:rFonts w:ascii="Courier New" w:hAnsi="Courier New" w:cs="Courier New"/>
          <w:lang w:val="en-US"/>
        </w:rPr>
        <w:tab/>
        <w:t xml:space="preserve">source: </w:t>
      </w:r>
      <w:r w:rsidRPr="004E51C3">
        <w:rPr>
          <w:rFonts w:ascii="Courier New" w:hAnsi="Courier New" w:cs="Courier New"/>
          <w:lang w:val="en-US"/>
        </w:rPr>
        <w:tab/>
      </w:r>
      <w:r w:rsidRPr="004E51C3">
        <w:rPr>
          <w:rFonts w:ascii="Courier New" w:hAnsi="Courier New" w:cs="Courier New"/>
          <w:lang w:val="en-US"/>
        </w:rPr>
        <w:tab/>
        <w:t>RIPE</w:t>
      </w:r>
    </w:p>
    <w:p w14:paraId="34CDA3A4" w14:textId="77777777" w:rsidR="00084921" w:rsidRPr="00084921" w:rsidRDefault="00084921" w:rsidP="00EA448A">
      <w:pPr>
        <w:pStyle w:val="Standard"/>
        <w:jc w:val="both"/>
        <w:rPr>
          <w:rFonts w:ascii="Hind Regular" w:hAnsi="Hind Regular" w:cs="Hind Regular"/>
          <w:b/>
          <w:bCs/>
          <w:lang w:val="en-US"/>
        </w:rPr>
      </w:pPr>
    </w:p>
    <w:p w14:paraId="500B8C5D" w14:textId="6B249AFA"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Un enfoque común que usualmente se utiliza entre pares (</w:t>
      </w:r>
      <w:proofErr w:type="spellStart"/>
      <w:r w:rsidRPr="00084921">
        <w:rPr>
          <w:rFonts w:ascii="Hind Regular" w:hAnsi="Hind Regular" w:cs="Hind Regular"/>
        </w:rPr>
        <w:t>peers</w:t>
      </w:r>
      <w:proofErr w:type="spellEnd"/>
      <w:r w:rsidRPr="00084921">
        <w:rPr>
          <w:rFonts w:ascii="Hind Regular" w:hAnsi="Hind Regular" w:cs="Hind Regular"/>
        </w:rPr>
        <w:t xml:space="preserve">) y muy poco a proveedores de tránsito, es el uso de </w:t>
      </w:r>
      <w:proofErr w:type="spellStart"/>
      <w:r w:rsidRPr="00084921">
        <w:rPr>
          <w:rFonts w:ascii="Hind Regular" w:hAnsi="Hind Regular" w:cs="Hind Regular"/>
        </w:rPr>
        <w:t>aut-num</w:t>
      </w:r>
      <w:proofErr w:type="spellEnd"/>
      <w:r w:rsidRPr="00084921">
        <w:rPr>
          <w:rFonts w:ascii="Hind Regular" w:hAnsi="Hind Regular" w:cs="Hind Regular"/>
        </w:rPr>
        <w:t xml:space="preserve">, as-set y otros sets de objetos derivados de la documentación de las </w:t>
      </w:r>
      <w:proofErr w:type="spellStart"/>
      <w:r w:rsidRPr="00084921">
        <w:rPr>
          <w:rFonts w:ascii="Hind Regular" w:hAnsi="Hind Regular" w:cs="Hind Regular"/>
        </w:rPr>
        <w:t>politicas</w:t>
      </w:r>
      <w:proofErr w:type="spellEnd"/>
      <w:r w:rsidRPr="00084921">
        <w:rPr>
          <w:rFonts w:ascii="Hind Regular" w:hAnsi="Hind Regular" w:cs="Hind Regular"/>
        </w:rPr>
        <w:t xml:space="preserve"> de los AS y luego </w:t>
      </w:r>
      <w:proofErr w:type="gramStart"/>
      <w:r w:rsidRPr="00084921">
        <w:rPr>
          <w:rFonts w:ascii="Hind Regular" w:hAnsi="Hind Regular" w:cs="Hind Regular"/>
        </w:rPr>
        <w:t>expandi</w:t>
      </w:r>
      <w:r w:rsidR="002737D6">
        <w:rPr>
          <w:rFonts w:ascii="Hind Regular" w:hAnsi="Hind Regular" w:cs="Hind Regular"/>
        </w:rPr>
        <w:t>é</w:t>
      </w:r>
      <w:r w:rsidRPr="00084921">
        <w:rPr>
          <w:rFonts w:ascii="Hind Regular" w:hAnsi="Hind Regular" w:cs="Hind Regular"/>
        </w:rPr>
        <w:t>ndolos  a</w:t>
      </w:r>
      <w:proofErr w:type="gramEnd"/>
      <w:r w:rsidRPr="00084921">
        <w:rPr>
          <w:rFonts w:ascii="Hind Regular" w:hAnsi="Hind Regular" w:cs="Hind Regular"/>
        </w:rPr>
        <w:t xml:space="preserve"> objetos de </w:t>
      </w:r>
      <w:r w:rsidR="002737D6">
        <w:rPr>
          <w:rFonts w:ascii="Hind Regular" w:hAnsi="Hind Regular" w:cs="Hind Regular"/>
        </w:rPr>
        <w:t>enrutamiento</w:t>
      </w:r>
      <w:r w:rsidRPr="00084921">
        <w:rPr>
          <w:rFonts w:ascii="Hind Regular" w:hAnsi="Hind Regular" w:cs="Hind Regular"/>
        </w:rPr>
        <w:t>, expresiones de filtrado específic</w:t>
      </w:r>
      <w:r w:rsidR="002737D6">
        <w:rPr>
          <w:rFonts w:ascii="Hind Regular" w:hAnsi="Hind Regular" w:cs="Hind Regular"/>
        </w:rPr>
        <w:t>o</w:t>
      </w:r>
      <w:r w:rsidRPr="00084921">
        <w:rPr>
          <w:rFonts w:ascii="Hind Regular" w:hAnsi="Hind Regular" w:cs="Hind Regular"/>
        </w:rPr>
        <w:t>, etc.</w:t>
      </w:r>
      <w:r w:rsidR="002737D6">
        <w:rPr>
          <w:rFonts w:ascii="Hind Regular" w:hAnsi="Hind Regular" w:cs="Hind Regular"/>
        </w:rPr>
        <w:t>,</w:t>
      </w:r>
      <w:r w:rsidRPr="00084921">
        <w:rPr>
          <w:rFonts w:ascii="Hind Regular" w:hAnsi="Hind Regular" w:cs="Hind Regular"/>
        </w:rPr>
        <w:t xml:space="preserve"> para la c</w:t>
      </w:r>
      <w:r w:rsidR="002737D6">
        <w:rPr>
          <w:rFonts w:ascii="Hind Regular" w:hAnsi="Hind Regular" w:cs="Hind Regular"/>
        </w:rPr>
        <w:t>rea</w:t>
      </w:r>
      <w:r w:rsidRPr="00084921">
        <w:rPr>
          <w:rFonts w:ascii="Hind Regular" w:hAnsi="Hind Regular" w:cs="Hind Regular"/>
        </w:rPr>
        <w:t>ción de los filtros requeridos.</w:t>
      </w:r>
    </w:p>
    <w:p w14:paraId="6614B80E" w14:textId="77777777" w:rsidR="00084921" w:rsidRPr="00084921" w:rsidRDefault="00084921" w:rsidP="00EA448A">
      <w:pPr>
        <w:pStyle w:val="Standard"/>
        <w:jc w:val="both"/>
        <w:rPr>
          <w:rFonts w:ascii="Hind Regular" w:hAnsi="Hind Regular" w:cs="Hind Regular"/>
        </w:rPr>
      </w:pPr>
    </w:p>
    <w:p w14:paraId="43E5DCFC" w14:textId="732F007B" w:rsidR="00084921" w:rsidRPr="00084921" w:rsidRDefault="00084921" w:rsidP="00EA448A">
      <w:pPr>
        <w:pStyle w:val="Standard"/>
        <w:jc w:val="both"/>
        <w:rPr>
          <w:rFonts w:ascii="Hind Regular" w:hAnsi="Hind Regular" w:cs="Hind Regular"/>
        </w:rPr>
      </w:pPr>
      <w:r w:rsidRPr="00084921">
        <w:rPr>
          <w:rFonts w:ascii="Hind Regular" w:hAnsi="Hind Regular" w:cs="Hind Regular"/>
        </w:rPr>
        <w:lastRenderedPageBreak/>
        <w:t xml:space="preserve">Por ejemplo, un tercero AS64511, podría tomar el objeto </w:t>
      </w:r>
      <w:proofErr w:type="spellStart"/>
      <w:r w:rsidRPr="00084921">
        <w:rPr>
          <w:rFonts w:ascii="Hind Regular" w:hAnsi="Hind Regular" w:cs="Hind Regular"/>
        </w:rPr>
        <w:t>aut-num</w:t>
      </w:r>
      <w:proofErr w:type="spellEnd"/>
      <w:r w:rsidRPr="00084921">
        <w:rPr>
          <w:rFonts w:ascii="Hind Regular" w:hAnsi="Hind Regular" w:cs="Hind Regular"/>
        </w:rPr>
        <w:t xml:space="preserve"> del AS64500, obtener el cono del cliente (AS64500:AS-CUSTOMERS), obtener los objetos relacionados ROUTE/ROUTE6 (algunas veces expandiendo otros </w:t>
      </w:r>
      <w:proofErr w:type="spellStart"/>
      <w:r w:rsidRPr="00084921">
        <w:rPr>
          <w:rFonts w:ascii="Hind Regular" w:hAnsi="Hind Regular" w:cs="Hind Regular"/>
        </w:rPr>
        <w:t>inclu</w:t>
      </w:r>
      <w:r w:rsidR="00FA625C">
        <w:rPr>
          <w:rFonts w:ascii="Hind Regular" w:hAnsi="Hind Regular" w:cs="Hind Regular"/>
        </w:rPr>
        <w:t>í</w:t>
      </w:r>
      <w:r w:rsidRPr="00084921">
        <w:rPr>
          <w:rFonts w:ascii="Hind Regular" w:hAnsi="Hind Regular" w:cs="Hind Regular"/>
        </w:rPr>
        <w:t>dos</w:t>
      </w:r>
      <w:proofErr w:type="spellEnd"/>
      <w:r w:rsidRPr="00084921">
        <w:rPr>
          <w:rFonts w:ascii="Hind Regular" w:hAnsi="Hind Regular" w:cs="Hind Regular"/>
        </w:rPr>
        <w:t xml:space="preserve"> los sets y filtros expl</w:t>
      </w:r>
      <w:r w:rsidR="00FA625C">
        <w:rPr>
          <w:rFonts w:ascii="Hind Regular" w:hAnsi="Hind Regular" w:cs="Hind Regular"/>
        </w:rPr>
        <w:t>í</w:t>
      </w:r>
      <w:r w:rsidRPr="00084921">
        <w:rPr>
          <w:rFonts w:ascii="Hind Regular" w:hAnsi="Hind Regular" w:cs="Hind Regular"/>
        </w:rPr>
        <w:t xml:space="preserve">citos) y obtener así una lista de prefijos que representan los anuncios legítimos de AS64500 para sus pares o </w:t>
      </w:r>
      <w:proofErr w:type="spellStart"/>
      <w:r w:rsidRPr="00084921">
        <w:rPr>
          <w:rFonts w:ascii="Hind Regular" w:hAnsi="Hind Regular" w:cs="Hind Regular"/>
        </w:rPr>
        <w:t>peers</w:t>
      </w:r>
      <w:proofErr w:type="spellEnd"/>
      <w:r w:rsidRPr="00084921">
        <w:rPr>
          <w:rFonts w:ascii="Hind Regular" w:hAnsi="Hind Regular" w:cs="Hind Regular"/>
        </w:rPr>
        <w:t>.</w:t>
      </w:r>
    </w:p>
    <w:p w14:paraId="645B789A" w14:textId="77777777" w:rsidR="00084921" w:rsidRPr="00084921" w:rsidRDefault="00084921" w:rsidP="00EA448A">
      <w:pPr>
        <w:pStyle w:val="Standard"/>
        <w:jc w:val="both"/>
        <w:rPr>
          <w:rFonts w:ascii="Hind Regular" w:hAnsi="Hind Regular" w:cs="Hind Regular"/>
        </w:rPr>
      </w:pPr>
    </w:p>
    <w:p w14:paraId="242E899C" w14:textId="63B40982"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No siempre queda claro a partir de las políticas de un objeto </w:t>
      </w:r>
      <w:proofErr w:type="spellStart"/>
      <w:r w:rsidRPr="00084921">
        <w:rPr>
          <w:rFonts w:ascii="Hind Regular" w:hAnsi="Hind Regular" w:cs="Hind Regular"/>
        </w:rPr>
        <w:t>aut-num</w:t>
      </w:r>
      <w:proofErr w:type="spellEnd"/>
      <w:r w:rsidRPr="00084921">
        <w:rPr>
          <w:rFonts w:ascii="Hind Regular" w:hAnsi="Hind Regular" w:cs="Hind Regular"/>
        </w:rPr>
        <w:t xml:space="preserve"> </w:t>
      </w:r>
      <w:proofErr w:type="spellStart"/>
      <w:r w:rsidRPr="00084921">
        <w:rPr>
          <w:rFonts w:ascii="Hind Regular" w:hAnsi="Hind Regular" w:cs="Hind Regular"/>
        </w:rPr>
        <w:t>cual</w:t>
      </w:r>
      <w:proofErr w:type="spellEnd"/>
      <w:r w:rsidRPr="00084921">
        <w:rPr>
          <w:rFonts w:ascii="Hind Regular" w:hAnsi="Hind Regular" w:cs="Hind Regular"/>
        </w:rPr>
        <w:t xml:space="preserve"> de los objetos as-set debería ser usado para crear un filt</w:t>
      </w:r>
      <w:r w:rsidR="00611187">
        <w:rPr>
          <w:rFonts w:ascii="Hind Regular" w:hAnsi="Hind Regular" w:cs="Hind Regular"/>
        </w:rPr>
        <w:t>r</w:t>
      </w:r>
      <w:r w:rsidRPr="00084921">
        <w:rPr>
          <w:rFonts w:ascii="Hind Regular" w:hAnsi="Hind Regular" w:cs="Hind Regular"/>
        </w:rPr>
        <w:t xml:space="preserve">o como el del </w:t>
      </w:r>
      <w:proofErr w:type="spellStart"/>
      <w:r w:rsidRPr="00084921">
        <w:rPr>
          <w:rFonts w:ascii="Hind Regular" w:hAnsi="Hind Regular" w:cs="Hind Regular"/>
        </w:rPr>
        <w:t>parrafo</w:t>
      </w:r>
      <w:proofErr w:type="spellEnd"/>
      <w:r w:rsidRPr="00084921">
        <w:rPr>
          <w:rFonts w:ascii="Hind Regular" w:hAnsi="Hind Regular" w:cs="Hind Regular"/>
        </w:rPr>
        <w:t xml:space="preserve"> anterior. Por lo cual se recomienda que los participantes miembros de MANRS coloquen adicionalmente el nombre del as-set en el campo del “Registro IRR” el registro del </w:t>
      </w:r>
      <w:proofErr w:type="spellStart"/>
      <w:r w:rsidRPr="00084921">
        <w:rPr>
          <w:rFonts w:ascii="Hind Regular" w:hAnsi="Hind Regular" w:cs="Hind Regular"/>
        </w:rPr>
        <w:t>peeringDB</w:t>
      </w:r>
      <w:proofErr w:type="spellEnd"/>
      <w:r w:rsidRPr="00084921">
        <w:rPr>
          <w:rFonts w:ascii="Hind Regular" w:hAnsi="Hind Regular" w:cs="Hind Regular"/>
        </w:rPr>
        <w:t>.</w:t>
      </w:r>
    </w:p>
    <w:p w14:paraId="2861DB19" w14:textId="25550C70" w:rsidR="00084921" w:rsidRDefault="00084921" w:rsidP="00EA448A">
      <w:pPr>
        <w:pStyle w:val="Standard"/>
        <w:jc w:val="both"/>
        <w:rPr>
          <w:rFonts w:ascii="Hind Regular" w:hAnsi="Hind Regular" w:cs="Hind Regular"/>
        </w:rPr>
      </w:pPr>
    </w:p>
    <w:p w14:paraId="4ACAF04A" w14:textId="66712B49" w:rsidR="00286088" w:rsidRDefault="00286088" w:rsidP="00EA448A">
      <w:pPr>
        <w:pStyle w:val="Standard"/>
        <w:jc w:val="both"/>
        <w:rPr>
          <w:rFonts w:ascii="Hind Regular" w:hAnsi="Hind Regular" w:cs="Hind Regular"/>
        </w:rPr>
      </w:pPr>
    </w:p>
    <w:p w14:paraId="1E9678A5" w14:textId="0D9F25B7" w:rsidR="00286088" w:rsidRDefault="00286088" w:rsidP="00EA448A">
      <w:pPr>
        <w:pStyle w:val="Standard"/>
        <w:jc w:val="both"/>
        <w:rPr>
          <w:rFonts w:ascii="Hind Regular" w:hAnsi="Hind Regular" w:cs="Hind Regular"/>
        </w:rPr>
      </w:pPr>
    </w:p>
    <w:p w14:paraId="2D7693CE" w14:textId="77777777" w:rsidR="00286088" w:rsidRPr="00084921" w:rsidRDefault="00286088" w:rsidP="00EA448A">
      <w:pPr>
        <w:pStyle w:val="Standard"/>
        <w:jc w:val="both"/>
        <w:rPr>
          <w:rFonts w:ascii="Hind Regular" w:hAnsi="Hind Regular" w:cs="Hind Regular"/>
        </w:rPr>
      </w:pPr>
    </w:p>
    <w:p w14:paraId="4D1F151D" w14:textId="77777777"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4.2.2.2.</w:t>
      </w:r>
      <w:r w:rsidRPr="00084921">
        <w:rPr>
          <w:rFonts w:ascii="Hind Regular" w:hAnsi="Hind Regular" w:cs="Hind Regular"/>
          <w:b/>
          <w:bCs/>
        </w:rPr>
        <w:tab/>
        <w:t xml:space="preserve">Documentación avanzada de las </w:t>
      </w:r>
      <w:proofErr w:type="spellStart"/>
      <w:r w:rsidRPr="00084921">
        <w:rPr>
          <w:rFonts w:ascii="Hind Regular" w:hAnsi="Hind Regular" w:cs="Hind Regular"/>
          <w:b/>
          <w:bCs/>
        </w:rPr>
        <w:t>politicas</w:t>
      </w:r>
      <w:proofErr w:type="spellEnd"/>
    </w:p>
    <w:p w14:paraId="29CE4E9E" w14:textId="72F16EA4"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A pesar de que el RPSL es un lenguaje enriquecido, y que se puede usar para construir políticas complejas, es un reto lograrlo en un formato usable (f</w:t>
      </w:r>
      <w:r w:rsidR="00BC7EF9">
        <w:rPr>
          <w:rFonts w:ascii="Hind Regular" w:hAnsi="Hind Regular" w:cs="Hind Regular"/>
        </w:rPr>
        <w:t>á</w:t>
      </w:r>
      <w:r w:rsidRPr="00084921">
        <w:rPr>
          <w:rFonts w:ascii="Hind Regular" w:hAnsi="Hind Regular" w:cs="Hind Regular"/>
        </w:rPr>
        <w:t>cil de entender por seres humanos o analizable por máquina). Un ejemplo de lo que se puede hacer</w:t>
      </w:r>
      <w:r w:rsidR="00BC7EF9">
        <w:rPr>
          <w:rFonts w:ascii="Hind Regular" w:hAnsi="Hind Regular" w:cs="Hind Regular"/>
        </w:rPr>
        <w:t xml:space="preserve">, </w:t>
      </w:r>
      <w:r w:rsidRPr="00084921">
        <w:rPr>
          <w:rFonts w:ascii="Hind Regular" w:hAnsi="Hind Regular" w:cs="Hind Regular"/>
        </w:rPr>
        <w:t xml:space="preserve">se muestra </w:t>
      </w:r>
      <w:proofErr w:type="spellStart"/>
      <w:r w:rsidRPr="00084921">
        <w:rPr>
          <w:rFonts w:ascii="Hind Regular" w:hAnsi="Hind Regular" w:cs="Hind Regular"/>
        </w:rPr>
        <w:t>acontinuación</w:t>
      </w:r>
      <w:proofErr w:type="spellEnd"/>
      <w:r w:rsidRPr="00084921">
        <w:rPr>
          <w:rFonts w:ascii="Hind Regular" w:hAnsi="Hind Regular" w:cs="Hind Regular"/>
        </w:rPr>
        <w:t>:</w:t>
      </w:r>
    </w:p>
    <w:p w14:paraId="6AAAC050" w14:textId="77777777" w:rsidR="00084921" w:rsidRPr="00084921" w:rsidRDefault="00084921" w:rsidP="00EA448A">
      <w:pPr>
        <w:pStyle w:val="Standard"/>
        <w:jc w:val="both"/>
        <w:rPr>
          <w:rFonts w:ascii="Hind Regular" w:hAnsi="Hind Regular" w:cs="Hind Regular"/>
        </w:rPr>
      </w:pPr>
    </w:p>
    <w:p w14:paraId="33A0B0C1" w14:textId="7BE996D6"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rPr>
        <w:tab/>
      </w:r>
      <w:proofErr w:type="spellStart"/>
      <w:r w:rsidRPr="00D332C6">
        <w:rPr>
          <w:rFonts w:ascii="Courier New" w:hAnsi="Courier New" w:cs="Courier New"/>
          <w:lang w:val="en-US"/>
        </w:rPr>
        <w:t>mp</w:t>
      </w:r>
      <w:proofErr w:type="spellEnd"/>
      <w:r w:rsidRPr="00D332C6">
        <w:rPr>
          <w:rFonts w:ascii="Courier New" w:hAnsi="Courier New" w:cs="Courier New"/>
          <w:lang w:val="en-US"/>
        </w:rPr>
        <w:t xml:space="preserve">-import: </w:t>
      </w:r>
      <w:r w:rsidRPr="00D332C6">
        <w:rPr>
          <w:rFonts w:ascii="Courier New" w:hAnsi="Courier New" w:cs="Courier New"/>
          <w:lang w:val="en-US"/>
        </w:rPr>
        <w:tab/>
      </w:r>
      <w:r w:rsidRPr="00D332C6">
        <w:rPr>
          <w:rFonts w:ascii="Courier New" w:hAnsi="Courier New" w:cs="Courier New"/>
          <w:lang w:val="en-US"/>
        </w:rPr>
        <w:tab/>
      </w:r>
      <w:proofErr w:type="spellStart"/>
      <w:r w:rsidRPr="00D332C6">
        <w:rPr>
          <w:rFonts w:ascii="Courier New" w:hAnsi="Courier New" w:cs="Courier New"/>
          <w:lang w:val="en-US"/>
        </w:rPr>
        <w:t>afi</w:t>
      </w:r>
      <w:proofErr w:type="spellEnd"/>
      <w:r w:rsidRPr="00D332C6">
        <w:rPr>
          <w:rFonts w:ascii="Courier New" w:hAnsi="Courier New" w:cs="Courier New"/>
          <w:lang w:val="en-US"/>
        </w:rPr>
        <w:t xml:space="preserve"> ipv4.unicast</w:t>
      </w:r>
      <w:r w:rsidRPr="00D332C6">
        <w:rPr>
          <w:rFonts w:ascii="Courier New" w:hAnsi="Courier New" w:cs="Courier New"/>
          <w:lang w:val="en-US"/>
        </w:rPr>
        <w:tab/>
      </w:r>
    </w:p>
    <w:p w14:paraId="36A9A0F9" w14:textId="77777777"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t>from AS64510 192.0.2.1 at 192.0.2.2</w:t>
      </w:r>
    </w:p>
    <w:p w14:paraId="24914787" w14:textId="77777777"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t xml:space="preserve">action </w:t>
      </w:r>
      <w:proofErr w:type="spellStart"/>
      <w:r w:rsidRPr="00D332C6">
        <w:rPr>
          <w:rFonts w:ascii="Courier New" w:hAnsi="Courier New" w:cs="Courier New"/>
          <w:lang w:val="en-US"/>
        </w:rPr>
        <w:t>pref</w:t>
      </w:r>
      <w:proofErr w:type="spellEnd"/>
      <w:r w:rsidRPr="00D332C6">
        <w:rPr>
          <w:rFonts w:ascii="Courier New" w:hAnsi="Courier New" w:cs="Courier New"/>
          <w:lang w:val="en-US"/>
        </w:rPr>
        <w:t xml:space="preserve"> = 10; med = 0;</w:t>
      </w:r>
    </w:p>
    <w:p w14:paraId="7471BC10" w14:textId="77777777"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proofErr w:type="spellStart"/>
      <w:proofErr w:type="gramStart"/>
      <w:r w:rsidRPr="00D332C6">
        <w:rPr>
          <w:rFonts w:ascii="Courier New" w:hAnsi="Courier New" w:cs="Courier New"/>
          <w:lang w:val="en-US"/>
        </w:rPr>
        <w:t>community.append</w:t>
      </w:r>
      <w:proofErr w:type="spellEnd"/>
      <w:proofErr w:type="gramEnd"/>
      <w:r w:rsidRPr="00D332C6">
        <w:rPr>
          <w:rFonts w:ascii="Courier New" w:hAnsi="Courier New" w:cs="Courier New"/>
          <w:lang w:val="en-US"/>
        </w:rPr>
        <w:t>(64500:10);</w:t>
      </w:r>
    </w:p>
    <w:p w14:paraId="4A48B097" w14:textId="77777777"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proofErr w:type="spellStart"/>
      <w:proofErr w:type="gramStart"/>
      <w:r w:rsidRPr="00D332C6">
        <w:rPr>
          <w:rFonts w:ascii="Courier New" w:hAnsi="Courier New" w:cs="Courier New"/>
          <w:lang w:val="en-US"/>
        </w:rPr>
        <w:t>aspath.prepend</w:t>
      </w:r>
      <w:proofErr w:type="spellEnd"/>
      <w:proofErr w:type="gramEnd"/>
      <w:r w:rsidRPr="00D332C6">
        <w:rPr>
          <w:rFonts w:ascii="Courier New" w:hAnsi="Courier New" w:cs="Courier New"/>
          <w:lang w:val="en-US"/>
        </w:rPr>
        <w:t>(AS64500, AS64500)</w:t>
      </w:r>
    </w:p>
    <w:p w14:paraId="61AB7795" w14:textId="77777777"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t>accept ANY except FLTR-BOGONS</w:t>
      </w:r>
    </w:p>
    <w:p w14:paraId="0A176A18" w14:textId="4B4C8F7F"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r>
      <w:proofErr w:type="spellStart"/>
      <w:r w:rsidRPr="00D332C6">
        <w:rPr>
          <w:rFonts w:ascii="Courier New" w:hAnsi="Courier New" w:cs="Courier New"/>
          <w:lang w:val="en-US"/>
        </w:rPr>
        <w:t>mp</w:t>
      </w:r>
      <w:proofErr w:type="spellEnd"/>
      <w:r w:rsidRPr="00D332C6">
        <w:rPr>
          <w:rFonts w:ascii="Courier New" w:hAnsi="Courier New" w:cs="Courier New"/>
          <w:lang w:val="en-US"/>
        </w:rPr>
        <w:t xml:space="preserve">-export: </w:t>
      </w:r>
      <w:r w:rsidRPr="00D332C6">
        <w:rPr>
          <w:rFonts w:ascii="Courier New" w:hAnsi="Courier New" w:cs="Courier New"/>
          <w:lang w:val="en-US"/>
        </w:rPr>
        <w:tab/>
      </w:r>
      <w:r w:rsidRPr="00D332C6">
        <w:rPr>
          <w:rFonts w:ascii="Courier New" w:hAnsi="Courier New" w:cs="Courier New"/>
          <w:lang w:val="en-US"/>
        </w:rPr>
        <w:tab/>
        <w:t>protocol BGP4 into OSPF</w:t>
      </w:r>
      <w:r w:rsidRPr="00D332C6">
        <w:rPr>
          <w:rFonts w:ascii="Courier New" w:hAnsi="Courier New" w:cs="Courier New"/>
          <w:lang w:val="en-US"/>
        </w:rPr>
        <w:tab/>
      </w:r>
    </w:p>
    <w:p w14:paraId="3F4DE1D3" w14:textId="77777777"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t>to AS64500 announce ANY</w:t>
      </w:r>
    </w:p>
    <w:p w14:paraId="29DD43F4" w14:textId="77777777" w:rsidR="00084921" w:rsidRPr="00D332C6" w:rsidRDefault="00084921" w:rsidP="00EA448A">
      <w:pPr>
        <w:pStyle w:val="Standard"/>
        <w:jc w:val="both"/>
        <w:rPr>
          <w:rFonts w:ascii="Courier New" w:hAnsi="Courier New" w:cs="Courier New"/>
          <w:lang w:val="en-US"/>
        </w:rPr>
      </w:pPr>
      <w:r w:rsidRPr="00D332C6">
        <w:rPr>
          <w:rFonts w:ascii="Courier New" w:hAnsi="Courier New" w:cs="Courier New"/>
          <w:lang w:val="en-US"/>
        </w:rPr>
        <w:tab/>
        <w:t xml:space="preserve">default: </w:t>
      </w:r>
      <w:r w:rsidRPr="00D332C6">
        <w:rPr>
          <w:rFonts w:ascii="Courier New" w:hAnsi="Courier New" w:cs="Courier New"/>
          <w:lang w:val="en-US"/>
        </w:rPr>
        <w:tab/>
      </w:r>
      <w:r w:rsidRPr="00D332C6">
        <w:rPr>
          <w:rFonts w:ascii="Courier New" w:hAnsi="Courier New" w:cs="Courier New"/>
          <w:lang w:val="en-US"/>
        </w:rPr>
        <w:tab/>
      </w:r>
      <w:r w:rsidRPr="00D332C6">
        <w:rPr>
          <w:rFonts w:ascii="Courier New" w:hAnsi="Courier New" w:cs="Courier New"/>
          <w:lang w:val="en-US"/>
        </w:rPr>
        <w:tab/>
        <w:t>to AS64510 192.0.2.100 at 192.0.2.101</w:t>
      </w:r>
      <w:r w:rsidRPr="00D332C6">
        <w:rPr>
          <w:rFonts w:ascii="Courier New" w:hAnsi="Courier New" w:cs="Courier New"/>
          <w:lang w:val="en-US"/>
        </w:rPr>
        <w:tab/>
      </w:r>
    </w:p>
    <w:p w14:paraId="2884BB7D" w14:textId="77777777" w:rsidR="00084921" w:rsidRPr="00084921" w:rsidRDefault="00084921" w:rsidP="00EA448A">
      <w:pPr>
        <w:pStyle w:val="Standard"/>
        <w:jc w:val="both"/>
        <w:rPr>
          <w:rFonts w:ascii="Hind Regular" w:hAnsi="Hind Regular" w:cs="Hind Regular"/>
          <w:i/>
          <w:iCs/>
          <w:lang w:val="en-US"/>
        </w:rPr>
      </w:pPr>
      <w:r w:rsidRPr="00084921">
        <w:rPr>
          <w:rFonts w:ascii="Hind Regular" w:hAnsi="Hind Regular" w:cs="Hind Regular"/>
          <w:i/>
          <w:iCs/>
          <w:lang w:val="en-US"/>
        </w:rPr>
        <w:tab/>
        <w:t xml:space="preserve"> </w:t>
      </w:r>
      <w:r w:rsidRPr="00084921">
        <w:rPr>
          <w:rFonts w:ascii="Hind Regular" w:hAnsi="Hind Regular" w:cs="Hind Regular"/>
          <w:i/>
          <w:iCs/>
          <w:lang w:val="en-US"/>
        </w:rPr>
        <w:tab/>
      </w:r>
      <w:r w:rsidRPr="00084921">
        <w:rPr>
          <w:rFonts w:ascii="Hind Regular" w:hAnsi="Hind Regular" w:cs="Hind Regular"/>
          <w:i/>
          <w:iCs/>
          <w:lang w:val="en-US"/>
        </w:rPr>
        <w:tab/>
      </w:r>
      <w:r w:rsidRPr="00084921">
        <w:rPr>
          <w:rFonts w:ascii="Hind Regular" w:hAnsi="Hind Regular" w:cs="Hind Regular"/>
          <w:i/>
          <w:iCs/>
          <w:lang w:val="en-US"/>
        </w:rPr>
        <w:tab/>
      </w:r>
    </w:p>
    <w:p w14:paraId="071967B5" w14:textId="77D1FCF6"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Ya sea que se haga de manera simple o que se documente hasta el último detalle de su configuración dependerá más que todo de las políticas de su organización. Los participantes de MANRS con políticas inusuales o complicadas pueden también escoger documentarlas por separado en formato más </w:t>
      </w:r>
      <w:proofErr w:type="spellStart"/>
      <w:r w:rsidRPr="00084921">
        <w:rPr>
          <w:rFonts w:ascii="Hind Regular" w:hAnsi="Hind Regular" w:cs="Hind Regular"/>
        </w:rPr>
        <w:t>facil</w:t>
      </w:r>
      <w:proofErr w:type="spellEnd"/>
      <w:r w:rsidRPr="00084921">
        <w:rPr>
          <w:rFonts w:ascii="Hind Regular" w:hAnsi="Hind Regular" w:cs="Hind Regular"/>
        </w:rPr>
        <w:t xml:space="preserve"> de entender, y compartir dicha </w:t>
      </w:r>
      <w:r w:rsidRPr="00084921">
        <w:rPr>
          <w:rFonts w:ascii="Hind Regular" w:hAnsi="Hind Regular" w:cs="Hind Regular"/>
        </w:rPr>
        <w:lastRenderedPageBreak/>
        <w:t>documentación con otros operadores de Red a través de un v</w:t>
      </w:r>
      <w:r w:rsidR="00BC7EF9">
        <w:rPr>
          <w:rFonts w:ascii="Hind Regular" w:hAnsi="Hind Regular" w:cs="Hind Regular"/>
        </w:rPr>
        <w:t>í</w:t>
      </w:r>
      <w:r w:rsidRPr="00084921">
        <w:rPr>
          <w:rFonts w:ascii="Hind Regular" w:hAnsi="Hind Regular" w:cs="Hind Regular"/>
        </w:rPr>
        <w:t>nculo hacia la localización del documento en el atributo “</w:t>
      </w:r>
      <w:proofErr w:type="spellStart"/>
      <w:r w:rsidRPr="00084921">
        <w:rPr>
          <w:rFonts w:ascii="Hind Regular" w:hAnsi="Hind Regular" w:cs="Hind Regular"/>
        </w:rPr>
        <w:t>Remarks</w:t>
      </w:r>
      <w:proofErr w:type="spellEnd"/>
      <w:r w:rsidRPr="00084921">
        <w:rPr>
          <w:rFonts w:ascii="Hind Regular" w:hAnsi="Hind Regular" w:cs="Hind Regular"/>
        </w:rPr>
        <w:t xml:space="preserve">” (comentarios) de sus objetos </w:t>
      </w:r>
      <w:proofErr w:type="spellStart"/>
      <w:r w:rsidRPr="00084921">
        <w:rPr>
          <w:rFonts w:ascii="Hind Regular" w:hAnsi="Hind Regular" w:cs="Hind Regular"/>
        </w:rPr>
        <w:t>aut-num</w:t>
      </w:r>
      <w:proofErr w:type="spellEnd"/>
      <w:r w:rsidRPr="00084921">
        <w:rPr>
          <w:rFonts w:ascii="Hind Regular" w:hAnsi="Hind Regular" w:cs="Hind Regular"/>
        </w:rPr>
        <w:t xml:space="preserve"> y/o en el campo “Notes” de su registro </w:t>
      </w:r>
      <w:proofErr w:type="spellStart"/>
      <w:r w:rsidRPr="00084921">
        <w:rPr>
          <w:rFonts w:ascii="Hind Regular" w:hAnsi="Hind Regular" w:cs="Hind Regular"/>
        </w:rPr>
        <w:t>peeringDB</w:t>
      </w:r>
      <w:proofErr w:type="spellEnd"/>
      <w:r w:rsidRPr="00084921">
        <w:rPr>
          <w:rFonts w:ascii="Hind Regular" w:hAnsi="Hind Regular" w:cs="Hind Regular"/>
        </w:rPr>
        <w:t>.</w:t>
      </w:r>
    </w:p>
    <w:p w14:paraId="74AC2E31" w14:textId="77777777" w:rsidR="00084921" w:rsidRPr="00084921" w:rsidRDefault="00084921" w:rsidP="00EA448A">
      <w:pPr>
        <w:pStyle w:val="Standard"/>
        <w:jc w:val="both"/>
        <w:rPr>
          <w:rFonts w:ascii="Hind Regular" w:hAnsi="Hind Regular" w:cs="Hind Regular"/>
        </w:rPr>
      </w:pPr>
    </w:p>
    <w:p w14:paraId="0C750AC9" w14:textId="77777777" w:rsidR="00084921" w:rsidRPr="00084921" w:rsidRDefault="00084921" w:rsidP="00EA448A">
      <w:pPr>
        <w:pStyle w:val="Standard"/>
        <w:jc w:val="both"/>
        <w:rPr>
          <w:rFonts w:ascii="Hind Regular" w:hAnsi="Hind Regular" w:cs="Hind Regular"/>
          <w:b/>
          <w:bCs/>
        </w:rPr>
      </w:pPr>
      <w:r w:rsidRPr="00084921">
        <w:rPr>
          <w:rFonts w:ascii="Hind Regular" w:hAnsi="Hind Regular" w:cs="Hind Regular"/>
          <w:b/>
          <w:bCs/>
        </w:rPr>
        <w:t>4.2.2.3.</w:t>
      </w:r>
      <w:r w:rsidRPr="00084921">
        <w:rPr>
          <w:rFonts w:ascii="Hind Regular" w:hAnsi="Hind Regular" w:cs="Hind Regular"/>
          <w:b/>
          <w:bCs/>
        </w:rPr>
        <w:tab/>
        <w:t>Resumen</w:t>
      </w:r>
    </w:p>
    <w:p w14:paraId="7AFE7F5B" w14:textId="0E1A0370"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RPSL puede ser usado para documentar cada </w:t>
      </w:r>
      <w:proofErr w:type="spellStart"/>
      <w:r w:rsidRPr="00084921">
        <w:rPr>
          <w:rFonts w:ascii="Hind Regular" w:hAnsi="Hind Regular" w:cs="Hind Regular"/>
        </w:rPr>
        <w:t>router</w:t>
      </w:r>
      <w:proofErr w:type="spellEnd"/>
      <w:r w:rsidRPr="00084921">
        <w:rPr>
          <w:rFonts w:ascii="Hind Regular" w:hAnsi="Hind Regular" w:cs="Hind Regular"/>
        </w:rPr>
        <w:t>, interfa</w:t>
      </w:r>
      <w:r w:rsidR="00BC7EF9">
        <w:rPr>
          <w:rFonts w:ascii="Hind Regular" w:hAnsi="Hind Regular" w:cs="Hind Regular"/>
        </w:rPr>
        <w:t>z</w:t>
      </w:r>
      <w:r w:rsidRPr="00084921">
        <w:rPr>
          <w:rFonts w:ascii="Hind Regular" w:hAnsi="Hind Regular" w:cs="Hind Regular"/>
        </w:rPr>
        <w:t xml:space="preserve">, sesiones de pares, filtros y </w:t>
      </w:r>
      <w:r w:rsidR="00BC7EF9">
        <w:rPr>
          <w:rFonts w:ascii="Hind Regular" w:hAnsi="Hind Regular" w:cs="Hind Regular"/>
        </w:rPr>
        <w:t>mapas de ruta</w:t>
      </w:r>
      <w:r w:rsidRPr="00084921">
        <w:rPr>
          <w:rFonts w:ascii="Hind Regular" w:hAnsi="Hind Regular" w:cs="Hind Regular"/>
        </w:rPr>
        <w:t>.</w:t>
      </w:r>
    </w:p>
    <w:p w14:paraId="1068D0E8" w14:textId="0BA55FB4"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Sin </w:t>
      </w:r>
      <w:proofErr w:type="gramStart"/>
      <w:r w:rsidRPr="00084921">
        <w:rPr>
          <w:rFonts w:ascii="Hind Regular" w:hAnsi="Hind Regular" w:cs="Hind Regular"/>
        </w:rPr>
        <w:t>embargo</w:t>
      </w:r>
      <w:proofErr w:type="gramEnd"/>
      <w:r w:rsidRPr="00084921">
        <w:rPr>
          <w:rFonts w:ascii="Hind Regular" w:hAnsi="Hind Regular" w:cs="Hind Regular"/>
        </w:rPr>
        <w:t xml:space="preserve"> en la pr</w:t>
      </w:r>
      <w:r w:rsidR="00BC7EF9">
        <w:rPr>
          <w:rFonts w:ascii="Hind Regular" w:hAnsi="Hind Regular" w:cs="Hind Regular"/>
        </w:rPr>
        <w:t>á</w:t>
      </w:r>
      <w:r w:rsidRPr="00084921">
        <w:rPr>
          <w:rFonts w:ascii="Hind Regular" w:hAnsi="Hind Regular" w:cs="Hind Regular"/>
        </w:rPr>
        <w:t>ctica hay muy pocas organizaciones que publican documentación tan extensiva. La raz</w:t>
      </w:r>
      <w:r w:rsidR="00BC7EF9">
        <w:rPr>
          <w:rFonts w:ascii="Hind Regular" w:hAnsi="Hind Regular" w:cs="Hind Regular"/>
        </w:rPr>
        <w:t>ó</w:t>
      </w:r>
      <w:r w:rsidRPr="00084921">
        <w:rPr>
          <w:rFonts w:ascii="Hind Regular" w:hAnsi="Hind Regular" w:cs="Hind Regular"/>
        </w:rPr>
        <w:t>n de esto es por el esfuerzo requerido para un correcto mantenimiento, y también</w:t>
      </w:r>
      <w:r w:rsidR="00BC7EF9">
        <w:rPr>
          <w:rFonts w:ascii="Hind Regular" w:hAnsi="Hind Regular" w:cs="Hind Regular"/>
        </w:rPr>
        <w:t>,</w:t>
      </w:r>
      <w:r w:rsidRPr="00084921">
        <w:rPr>
          <w:rFonts w:ascii="Hind Regular" w:hAnsi="Hind Regular" w:cs="Hind Regular"/>
        </w:rPr>
        <w:t xml:space="preserve"> por razones de confidencialidad de los detalles en los acuerdos de </w:t>
      </w:r>
      <w:proofErr w:type="spellStart"/>
      <w:r w:rsidRPr="00084921">
        <w:rPr>
          <w:rFonts w:ascii="Hind Regular" w:hAnsi="Hind Regular" w:cs="Hind Regular"/>
        </w:rPr>
        <w:t>peering</w:t>
      </w:r>
      <w:proofErr w:type="spellEnd"/>
      <w:r w:rsidRPr="00084921">
        <w:rPr>
          <w:rFonts w:ascii="Hind Regular" w:hAnsi="Hind Regular" w:cs="Hind Regular"/>
        </w:rPr>
        <w:t xml:space="preserve"> y renuencia de administración para permitir publicar documentación sobre las pr</w:t>
      </w:r>
      <w:r w:rsidR="00BC7EF9">
        <w:rPr>
          <w:rFonts w:ascii="Hind Regular" w:hAnsi="Hind Regular" w:cs="Hind Regular"/>
        </w:rPr>
        <w:t>á</w:t>
      </w:r>
      <w:r w:rsidRPr="00084921">
        <w:rPr>
          <w:rFonts w:ascii="Hind Regular" w:hAnsi="Hind Regular" w:cs="Hind Regular"/>
        </w:rPr>
        <w:t>cticas de negocio. Como mínimo</w:t>
      </w:r>
      <w:r w:rsidR="00BC7EF9">
        <w:rPr>
          <w:rFonts w:ascii="Hind Regular" w:hAnsi="Hind Regular" w:cs="Hind Regular"/>
        </w:rPr>
        <w:t>,</w:t>
      </w:r>
      <w:r w:rsidRPr="00084921">
        <w:rPr>
          <w:rFonts w:ascii="Hind Regular" w:hAnsi="Hind Regular" w:cs="Hind Regular"/>
        </w:rPr>
        <w:t xml:space="preserve"> se recomienda documentar al menos cada una de las sesiones de pares de los </w:t>
      </w:r>
      <w:proofErr w:type="spellStart"/>
      <w:r w:rsidRPr="00084921">
        <w:rPr>
          <w:rFonts w:ascii="Hind Regular" w:hAnsi="Hind Regular" w:cs="Hind Regular"/>
        </w:rPr>
        <w:t>ASNs</w:t>
      </w:r>
      <w:proofErr w:type="spellEnd"/>
      <w:r w:rsidRPr="00084921">
        <w:rPr>
          <w:rFonts w:ascii="Hind Regular" w:hAnsi="Hind Regular" w:cs="Hind Regular"/>
        </w:rPr>
        <w:t xml:space="preserve"> con una definición razonable de las rutas intercambiadas.</w:t>
      </w:r>
    </w:p>
    <w:p w14:paraId="20230343"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 </w:t>
      </w:r>
    </w:p>
    <w:p w14:paraId="7A40F6E8" w14:textId="1D076144" w:rsidR="00084921" w:rsidRPr="00D332C6" w:rsidRDefault="00084921" w:rsidP="00844B29">
      <w:pPr>
        <w:pStyle w:val="HindH3"/>
        <w:rPr>
          <w:lang w:val="en-US"/>
        </w:rPr>
      </w:pPr>
      <w:bookmarkStart w:id="20" w:name="_Toc41402626"/>
      <w:r w:rsidRPr="00D332C6">
        <w:rPr>
          <w:lang w:val="en-US"/>
        </w:rPr>
        <w:t>4.2.3.</w:t>
      </w:r>
      <w:r w:rsidR="00BC7EF9">
        <w:rPr>
          <w:lang w:val="en-US"/>
        </w:rPr>
        <w:t xml:space="preserve"> </w:t>
      </w:r>
      <w:proofErr w:type="spellStart"/>
      <w:r w:rsidR="00844B29">
        <w:rPr>
          <w:lang w:val="en-US"/>
        </w:rPr>
        <w:t>Lecturas</w:t>
      </w:r>
      <w:proofErr w:type="spellEnd"/>
      <w:r w:rsidR="00844B29">
        <w:rPr>
          <w:lang w:val="en-US"/>
        </w:rPr>
        <w:t xml:space="preserve"> </w:t>
      </w:r>
      <w:proofErr w:type="spellStart"/>
      <w:r w:rsidR="00844B29">
        <w:rPr>
          <w:lang w:val="en-US"/>
        </w:rPr>
        <w:t>adicionales</w:t>
      </w:r>
      <w:bookmarkEnd w:id="20"/>
      <w:proofErr w:type="spellEnd"/>
    </w:p>
    <w:p w14:paraId="294D0CC2" w14:textId="77777777" w:rsidR="00084921" w:rsidRPr="00D332C6" w:rsidRDefault="00084921" w:rsidP="00EA448A">
      <w:pPr>
        <w:pStyle w:val="Standard"/>
        <w:jc w:val="both"/>
        <w:rPr>
          <w:rFonts w:ascii="Hind Regular" w:hAnsi="Hind Regular" w:cs="Hind Regular"/>
          <w:lang w:val="en-US"/>
        </w:rPr>
      </w:pPr>
      <w:r w:rsidRPr="00084921">
        <w:rPr>
          <w:rFonts w:ascii="Hind Regular" w:hAnsi="Hind Regular" w:cs="Hind Regular"/>
          <w:b/>
          <w:bCs/>
          <w:lang w:val="en-US"/>
        </w:rPr>
        <w:tab/>
      </w:r>
      <w:r w:rsidRPr="00084921">
        <w:rPr>
          <w:rFonts w:ascii="Times New Roman" w:hAnsi="Times New Roman" w:cs="Times New Roman"/>
          <w:b/>
          <w:bCs/>
          <w:lang w:val="en-US"/>
        </w:rPr>
        <w:t>●</w:t>
      </w:r>
      <w:r w:rsidRPr="00084921">
        <w:rPr>
          <w:rFonts w:ascii="Hind Regular" w:hAnsi="Hind Regular" w:cs="Hind Regular"/>
          <w:b/>
          <w:bCs/>
          <w:lang w:val="en-US"/>
        </w:rPr>
        <w:tab/>
      </w:r>
      <w:r w:rsidRPr="00D332C6">
        <w:rPr>
          <w:rFonts w:ascii="Hind Regular" w:hAnsi="Hind Regular" w:cs="Hind Regular"/>
          <w:lang w:val="en-US"/>
        </w:rPr>
        <w:t>Using RPSL in Practice</w:t>
      </w:r>
    </w:p>
    <w:p w14:paraId="0BEF264D" w14:textId="77777777" w:rsidR="00084921" w:rsidRPr="00D332C6" w:rsidRDefault="00084921" w:rsidP="00EA448A">
      <w:pPr>
        <w:pStyle w:val="Standard"/>
        <w:jc w:val="both"/>
        <w:rPr>
          <w:rFonts w:ascii="Hind Regular" w:hAnsi="Hind Regular" w:cs="Hind Regular"/>
          <w:lang w:val="en-US"/>
        </w:rPr>
      </w:pPr>
      <w:r w:rsidRPr="00D332C6">
        <w:rPr>
          <w:rFonts w:ascii="Hind Regular" w:hAnsi="Hind Regular" w:cs="Hind Regular"/>
          <w:lang w:val="en-US"/>
        </w:rPr>
        <w:tab/>
      </w:r>
      <w:r w:rsidRPr="00D332C6">
        <w:rPr>
          <w:rFonts w:ascii="Hind Regular" w:hAnsi="Hind Regular" w:cs="Hind Regular"/>
          <w:lang w:val="en-US"/>
        </w:rPr>
        <w:tab/>
      </w:r>
      <w:hyperlink r:id="rId34" w:history="1">
        <w:r w:rsidRPr="00D332C6">
          <w:rPr>
            <w:rFonts w:ascii="Hind Regular" w:hAnsi="Hind Regular" w:cs="Hind Regular"/>
            <w:lang w:val="en-US"/>
          </w:rPr>
          <w:t>https://tools.ietf.org/html/rfc2650</w:t>
        </w:r>
      </w:hyperlink>
    </w:p>
    <w:p w14:paraId="709D17CF" w14:textId="77777777" w:rsidR="00084921" w:rsidRPr="00D332C6" w:rsidRDefault="00084921" w:rsidP="00EA448A">
      <w:pPr>
        <w:pStyle w:val="Standard"/>
        <w:jc w:val="both"/>
        <w:rPr>
          <w:rFonts w:ascii="Hind Regular" w:hAnsi="Hind Regular" w:cs="Hind Regular"/>
          <w:lang w:val="en-US"/>
        </w:rPr>
      </w:pPr>
      <w:r w:rsidRPr="00D332C6">
        <w:rPr>
          <w:rFonts w:ascii="Hind Regular" w:hAnsi="Hind Regular" w:cs="Hind Regular"/>
          <w:lang w:val="en-US"/>
        </w:rPr>
        <w:tab/>
      </w:r>
      <w:r w:rsidRPr="00D332C6">
        <w:rPr>
          <w:rFonts w:ascii="Times New Roman" w:hAnsi="Times New Roman" w:cs="Times New Roman"/>
          <w:lang w:val="en-US"/>
        </w:rPr>
        <w:t>●</w:t>
      </w:r>
      <w:r w:rsidRPr="00D332C6">
        <w:rPr>
          <w:rFonts w:ascii="Hind Regular" w:hAnsi="Hind Regular" w:cs="Hind Regular"/>
          <w:lang w:val="en-US"/>
        </w:rPr>
        <w:tab/>
        <w:t>Routing Policy Specification Language</w:t>
      </w:r>
    </w:p>
    <w:p w14:paraId="55A7571C" w14:textId="77777777" w:rsidR="00084921" w:rsidRPr="00D332C6" w:rsidRDefault="00084921" w:rsidP="00EA448A">
      <w:pPr>
        <w:pStyle w:val="Standard"/>
        <w:jc w:val="both"/>
        <w:rPr>
          <w:rFonts w:ascii="Hind Regular" w:hAnsi="Hind Regular" w:cs="Hind Regular"/>
          <w:lang w:val="en-US"/>
        </w:rPr>
      </w:pPr>
      <w:r w:rsidRPr="00D332C6">
        <w:rPr>
          <w:rFonts w:ascii="Hind Regular" w:hAnsi="Hind Regular" w:cs="Hind Regular"/>
          <w:lang w:val="en-US"/>
        </w:rPr>
        <w:tab/>
      </w:r>
      <w:r w:rsidRPr="00D332C6">
        <w:rPr>
          <w:rFonts w:ascii="Hind Regular" w:hAnsi="Hind Regular" w:cs="Hind Regular"/>
          <w:lang w:val="en-US"/>
        </w:rPr>
        <w:tab/>
      </w:r>
      <w:hyperlink r:id="rId35" w:history="1">
        <w:r w:rsidRPr="00D332C6">
          <w:rPr>
            <w:rFonts w:ascii="Hind Regular" w:hAnsi="Hind Regular" w:cs="Hind Regular"/>
            <w:lang w:val="en-US"/>
          </w:rPr>
          <w:t>https://tools.ietf.org/html/rfc2622</w:t>
        </w:r>
      </w:hyperlink>
    </w:p>
    <w:p w14:paraId="0FC5B134" w14:textId="77777777" w:rsidR="00084921" w:rsidRPr="00D332C6" w:rsidRDefault="00084921" w:rsidP="00EA448A">
      <w:pPr>
        <w:pStyle w:val="Standard"/>
        <w:jc w:val="both"/>
        <w:rPr>
          <w:rFonts w:ascii="Hind Regular" w:hAnsi="Hind Regular" w:cs="Hind Regular"/>
          <w:lang w:val="en-US"/>
        </w:rPr>
      </w:pPr>
      <w:r w:rsidRPr="00D332C6">
        <w:rPr>
          <w:rFonts w:ascii="Hind Regular" w:hAnsi="Hind Regular" w:cs="Hind Regular"/>
          <w:lang w:val="en-US"/>
        </w:rPr>
        <w:tab/>
      </w:r>
      <w:r w:rsidRPr="00D332C6">
        <w:rPr>
          <w:rFonts w:ascii="Times New Roman" w:hAnsi="Times New Roman" w:cs="Times New Roman"/>
          <w:lang w:val="en-US"/>
        </w:rPr>
        <w:t>●</w:t>
      </w:r>
      <w:r w:rsidRPr="00D332C6">
        <w:rPr>
          <w:rFonts w:ascii="Hind Regular" w:hAnsi="Hind Regular" w:cs="Hind Regular"/>
          <w:lang w:val="en-US"/>
        </w:rPr>
        <w:tab/>
        <w:t>Routing Policy Specification Language next generation</w:t>
      </w:r>
    </w:p>
    <w:p w14:paraId="2E2BDE2D" w14:textId="77777777" w:rsidR="00084921" w:rsidRPr="00D332C6" w:rsidRDefault="00084921" w:rsidP="00EA448A">
      <w:pPr>
        <w:pStyle w:val="Standard"/>
        <w:jc w:val="both"/>
        <w:rPr>
          <w:rFonts w:ascii="Hind Regular" w:hAnsi="Hind Regular" w:cs="Hind Regular"/>
          <w:lang w:val="en-US"/>
        </w:rPr>
      </w:pPr>
      <w:r w:rsidRPr="00D332C6">
        <w:rPr>
          <w:rFonts w:ascii="Hind Regular" w:hAnsi="Hind Regular" w:cs="Hind Regular"/>
          <w:lang w:val="en-US"/>
        </w:rPr>
        <w:tab/>
      </w:r>
      <w:r w:rsidRPr="00D332C6">
        <w:rPr>
          <w:rFonts w:ascii="Hind Regular" w:hAnsi="Hind Regular" w:cs="Hind Regular"/>
          <w:lang w:val="en-US"/>
        </w:rPr>
        <w:tab/>
      </w:r>
      <w:hyperlink r:id="rId36" w:history="1">
        <w:r w:rsidRPr="00D332C6">
          <w:rPr>
            <w:rFonts w:ascii="Hind Regular" w:hAnsi="Hind Regular" w:cs="Hind Regular"/>
            <w:lang w:val="en-US"/>
          </w:rPr>
          <w:t>https://tools.ietf.org/html/rfc4012</w:t>
        </w:r>
      </w:hyperlink>
    </w:p>
    <w:p w14:paraId="63F7265C" w14:textId="77777777" w:rsidR="00084921" w:rsidRPr="00D332C6" w:rsidRDefault="00084921" w:rsidP="00EA448A">
      <w:pPr>
        <w:pStyle w:val="Standard"/>
        <w:jc w:val="both"/>
        <w:rPr>
          <w:rFonts w:ascii="Hind Regular" w:hAnsi="Hind Regular" w:cs="Hind Regular"/>
          <w:lang w:val="en-US"/>
        </w:rPr>
      </w:pPr>
      <w:r w:rsidRPr="00D332C6">
        <w:rPr>
          <w:rFonts w:ascii="Hind Regular" w:hAnsi="Hind Regular" w:cs="Hind Regular"/>
          <w:lang w:val="en-US"/>
        </w:rPr>
        <w:tab/>
      </w:r>
      <w:r w:rsidRPr="00D332C6">
        <w:rPr>
          <w:rFonts w:ascii="Times New Roman" w:hAnsi="Times New Roman" w:cs="Times New Roman"/>
          <w:lang w:val="en-US"/>
        </w:rPr>
        <w:t>●</w:t>
      </w:r>
      <w:r w:rsidRPr="00D332C6">
        <w:rPr>
          <w:rFonts w:ascii="Hind Regular" w:hAnsi="Hind Regular" w:cs="Hind Regular"/>
          <w:lang w:val="en-US"/>
        </w:rPr>
        <w:tab/>
        <w:t>Routing Policy System Security</w:t>
      </w:r>
    </w:p>
    <w:p w14:paraId="1B87723D" w14:textId="77777777" w:rsidR="00084921" w:rsidRPr="00D332C6" w:rsidRDefault="00084921" w:rsidP="00EA448A">
      <w:pPr>
        <w:pStyle w:val="Standard"/>
        <w:jc w:val="both"/>
        <w:rPr>
          <w:rFonts w:ascii="Hind Regular" w:hAnsi="Hind Regular" w:cs="Hind Regular"/>
          <w:lang w:val="en-US"/>
        </w:rPr>
      </w:pPr>
      <w:r w:rsidRPr="00D332C6">
        <w:rPr>
          <w:rFonts w:ascii="Hind Regular" w:hAnsi="Hind Regular" w:cs="Hind Regular"/>
          <w:lang w:val="en-US"/>
        </w:rPr>
        <w:tab/>
      </w:r>
      <w:r w:rsidRPr="00D332C6">
        <w:rPr>
          <w:rFonts w:ascii="Hind Regular" w:hAnsi="Hind Regular" w:cs="Hind Regular"/>
          <w:lang w:val="en-US"/>
        </w:rPr>
        <w:tab/>
      </w:r>
      <w:hyperlink r:id="rId37" w:history="1">
        <w:r w:rsidRPr="00D332C6">
          <w:rPr>
            <w:rFonts w:ascii="Hind Regular" w:hAnsi="Hind Regular" w:cs="Hind Regular"/>
            <w:lang w:val="en-US"/>
          </w:rPr>
          <w:t>https://tools.ietf.org/html/rfc2725</w:t>
        </w:r>
      </w:hyperlink>
    </w:p>
    <w:p w14:paraId="5B5B520E" w14:textId="77777777" w:rsidR="00084921" w:rsidRPr="00084921" w:rsidRDefault="00084921" w:rsidP="00EA448A">
      <w:pPr>
        <w:pStyle w:val="Standard"/>
        <w:jc w:val="both"/>
        <w:rPr>
          <w:rFonts w:ascii="Hind Regular" w:hAnsi="Hind Regular" w:cs="Hind Regular"/>
          <w:b/>
          <w:bCs/>
          <w:lang w:val="en-US"/>
        </w:rPr>
      </w:pPr>
    </w:p>
    <w:p w14:paraId="5967DC8B" w14:textId="0815E24D" w:rsidR="00084921" w:rsidRPr="00084921" w:rsidRDefault="00084921" w:rsidP="00844B29">
      <w:pPr>
        <w:pStyle w:val="HindH2"/>
      </w:pPr>
      <w:bookmarkStart w:id="21" w:name="_Toc41402627"/>
      <w:r w:rsidRPr="00084921">
        <w:t>4.3.</w:t>
      </w:r>
      <w:r w:rsidR="00432E43">
        <w:t xml:space="preserve"> </w:t>
      </w:r>
      <w:r w:rsidRPr="00084921">
        <w:t>Anti-</w:t>
      </w:r>
      <w:proofErr w:type="spellStart"/>
      <w:r w:rsidRPr="00084921">
        <w:t>Spoofing</w:t>
      </w:r>
      <w:proofErr w:type="spellEnd"/>
      <w:r w:rsidRPr="00084921">
        <w:t xml:space="preserve"> - Previniendo tráfico con direcciones IP origen suplantadas</w:t>
      </w:r>
      <w:bookmarkEnd w:id="21"/>
    </w:p>
    <w:p w14:paraId="7CA869D0" w14:textId="4A974611"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Acciones MANRS relevantes que se esperan:</w:t>
      </w:r>
    </w:p>
    <w:p w14:paraId="63F049CC" w14:textId="21E19330" w:rsidR="00084921" w:rsidRPr="007916BC" w:rsidRDefault="00084921" w:rsidP="00EA448A">
      <w:pPr>
        <w:pStyle w:val="Standard"/>
        <w:numPr>
          <w:ilvl w:val="0"/>
          <w:numId w:val="30"/>
        </w:numPr>
        <w:jc w:val="both"/>
        <w:rPr>
          <w:rFonts w:ascii="Hind Regular" w:hAnsi="Hind Regular" w:cs="Hind Regular"/>
          <w:i/>
          <w:iCs/>
        </w:rPr>
      </w:pPr>
      <w:r w:rsidRPr="007916BC">
        <w:rPr>
          <w:rFonts w:ascii="Hind Regular" w:hAnsi="Hind Regular" w:cs="Hind Regular"/>
          <w:i/>
          <w:iCs/>
        </w:rPr>
        <w:t>Que el Operador de Red implemente un sistema de validación de direcciones origen por lo menos para su infraestructura, sus propios usuarios finales y las redes de los clientes que</w:t>
      </w:r>
      <w:r w:rsidR="00432E43" w:rsidRPr="007916BC">
        <w:rPr>
          <w:rFonts w:ascii="Hind Regular" w:hAnsi="Hind Regular" w:cs="Hind Regular"/>
          <w:i/>
          <w:iCs/>
        </w:rPr>
        <w:t xml:space="preserve"> </w:t>
      </w:r>
      <w:r w:rsidRPr="007916BC">
        <w:rPr>
          <w:rFonts w:ascii="Hind Regular" w:hAnsi="Hind Regular" w:cs="Hind Regular"/>
          <w:i/>
          <w:iCs/>
        </w:rPr>
        <w:t>tienen una conexión única activa hacia Internet (</w:t>
      </w:r>
      <w:proofErr w:type="spellStart"/>
      <w:r w:rsidRPr="007916BC">
        <w:rPr>
          <w:rFonts w:ascii="Hind Regular" w:hAnsi="Hind Regular" w:cs="Hind Regular"/>
          <w:i/>
          <w:iCs/>
        </w:rPr>
        <w:t>stub</w:t>
      </w:r>
      <w:proofErr w:type="spellEnd"/>
      <w:r w:rsidRPr="007916BC">
        <w:rPr>
          <w:rFonts w:ascii="Hind Regular" w:hAnsi="Hind Regular" w:cs="Hind Regular"/>
          <w:i/>
          <w:iCs/>
        </w:rPr>
        <w:t xml:space="preserve">-Network). </w:t>
      </w:r>
      <w:r w:rsidR="00432E43" w:rsidRPr="007916BC">
        <w:rPr>
          <w:rFonts w:ascii="Hind Regular" w:hAnsi="Hind Regular" w:cs="Hind Regular"/>
          <w:i/>
          <w:iCs/>
        </w:rPr>
        <w:t>Los operadores de red implementan</w:t>
      </w:r>
      <w:r w:rsidRPr="007916BC">
        <w:rPr>
          <w:rFonts w:ascii="Hind Regular" w:hAnsi="Hind Regular" w:cs="Hind Regular"/>
          <w:i/>
          <w:iCs/>
        </w:rPr>
        <w:t xml:space="preserve"> filtros </w:t>
      </w:r>
      <w:proofErr w:type="spellStart"/>
      <w:r w:rsidRPr="007916BC">
        <w:rPr>
          <w:rFonts w:ascii="Hind Regular" w:hAnsi="Hind Regular" w:cs="Hind Regular"/>
          <w:i/>
          <w:iCs/>
        </w:rPr>
        <w:t>anti-spoofing</w:t>
      </w:r>
      <w:proofErr w:type="spellEnd"/>
      <w:r w:rsidRPr="007916BC">
        <w:rPr>
          <w:rFonts w:ascii="Hind Regular" w:hAnsi="Hind Regular" w:cs="Hind Regular"/>
          <w:i/>
          <w:iCs/>
        </w:rPr>
        <w:t xml:space="preserve"> para prevenir </w:t>
      </w:r>
      <w:r w:rsidRPr="007916BC">
        <w:rPr>
          <w:rFonts w:ascii="Hind Regular" w:hAnsi="Hind Regular" w:cs="Hind Regular"/>
          <w:i/>
          <w:iCs/>
        </w:rPr>
        <w:lastRenderedPageBreak/>
        <w:t>que paquetes con direcciones IP origen suplantadas logren entrar y/o salir hacia internet.</w:t>
      </w:r>
    </w:p>
    <w:p w14:paraId="144BF872" w14:textId="77777777" w:rsidR="00084921" w:rsidRPr="00084921" w:rsidRDefault="00084921" w:rsidP="00EA448A">
      <w:pPr>
        <w:pStyle w:val="Standard"/>
        <w:jc w:val="both"/>
        <w:rPr>
          <w:rFonts w:ascii="Hind Regular" w:hAnsi="Hind Regular" w:cs="Hind Regular"/>
        </w:rPr>
      </w:pPr>
    </w:p>
    <w:p w14:paraId="4186DF04" w14:textId="07C109F1"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Usar direcciones IP de origen suplantadas es la pr</w:t>
      </w:r>
      <w:r w:rsidR="0053361B">
        <w:rPr>
          <w:rFonts w:ascii="Hind Regular" w:hAnsi="Hind Regular" w:cs="Hind Regular"/>
        </w:rPr>
        <w:t>á</w:t>
      </w:r>
      <w:r w:rsidRPr="00084921">
        <w:rPr>
          <w:rFonts w:ascii="Hind Regular" w:hAnsi="Hind Regular" w:cs="Hind Regular"/>
        </w:rPr>
        <w:t>ctica de generar datagramas IP con una dirección IP origen diferente a la que tiene asignado el anfitrión originador de los datagramas IP. En t</w:t>
      </w:r>
      <w:r w:rsidR="0053361B">
        <w:rPr>
          <w:rFonts w:ascii="Hind Regular" w:hAnsi="Hind Regular" w:cs="Hind Regular"/>
        </w:rPr>
        <w:t>é</w:t>
      </w:r>
      <w:r w:rsidRPr="00084921">
        <w:rPr>
          <w:rFonts w:ascii="Hind Regular" w:hAnsi="Hind Regular" w:cs="Hind Regular"/>
        </w:rPr>
        <w:t>rminos sencillos, el anfitrión pretende ser un anfitrión diferente. Esto puede ser explotado de varias formas, siendo la más destacada la de ejecutar un ataque de Denegación de Servicio por amplificación de reflexión (</w:t>
      </w:r>
      <w:proofErr w:type="spellStart"/>
      <w:r w:rsidRPr="00084921">
        <w:rPr>
          <w:rFonts w:ascii="Hind Regular" w:hAnsi="Hind Regular" w:cs="Hind Regular"/>
        </w:rPr>
        <w:t>Denial</w:t>
      </w:r>
      <w:proofErr w:type="spellEnd"/>
      <w:r w:rsidRPr="00084921">
        <w:rPr>
          <w:rFonts w:ascii="Hind Regular" w:hAnsi="Hind Regular" w:cs="Hind Regular"/>
        </w:rPr>
        <w:t xml:space="preserve"> </w:t>
      </w:r>
      <w:proofErr w:type="spellStart"/>
      <w:r w:rsidRPr="00084921">
        <w:rPr>
          <w:rFonts w:ascii="Hind Regular" w:hAnsi="Hind Regular" w:cs="Hind Regular"/>
        </w:rPr>
        <w:t>of</w:t>
      </w:r>
      <w:proofErr w:type="spellEnd"/>
      <w:r w:rsidRPr="00084921">
        <w:rPr>
          <w:rFonts w:ascii="Hind Regular" w:hAnsi="Hind Regular" w:cs="Hind Regular"/>
        </w:rPr>
        <w:t xml:space="preserve"> </w:t>
      </w:r>
      <w:proofErr w:type="spellStart"/>
      <w:proofErr w:type="gramStart"/>
      <w:r w:rsidRPr="00084921">
        <w:rPr>
          <w:rFonts w:ascii="Hind Regular" w:hAnsi="Hind Regular" w:cs="Hind Regular"/>
        </w:rPr>
        <w:t>Service</w:t>
      </w:r>
      <w:proofErr w:type="spellEnd"/>
      <w:r w:rsidRPr="00084921">
        <w:rPr>
          <w:rFonts w:ascii="Hind Regular" w:hAnsi="Hind Regular" w:cs="Hind Regular"/>
        </w:rPr>
        <w:t xml:space="preserve">  </w:t>
      </w:r>
      <w:proofErr w:type="spellStart"/>
      <w:r w:rsidRPr="00084921">
        <w:rPr>
          <w:rFonts w:ascii="Hind Regular" w:hAnsi="Hind Regular" w:cs="Hind Regular"/>
        </w:rPr>
        <w:t>reflection</w:t>
      </w:r>
      <w:proofErr w:type="gramEnd"/>
      <w:r w:rsidRPr="00084921">
        <w:rPr>
          <w:rFonts w:ascii="Hind Regular" w:hAnsi="Hind Regular" w:cs="Hind Regular"/>
        </w:rPr>
        <w:t>-amplification</w:t>
      </w:r>
      <w:proofErr w:type="spellEnd"/>
      <w:r w:rsidRPr="00084921">
        <w:rPr>
          <w:rFonts w:ascii="Hind Regular" w:hAnsi="Hind Regular" w:cs="Hind Regular"/>
        </w:rPr>
        <w:t>), el cual provoca que los anfitriones reflectores envíen tr</w:t>
      </w:r>
      <w:r w:rsidR="0053361B">
        <w:rPr>
          <w:rFonts w:ascii="Hind Regular" w:hAnsi="Hind Regular" w:cs="Hind Regular"/>
        </w:rPr>
        <w:t>á</w:t>
      </w:r>
      <w:r w:rsidRPr="00084921">
        <w:rPr>
          <w:rFonts w:ascii="Hind Regular" w:hAnsi="Hind Regular" w:cs="Hind Regular"/>
        </w:rPr>
        <w:t>fico a la dirección suplantada que se utilizó.</w:t>
      </w:r>
    </w:p>
    <w:p w14:paraId="6E267FBB" w14:textId="77777777" w:rsidR="00084921" w:rsidRPr="00084921" w:rsidRDefault="00084921" w:rsidP="00EA448A">
      <w:pPr>
        <w:pStyle w:val="Standard"/>
        <w:jc w:val="both"/>
        <w:rPr>
          <w:rFonts w:ascii="Hind Regular" w:hAnsi="Hind Regular" w:cs="Hind Regular"/>
        </w:rPr>
      </w:pPr>
    </w:p>
    <w:p w14:paraId="55FF1C9F" w14:textId="288D83F5" w:rsidR="00084921" w:rsidRPr="0053640D" w:rsidRDefault="00084921" w:rsidP="00EA448A">
      <w:pPr>
        <w:pStyle w:val="Standard"/>
        <w:jc w:val="both"/>
        <w:rPr>
          <w:rFonts w:ascii="Hind Regular" w:hAnsi="Hind Regular" w:cs="Hind Regular"/>
          <w:i/>
          <w:iCs/>
        </w:rPr>
      </w:pPr>
      <w:r w:rsidRPr="00084921">
        <w:rPr>
          <w:rFonts w:ascii="Hind Regular" w:hAnsi="Hind Regular" w:cs="Hind Regular"/>
        </w:rPr>
        <w:t xml:space="preserve">Hay muchas recomendaciones para prevenir suplantación de direcciones IP origen usando filtros de ingreso, por </w:t>
      </w:r>
      <w:proofErr w:type="gramStart"/>
      <w:r w:rsidRPr="00084921">
        <w:rPr>
          <w:rFonts w:ascii="Hind Regular" w:hAnsi="Hind Regular" w:cs="Hind Regular"/>
        </w:rPr>
        <w:t>ejemplo</w:t>
      </w:r>
      <w:proofErr w:type="gramEnd"/>
      <w:r w:rsidRPr="00084921">
        <w:rPr>
          <w:rFonts w:ascii="Hind Regular" w:hAnsi="Hind Regular" w:cs="Hind Regular"/>
        </w:rPr>
        <w:t xml:space="preserve"> revisar la dirección origen de los datagramas IP cerca del borde de la red. </w:t>
      </w:r>
      <w:r w:rsidRPr="0053640D">
        <w:rPr>
          <w:rFonts w:ascii="Hind Regular" w:hAnsi="Hind Regular" w:cs="Hind Regular"/>
          <w:b/>
          <w:bCs/>
          <w:i/>
          <w:iCs/>
        </w:rPr>
        <w:t>La mayor parte de los fabricantes de equipos soportan de alguna forma el uso de filtros de ingreso. Desde el año 2005, el despliegue de t</w:t>
      </w:r>
      <w:r w:rsidR="0053361B" w:rsidRPr="0053640D">
        <w:rPr>
          <w:rFonts w:ascii="Hind Regular" w:hAnsi="Hind Regular" w:cs="Hind Regular"/>
          <w:b/>
          <w:bCs/>
          <w:i/>
          <w:iCs/>
        </w:rPr>
        <w:t>é</w:t>
      </w:r>
      <w:r w:rsidRPr="0053640D">
        <w:rPr>
          <w:rFonts w:ascii="Hind Regular" w:hAnsi="Hind Regular" w:cs="Hind Regular"/>
          <w:b/>
          <w:bCs/>
          <w:i/>
          <w:iCs/>
        </w:rPr>
        <w:t xml:space="preserve">cnicas de </w:t>
      </w:r>
      <w:proofErr w:type="spellStart"/>
      <w:r w:rsidRPr="0053640D">
        <w:rPr>
          <w:rFonts w:ascii="Hind Regular" w:hAnsi="Hind Regular" w:cs="Hind Regular"/>
          <w:b/>
          <w:bCs/>
          <w:i/>
          <w:iCs/>
        </w:rPr>
        <w:t>anti-spoofing</w:t>
      </w:r>
      <w:proofErr w:type="spellEnd"/>
      <w:r w:rsidRPr="0053640D">
        <w:rPr>
          <w:rFonts w:ascii="Hind Regular" w:hAnsi="Hind Regular" w:cs="Hind Regular"/>
          <w:b/>
          <w:bCs/>
          <w:i/>
          <w:iCs/>
        </w:rPr>
        <w:t xml:space="preserve"> </w:t>
      </w:r>
      <w:r w:rsidR="0053361B" w:rsidRPr="0053640D">
        <w:rPr>
          <w:rFonts w:ascii="Hind Regular" w:hAnsi="Hind Regular" w:cs="Hind Regular"/>
          <w:b/>
          <w:bCs/>
          <w:i/>
          <w:iCs/>
        </w:rPr>
        <w:t>(</w:t>
      </w:r>
      <w:proofErr w:type="spellStart"/>
      <w:r w:rsidR="0053361B" w:rsidRPr="0053640D">
        <w:rPr>
          <w:rFonts w:ascii="Hind Regular" w:hAnsi="Hind Regular" w:cs="Hind Regular"/>
          <w:b/>
          <w:bCs/>
          <w:i/>
          <w:iCs/>
        </w:rPr>
        <w:t>anti-suplantación</w:t>
      </w:r>
      <w:proofErr w:type="spellEnd"/>
      <w:r w:rsidR="0053361B" w:rsidRPr="0053640D">
        <w:rPr>
          <w:rFonts w:ascii="Hind Regular" w:hAnsi="Hind Regular" w:cs="Hind Regular"/>
          <w:b/>
          <w:bCs/>
          <w:i/>
          <w:iCs/>
        </w:rPr>
        <w:t xml:space="preserve">) </w:t>
      </w:r>
      <w:r w:rsidRPr="0053640D">
        <w:rPr>
          <w:rFonts w:ascii="Hind Regular" w:hAnsi="Hind Regular" w:cs="Hind Regular"/>
          <w:b/>
          <w:bCs/>
          <w:i/>
          <w:iCs/>
        </w:rPr>
        <w:t xml:space="preserve">no representa un sacrificio en el desempeño de los equipos de comunicación. Ha sido más una limitación del deseo y voluntad de desplegar y darle mantenimiento a las configuraciones de </w:t>
      </w:r>
      <w:proofErr w:type="spellStart"/>
      <w:r w:rsidRPr="0053640D">
        <w:rPr>
          <w:rFonts w:ascii="Hind Regular" w:hAnsi="Hind Regular" w:cs="Hind Regular"/>
          <w:b/>
          <w:bCs/>
          <w:i/>
          <w:iCs/>
        </w:rPr>
        <w:t>anti-spoofing</w:t>
      </w:r>
      <w:proofErr w:type="spellEnd"/>
      <w:r w:rsidRPr="0053640D">
        <w:rPr>
          <w:rFonts w:ascii="Hind Regular" w:hAnsi="Hind Regular" w:cs="Hind Regular"/>
          <w:b/>
          <w:bCs/>
          <w:i/>
          <w:iCs/>
        </w:rPr>
        <w:t>.</w:t>
      </w:r>
    </w:p>
    <w:p w14:paraId="36F9EAFC" w14:textId="77777777" w:rsidR="00084921" w:rsidRPr="00084921" w:rsidRDefault="00084921" w:rsidP="00EA448A">
      <w:pPr>
        <w:pStyle w:val="Standard"/>
        <w:jc w:val="both"/>
        <w:rPr>
          <w:rFonts w:ascii="Hind Regular" w:hAnsi="Hind Regular" w:cs="Hind Regular"/>
        </w:rPr>
      </w:pPr>
    </w:p>
    <w:p w14:paraId="2CB89C9D" w14:textId="694A0710"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Irónicamente, el costo de las consecuencias de un ataque de amplificación de DoS puede ser alto para los proveedores de Servicios de Internet. Las consecuencias crean un daño directo al nombre del operador, daña las operaciones de sus clientes y genera daños y costos </w:t>
      </w:r>
      <w:proofErr w:type="gramStart"/>
      <w:r w:rsidRPr="00084921">
        <w:rPr>
          <w:rFonts w:ascii="Hind Regular" w:hAnsi="Hind Regular" w:cs="Hind Regular"/>
        </w:rPr>
        <w:t>colaterales  que</w:t>
      </w:r>
      <w:proofErr w:type="gramEnd"/>
      <w:r w:rsidRPr="00084921">
        <w:rPr>
          <w:rFonts w:ascii="Hind Regular" w:hAnsi="Hind Regular" w:cs="Hind Regular"/>
        </w:rPr>
        <w:t xml:space="preserve"> impactan a otros clientes. Estos ataques amplificados de DoS son prevenibles. Sería imposible realizarlos sin utilizar suplantación de direcciones IP origen.</w:t>
      </w:r>
    </w:p>
    <w:p w14:paraId="415D0F6C" w14:textId="77777777" w:rsidR="00084921" w:rsidRPr="00084921" w:rsidRDefault="00084921" w:rsidP="00EA448A">
      <w:pPr>
        <w:pStyle w:val="Standard"/>
        <w:jc w:val="both"/>
        <w:rPr>
          <w:rFonts w:ascii="Hind Regular" w:hAnsi="Hind Regular" w:cs="Hind Regular"/>
        </w:rPr>
      </w:pPr>
    </w:p>
    <w:p w14:paraId="2A257AA7" w14:textId="70040C8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Con esto se demuestra que no se han desplegado suficientemente los filtros de ingreso. Lamentablemente se cree que no hay beneficios para un proveedor de servicios el hacer un despliegue de filtros de ingreso en su infraestructura. También existe una creencia ampliamente distribuida de que los filtros de ingreso solo ayudan cuan</w:t>
      </w:r>
      <w:r w:rsidR="00031CE5">
        <w:rPr>
          <w:rFonts w:ascii="Hind Regular" w:hAnsi="Hind Regular" w:cs="Hind Regular"/>
        </w:rPr>
        <w:t>d</w:t>
      </w:r>
      <w:r w:rsidRPr="00084921">
        <w:rPr>
          <w:rFonts w:ascii="Hind Regular" w:hAnsi="Hind Regular" w:cs="Hind Regular"/>
        </w:rPr>
        <w:t>o est</w:t>
      </w:r>
      <w:r w:rsidR="00031CE5">
        <w:rPr>
          <w:rFonts w:ascii="Hind Regular" w:hAnsi="Hind Regular" w:cs="Hind Regular"/>
        </w:rPr>
        <w:t>á</w:t>
      </w:r>
      <w:r w:rsidRPr="00084921">
        <w:rPr>
          <w:rFonts w:ascii="Hind Regular" w:hAnsi="Hind Regular" w:cs="Hind Regular"/>
        </w:rPr>
        <w:t>n desplegados universalmente.</w:t>
      </w:r>
    </w:p>
    <w:p w14:paraId="7ADF1907" w14:textId="77777777" w:rsidR="00084921" w:rsidRPr="00084921" w:rsidRDefault="00084921" w:rsidP="00EA448A">
      <w:pPr>
        <w:pStyle w:val="Standard"/>
        <w:jc w:val="both"/>
        <w:rPr>
          <w:rFonts w:ascii="Hind Regular" w:hAnsi="Hind Regular" w:cs="Hind Regular"/>
        </w:rPr>
      </w:pPr>
    </w:p>
    <w:p w14:paraId="5BD022DE" w14:textId="4D15CA34" w:rsidR="00084921" w:rsidRPr="00084921" w:rsidRDefault="00084921" w:rsidP="00EA448A">
      <w:pPr>
        <w:pStyle w:val="Standard"/>
        <w:jc w:val="both"/>
        <w:rPr>
          <w:rFonts w:ascii="Hind Regular" w:hAnsi="Hind Regular" w:cs="Hind Regular"/>
        </w:rPr>
      </w:pPr>
      <w:r w:rsidRPr="00084921">
        <w:rPr>
          <w:rFonts w:ascii="Hind Regular" w:hAnsi="Hind Regular" w:cs="Hind Regular"/>
        </w:rPr>
        <w:lastRenderedPageBreak/>
        <w:t>Enfoques comunes para resolver este problema involucran el uso de funciones de software tales como SAV (</w:t>
      </w:r>
      <w:proofErr w:type="spellStart"/>
      <w:r w:rsidRPr="00084921">
        <w:rPr>
          <w:rFonts w:ascii="Hind Regular" w:hAnsi="Hind Regular" w:cs="Hind Regular"/>
        </w:rPr>
        <w:t>Source-Address</w:t>
      </w:r>
      <w:proofErr w:type="spellEnd"/>
      <w:r w:rsidRPr="00084921">
        <w:rPr>
          <w:rFonts w:ascii="Hind Regular" w:hAnsi="Hind Regular" w:cs="Hind Regular"/>
        </w:rPr>
        <w:t xml:space="preserve"> </w:t>
      </w:r>
      <w:proofErr w:type="spellStart"/>
      <w:r w:rsidRPr="00084921">
        <w:rPr>
          <w:rFonts w:ascii="Hind Regular" w:hAnsi="Hind Regular" w:cs="Hind Regular"/>
        </w:rPr>
        <w:t>Validation</w:t>
      </w:r>
      <w:proofErr w:type="spellEnd"/>
      <w:r w:rsidRPr="00084921">
        <w:rPr>
          <w:rFonts w:ascii="Hind Regular" w:hAnsi="Hind Regular" w:cs="Hind Regular"/>
        </w:rPr>
        <w:t>)</w:t>
      </w:r>
      <w:r w:rsidR="00031CE5">
        <w:rPr>
          <w:rFonts w:ascii="Hind Regular" w:hAnsi="Hind Regular" w:cs="Hind Regular"/>
        </w:rPr>
        <w:t>,</w:t>
      </w:r>
      <w:r w:rsidRPr="00084921">
        <w:rPr>
          <w:rFonts w:ascii="Hind Regular" w:hAnsi="Hind Regular" w:cs="Hind Regular"/>
        </w:rPr>
        <w:t xml:space="preserve"> validación de dirección de origen en redes de cable-modem o la validación estricta de </w:t>
      </w:r>
      <w:proofErr w:type="spellStart"/>
      <w:r w:rsidRPr="00084921">
        <w:rPr>
          <w:rFonts w:ascii="Hind Regular" w:hAnsi="Hind Regular" w:cs="Hind Regular"/>
        </w:rPr>
        <w:t>uRPF</w:t>
      </w:r>
      <w:proofErr w:type="spellEnd"/>
      <w:r w:rsidRPr="00084921">
        <w:rPr>
          <w:rFonts w:ascii="Hind Regular" w:hAnsi="Hind Regular" w:cs="Hind Regular"/>
        </w:rPr>
        <w:t xml:space="preserve"> (</w:t>
      </w:r>
      <w:proofErr w:type="spellStart"/>
      <w:r w:rsidRPr="00084921">
        <w:rPr>
          <w:rFonts w:ascii="Hind Regular" w:hAnsi="Hind Regular" w:cs="Hind Regular"/>
        </w:rPr>
        <w:t>unicast</w:t>
      </w:r>
      <w:proofErr w:type="spellEnd"/>
      <w:r w:rsidRPr="00084921">
        <w:rPr>
          <w:rFonts w:ascii="Hind Regular" w:hAnsi="Hind Regular" w:cs="Hind Regular"/>
        </w:rPr>
        <w:t xml:space="preserve"> Reverse-</w:t>
      </w:r>
      <w:proofErr w:type="spellStart"/>
      <w:r w:rsidRPr="00084921">
        <w:rPr>
          <w:rFonts w:ascii="Hind Regular" w:hAnsi="Hind Regular" w:cs="Hind Regular"/>
        </w:rPr>
        <w:t>Path</w:t>
      </w:r>
      <w:proofErr w:type="spellEnd"/>
      <w:r w:rsidRPr="00084921">
        <w:rPr>
          <w:rFonts w:ascii="Hind Regular" w:hAnsi="Hind Regular" w:cs="Hind Regular"/>
        </w:rPr>
        <w:t xml:space="preserve"> </w:t>
      </w:r>
      <w:proofErr w:type="spellStart"/>
      <w:r w:rsidRPr="00084921">
        <w:rPr>
          <w:rFonts w:ascii="Hind Regular" w:hAnsi="Hind Regular" w:cs="Hind Regular"/>
        </w:rPr>
        <w:t>Forwarding</w:t>
      </w:r>
      <w:proofErr w:type="spellEnd"/>
      <w:r w:rsidRPr="00084921">
        <w:rPr>
          <w:rFonts w:ascii="Hind Regular" w:hAnsi="Hind Regular" w:cs="Hind Regular"/>
        </w:rPr>
        <w:t xml:space="preserve">) en las redes de enrutamiento.  Estos métodos pueden aliviar la sobrecarga del trabajo administrativo en los casos donde el enrutamiento y las topologías sean relativamente dinámicas. Otro enfoque podría ser el usar información de filtros de prefijos entrantes para crear filtrado de paquetes, los cuales sólo permitirán paquetes con </w:t>
      </w:r>
      <w:proofErr w:type="spellStart"/>
      <w:r w:rsidRPr="00084921">
        <w:rPr>
          <w:rFonts w:ascii="Hind Regular" w:hAnsi="Hind Regular" w:cs="Hind Regular"/>
        </w:rPr>
        <w:t>direcciónes</w:t>
      </w:r>
      <w:proofErr w:type="spellEnd"/>
      <w:r w:rsidRPr="00084921">
        <w:rPr>
          <w:rFonts w:ascii="Hind Regular" w:hAnsi="Hind Regular" w:cs="Hind Regular"/>
        </w:rPr>
        <w:t xml:space="preserve"> IP origen para los que la Red del operador está legitimada </w:t>
      </w:r>
      <w:r w:rsidR="00031CE5">
        <w:rPr>
          <w:rFonts w:ascii="Hind Regular" w:hAnsi="Hind Regular" w:cs="Hind Regular"/>
        </w:rPr>
        <w:t xml:space="preserve">a </w:t>
      </w:r>
      <w:r w:rsidRPr="00084921">
        <w:rPr>
          <w:rFonts w:ascii="Hind Regular" w:hAnsi="Hind Regular" w:cs="Hind Regular"/>
        </w:rPr>
        <w:t xml:space="preserve">anunciar </w:t>
      </w:r>
      <w:proofErr w:type="spellStart"/>
      <w:r w:rsidRPr="00084921">
        <w:rPr>
          <w:rFonts w:ascii="Hind Regular" w:hAnsi="Hind Regular" w:cs="Hind Regular"/>
        </w:rPr>
        <w:t>alcanzabilidad</w:t>
      </w:r>
      <w:proofErr w:type="spellEnd"/>
      <w:r w:rsidRPr="00084921">
        <w:rPr>
          <w:rFonts w:ascii="Hind Regular" w:hAnsi="Hind Regular" w:cs="Hind Regular"/>
        </w:rPr>
        <w:t>.</w:t>
      </w:r>
    </w:p>
    <w:p w14:paraId="5AD68C44" w14:textId="77777777" w:rsidR="00084921" w:rsidRPr="00084921" w:rsidRDefault="00084921" w:rsidP="00EA448A">
      <w:pPr>
        <w:pStyle w:val="Standard"/>
        <w:jc w:val="both"/>
        <w:rPr>
          <w:rFonts w:ascii="Hind Regular" w:hAnsi="Hind Regular" w:cs="Hind Regular"/>
        </w:rPr>
      </w:pPr>
    </w:p>
    <w:p w14:paraId="73D002F0" w14:textId="77777777" w:rsidR="00084921" w:rsidRPr="00084921" w:rsidRDefault="00084921" w:rsidP="00EA448A">
      <w:pPr>
        <w:pStyle w:val="Standard"/>
        <w:jc w:val="both"/>
        <w:rPr>
          <w:rFonts w:ascii="Hind Regular" w:hAnsi="Hind Regular" w:cs="Hind Regular"/>
        </w:rPr>
      </w:pPr>
      <w:r w:rsidRPr="00084921">
        <w:rPr>
          <w:rFonts w:ascii="Hind Regular" w:hAnsi="Hind Regular" w:cs="Hind Regular"/>
        </w:rPr>
        <w:t xml:space="preserve">Para </w:t>
      </w:r>
      <w:proofErr w:type="gramStart"/>
      <w:r w:rsidRPr="00084921">
        <w:rPr>
          <w:rFonts w:ascii="Hind Regular" w:hAnsi="Hind Regular" w:cs="Hind Regular"/>
        </w:rPr>
        <w:t>las mayoría</w:t>
      </w:r>
      <w:proofErr w:type="gramEnd"/>
      <w:r w:rsidRPr="00084921">
        <w:rPr>
          <w:rFonts w:ascii="Hind Regular" w:hAnsi="Hind Regular" w:cs="Hind Regular"/>
        </w:rPr>
        <w:t xml:space="preserve"> de redes con arquitectura pequeña y sencilla, la forma más </w:t>
      </w:r>
      <w:proofErr w:type="spellStart"/>
      <w:r w:rsidRPr="00084921">
        <w:rPr>
          <w:rFonts w:ascii="Hind Regular" w:hAnsi="Hind Regular" w:cs="Hind Regular"/>
        </w:rPr>
        <w:t>facil</w:t>
      </w:r>
      <w:proofErr w:type="spellEnd"/>
      <w:r w:rsidRPr="00084921">
        <w:rPr>
          <w:rFonts w:ascii="Hind Regular" w:hAnsi="Hind Regular" w:cs="Hind Regular"/>
        </w:rPr>
        <w:t xml:space="preserve"> de prevenir </w:t>
      </w:r>
      <w:proofErr w:type="spellStart"/>
      <w:r w:rsidRPr="00084921">
        <w:rPr>
          <w:rFonts w:ascii="Hind Regular" w:hAnsi="Hind Regular" w:cs="Hind Regular"/>
        </w:rPr>
        <w:t>spoofing</w:t>
      </w:r>
      <w:proofErr w:type="spellEnd"/>
      <w:r w:rsidRPr="00084921">
        <w:rPr>
          <w:rFonts w:ascii="Hind Regular" w:hAnsi="Hind Regular" w:cs="Hind Regular"/>
        </w:rPr>
        <w:t xml:space="preserve"> es el uso del modo estricto de </w:t>
      </w:r>
      <w:proofErr w:type="spellStart"/>
      <w:r w:rsidRPr="00084921">
        <w:rPr>
          <w:rFonts w:ascii="Hind Regular" w:hAnsi="Hind Regular" w:cs="Hind Regular"/>
        </w:rPr>
        <w:t>uRPF</w:t>
      </w:r>
      <w:proofErr w:type="spellEnd"/>
      <w:r w:rsidRPr="00084921">
        <w:rPr>
          <w:rFonts w:ascii="Hind Regular" w:hAnsi="Hind Regular" w:cs="Hind Regular"/>
        </w:rPr>
        <w:t xml:space="preserve"> (</w:t>
      </w:r>
      <w:proofErr w:type="spellStart"/>
      <w:r w:rsidRPr="00084921">
        <w:rPr>
          <w:rFonts w:ascii="Hind Regular" w:hAnsi="Hind Regular" w:cs="Hind Regular"/>
        </w:rPr>
        <w:t>Unicast</w:t>
      </w:r>
      <w:proofErr w:type="spellEnd"/>
      <w:r w:rsidRPr="00084921">
        <w:rPr>
          <w:rFonts w:ascii="Hind Regular" w:hAnsi="Hind Regular" w:cs="Hind Regular"/>
        </w:rPr>
        <w:t xml:space="preserve"> Reverse </w:t>
      </w:r>
      <w:proofErr w:type="spellStart"/>
      <w:r w:rsidRPr="00084921">
        <w:rPr>
          <w:rFonts w:ascii="Hind Regular" w:hAnsi="Hind Regular" w:cs="Hind Regular"/>
        </w:rPr>
        <w:t>Path</w:t>
      </w:r>
      <w:proofErr w:type="spellEnd"/>
      <w:r w:rsidRPr="00084921">
        <w:rPr>
          <w:rFonts w:ascii="Hind Regular" w:hAnsi="Hind Regular" w:cs="Hind Regular"/>
        </w:rPr>
        <w:t xml:space="preserve"> </w:t>
      </w:r>
      <w:proofErr w:type="spellStart"/>
      <w:r w:rsidRPr="00084921">
        <w:rPr>
          <w:rFonts w:ascii="Hind Regular" w:hAnsi="Hind Regular" w:cs="Hind Regular"/>
        </w:rPr>
        <w:t>Forwarding</w:t>
      </w:r>
      <w:proofErr w:type="spellEnd"/>
      <w:r w:rsidRPr="00084921">
        <w:rPr>
          <w:rFonts w:ascii="Hind Regular" w:hAnsi="Hind Regular" w:cs="Hind Regular"/>
        </w:rPr>
        <w:t>). Para filtrar direcciones origen usando dispositivos en un dominio de capa-2 se puede hacer con SAVI (</w:t>
      </w:r>
      <w:proofErr w:type="spellStart"/>
      <w:r w:rsidRPr="00084921">
        <w:rPr>
          <w:rFonts w:ascii="Hind Regular" w:hAnsi="Hind Regular" w:cs="Hind Regular"/>
        </w:rPr>
        <w:t>Source</w:t>
      </w:r>
      <w:proofErr w:type="spellEnd"/>
      <w:r w:rsidRPr="00084921">
        <w:rPr>
          <w:rFonts w:ascii="Hind Regular" w:hAnsi="Hind Regular" w:cs="Hind Regular"/>
        </w:rPr>
        <w:t xml:space="preserve"> </w:t>
      </w:r>
      <w:proofErr w:type="spellStart"/>
      <w:r w:rsidRPr="00084921">
        <w:rPr>
          <w:rFonts w:ascii="Hind Regular" w:hAnsi="Hind Regular" w:cs="Hind Regular"/>
        </w:rPr>
        <w:t>Address</w:t>
      </w:r>
      <w:proofErr w:type="spellEnd"/>
      <w:r w:rsidRPr="00084921">
        <w:rPr>
          <w:rFonts w:ascii="Hind Regular" w:hAnsi="Hind Regular" w:cs="Hind Regular"/>
        </w:rPr>
        <w:t xml:space="preserve"> </w:t>
      </w:r>
      <w:proofErr w:type="spellStart"/>
      <w:r w:rsidRPr="00084921">
        <w:rPr>
          <w:rFonts w:ascii="Hind Regular" w:hAnsi="Hind Regular" w:cs="Hind Regular"/>
        </w:rPr>
        <w:t>Validation</w:t>
      </w:r>
      <w:proofErr w:type="spellEnd"/>
      <w:r w:rsidRPr="00084921">
        <w:rPr>
          <w:rFonts w:ascii="Hind Regular" w:hAnsi="Hind Regular" w:cs="Hind Regular"/>
        </w:rPr>
        <w:t xml:space="preserve"> </w:t>
      </w:r>
      <w:proofErr w:type="spellStart"/>
      <w:r w:rsidRPr="00084921">
        <w:rPr>
          <w:rFonts w:ascii="Hind Regular" w:hAnsi="Hind Regular" w:cs="Hind Regular"/>
        </w:rPr>
        <w:t>Improvements</w:t>
      </w:r>
      <w:proofErr w:type="spellEnd"/>
      <w:r w:rsidRPr="00084921">
        <w:rPr>
          <w:rFonts w:ascii="Hind Regular" w:hAnsi="Hind Regular" w:cs="Hind Regular"/>
        </w:rPr>
        <w:t>). En los equipos que no tengan funciones de filtrado automático, se pueden usar Listas de Control de Acceso (</w:t>
      </w:r>
      <w:proofErr w:type="spellStart"/>
      <w:r w:rsidRPr="00084921">
        <w:rPr>
          <w:rFonts w:ascii="Hind Regular" w:hAnsi="Hind Regular" w:cs="Hind Regular"/>
        </w:rPr>
        <w:t>ACLs</w:t>
      </w:r>
      <w:proofErr w:type="spellEnd"/>
      <w:r w:rsidRPr="00084921">
        <w:rPr>
          <w:rFonts w:ascii="Hind Regular" w:hAnsi="Hind Regular" w:cs="Hind Regular"/>
        </w:rPr>
        <w:t>) para implementar funcionalidades equivalentes al filtrado de direcciones origen. Todas estas tecnologías están explicadas más adelante.</w:t>
      </w:r>
    </w:p>
    <w:p w14:paraId="1DFFBA0F" w14:textId="76918200" w:rsidR="00084921" w:rsidRDefault="00084921" w:rsidP="00EA448A">
      <w:pPr>
        <w:pStyle w:val="Standard"/>
        <w:jc w:val="both"/>
        <w:rPr>
          <w:rFonts w:ascii="Hind Regular" w:hAnsi="Hind Regular"/>
        </w:rPr>
      </w:pPr>
    </w:p>
    <w:p w14:paraId="2C158CE4" w14:textId="4A001CC8" w:rsidR="009819DF" w:rsidRPr="009819DF" w:rsidRDefault="009819DF" w:rsidP="00844B29">
      <w:pPr>
        <w:pStyle w:val="HindH3"/>
      </w:pPr>
      <w:bookmarkStart w:id="22" w:name="_Toc41402628"/>
      <w:r w:rsidRPr="009819DF">
        <w:t>4.3.1.</w:t>
      </w:r>
      <w:r w:rsidR="00665D69">
        <w:t xml:space="preserve"> </w:t>
      </w:r>
      <w:r w:rsidRPr="009819DF">
        <w:t>Principios guía para Arquitecturas de Anti-</w:t>
      </w:r>
      <w:proofErr w:type="spellStart"/>
      <w:r w:rsidRPr="009819DF">
        <w:t>Spoofing</w:t>
      </w:r>
      <w:bookmarkEnd w:id="22"/>
      <w:proofErr w:type="spellEnd"/>
    </w:p>
    <w:p w14:paraId="6E6A79AE" w14:textId="39197C2A"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Para lograr la mayor eficacia posible con las t</w:t>
      </w:r>
      <w:r w:rsidR="008B3B75">
        <w:rPr>
          <w:rFonts w:ascii="Hind Regular" w:hAnsi="Hind Regular" w:cs="Hind Regular"/>
        </w:rPr>
        <w:t>é</w:t>
      </w:r>
      <w:r w:rsidRPr="009819DF">
        <w:rPr>
          <w:rFonts w:ascii="Hind Regular" w:hAnsi="Hind Regular" w:cs="Hind Regular"/>
        </w:rPr>
        <w:t xml:space="preserve">cnicas </w:t>
      </w:r>
      <w:proofErr w:type="spellStart"/>
      <w:r w:rsidRPr="009819DF">
        <w:rPr>
          <w:rFonts w:ascii="Hind Regular" w:hAnsi="Hind Regular" w:cs="Hind Regular"/>
        </w:rPr>
        <w:t>anti-spoofing</w:t>
      </w:r>
      <w:proofErr w:type="spellEnd"/>
      <w:r w:rsidRPr="009819DF">
        <w:rPr>
          <w:rFonts w:ascii="Hind Regular" w:hAnsi="Hind Regular" w:cs="Hind Regular"/>
        </w:rPr>
        <w:t>, estas deberán implementarse lo más cer</w:t>
      </w:r>
      <w:r w:rsidR="008B3B75">
        <w:rPr>
          <w:rFonts w:ascii="Hind Regular" w:hAnsi="Hind Regular" w:cs="Hind Regular"/>
        </w:rPr>
        <w:t>c</w:t>
      </w:r>
      <w:r w:rsidRPr="009819DF">
        <w:rPr>
          <w:rFonts w:ascii="Hind Regular" w:hAnsi="Hind Regular" w:cs="Hind Regular"/>
        </w:rPr>
        <w:t xml:space="preserve">a del </w:t>
      </w:r>
      <w:proofErr w:type="spellStart"/>
      <w:r w:rsidRPr="009819DF">
        <w:rPr>
          <w:rFonts w:ascii="Hind Regular" w:hAnsi="Hind Regular" w:cs="Hind Regular"/>
        </w:rPr>
        <w:t>orígen</w:t>
      </w:r>
      <w:proofErr w:type="spellEnd"/>
      <w:r w:rsidRPr="009819DF">
        <w:rPr>
          <w:rFonts w:ascii="Hind Regular" w:hAnsi="Hind Regular" w:cs="Hind Regular"/>
        </w:rPr>
        <w:t xml:space="preserve"> como sea posible. En las redes empresariales, las direcciones origen asignadas para cada dispositivo con frecuencia están configuradas y controladas por la administración, por lo cual las auditorias de seguridad pueden f</w:t>
      </w:r>
      <w:r w:rsidR="008B3B75">
        <w:rPr>
          <w:rFonts w:ascii="Hind Regular" w:hAnsi="Hind Regular" w:cs="Hind Regular"/>
        </w:rPr>
        <w:t>á</w:t>
      </w:r>
      <w:r w:rsidRPr="009819DF">
        <w:rPr>
          <w:rFonts w:ascii="Hind Regular" w:hAnsi="Hind Regular" w:cs="Hind Regular"/>
        </w:rPr>
        <w:t xml:space="preserve">cilmente </w:t>
      </w:r>
      <w:proofErr w:type="gramStart"/>
      <w:r w:rsidRPr="009819DF">
        <w:rPr>
          <w:rFonts w:ascii="Hind Regular" w:hAnsi="Hind Regular" w:cs="Hind Regular"/>
        </w:rPr>
        <w:t>identificar  exactamente</w:t>
      </w:r>
      <w:proofErr w:type="gramEnd"/>
      <w:r w:rsidRPr="009819DF">
        <w:rPr>
          <w:rFonts w:ascii="Hind Regular" w:hAnsi="Hind Regular" w:cs="Hind Regular"/>
        </w:rPr>
        <w:t xml:space="preserve"> qué dispositivo </w:t>
      </w:r>
      <w:proofErr w:type="spellStart"/>
      <w:r w:rsidRPr="009819DF">
        <w:rPr>
          <w:rFonts w:ascii="Hind Regular" w:hAnsi="Hind Regular" w:cs="Hind Regular"/>
        </w:rPr>
        <w:t>envia</w:t>
      </w:r>
      <w:proofErr w:type="spellEnd"/>
      <w:r w:rsidRPr="009819DF">
        <w:rPr>
          <w:rFonts w:ascii="Hind Regular" w:hAnsi="Hind Regular" w:cs="Hind Regular"/>
        </w:rPr>
        <w:t xml:space="preserve"> qu</w:t>
      </w:r>
      <w:r w:rsidR="00D556A2">
        <w:rPr>
          <w:rFonts w:ascii="Hind Regular" w:hAnsi="Hind Regular" w:cs="Hind Regular"/>
        </w:rPr>
        <w:t>é</w:t>
      </w:r>
      <w:r w:rsidRPr="009819DF">
        <w:rPr>
          <w:rFonts w:ascii="Hind Regular" w:hAnsi="Hind Regular" w:cs="Hind Regular"/>
        </w:rPr>
        <w:t xml:space="preserve"> paquete de red.</w:t>
      </w:r>
    </w:p>
    <w:p w14:paraId="05CAF6CF" w14:textId="2348F48F"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Para lograr la implementación de MANRS, dicha granularidad no es necesaria pues MANRS se enfoca en la seguridad del enrutamiento y </w:t>
      </w:r>
      <w:proofErr w:type="spellStart"/>
      <w:r w:rsidRPr="009819DF">
        <w:rPr>
          <w:rFonts w:ascii="Hind Regular" w:hAnsi="Hind Regular" w:cs="Hind Regular"/>
        </w:rPr>
        <w:t>anti-spoofing</w:t>
      </w:r>
      <w:proofErr w:type="spellEnd"/>
      <w:r w:rsidRPr="009819DF">
        <w:rPr>
          <w:rFonts w:ascii="Hind Regular" w:hAnsi="Hind Regular" w:cs="Hind Regular"/>
        </w:rPr>
        <w:t xml:space="preserve"> a nivel de la </w:t>
      </w:r>
      <w:r w:rsidR="00D556A2">
        <w:rPr>
          <w:rFonts w:ascii="Hind Regular" w:hAnsi="Hind Regular" w:cs="Hind Regular"/>
        </w:rPr>
        <w:t>r</w:t>
      </w:r>
      <w:r w:rsidRPr="009819DF">
        <w:rPr>
          <w:rFonts w:ascii="Hind Regular" w:hAnsi="Hind Regular" w:cs="Hind Regular"/>
        </w:rPr>
        <w:t>ed. Por lo tanto</w:t>
      </w:r>
      <w:r w:rsidR="00D556A2">
        <w:rPr>
          <w:rFonts w:ascii="Hind Regular" w:hAnsi="Hind Regular" w:cs="Hind Regular"/>
        </w:rPr>
        <w:t>,</w:t>
      </w:r>
      <w:r w:rsidRPr="009819DF">
        <w:rPr>
          <w:rFonts w:ascii="Hind Regular" w:hAnsi="Hind Regular" w:cs="Hind Regular"/>
        </w:rPr>
        <w:t xml:space="preserve"> las arquitecturas </w:t>
      </w:r>
      <w:proofErr w:type="spellStart"/>
      <w:r w:rsidRPr="009819DF">
        <w:rPr>
          <w:rFonts w:ascii="Hind Regular" w:hAnsi="Hind Regular" w:cs="Hind Regular"/>
        </w:rPr>
        <w:t>anti-spoofing</w:t>
      </w:r>
      <w:proofErr w:type="spellEnd"/>
      <w:r w:rsidRPr="009819DF">
        <w:rPr>
          <w:rFonts w:ascii="Hind Regular" w:hAnsi="Hind Regular" w:cs="Hind Regular"/>
        </w:rPr>
        <w:t xml:space="preserve"> </w:t>
      </w:r>
      <w:r w:rsidR="00EA2DAF">
        <w:rPr>
          <w:rFonts w:ascii="Hind Regular" w:hAnsi="Hind Regular" w:cs="Hind Regular"/>
        </w:rPr>
        <w:t>comúnmente</w:t>
      </w:r>
      <w:r w:rsidRPr="009819DF">
        <w:rPr>
          <w:rFonts w:ascii="Hind Regular" w:hAnsi="Hind Regular" w:cs="Hind Regular"/>
        </w:rPr>
        <w:t xml:space="preserve"> se enfocan en lograr que los clientes no envíen paquetes con la dirección origen suplantada.</w:t>
      </w:r>
    </w:p>
    <w:p w14:paraId="566B1A92" w14:textId="77777777" w:rsidR="009819DF" w:rsidRPr="009819DF" w:rsidRDefault="009819DF" w:rsidP="00EA448A">
      <w:pPr>
        <w:pStyle w:val="Standard"/>
        <w:jc w:val="both"/>
        <w:rPr>
          <w:rFonts w:ascii="Hind Regular" w:hAnsi="Hind Regular" w:cs="Hind Regular"/>
        </w:rPr>
      </w:pPr>
    </w:p>
    <w:p w14:paraId="65E735CB" w14:textId="1B8FD88B"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El hacer cumplir </w:t>
      </w:r>
      <w:proofErr w:type="gramStart"/>
      <w:r w:rsidRPr="009819DF">
        <w:rPr>
          <w:rFonts w:ascii="Hind Regular" w:hAnsi="Hind Regular" w:cs="Hind Regular"/>
        </w:rPr>
        <w:t>que  los</w:t>
      </w:r>
      <w:proofErr w:type="gramEnd"/>
      <w:r w:rsidRPr="009819DF">
        <w:rPr>
          <w:rFonts w:ascii="Hind Regular" w:hAnsi="Hind Regular" w:cs="Hind Regular"/>
        </w:rPr>
        <w:t xml:space="preserve"> c</w:t>
      </w:r>
      <w:r w:rsidR="00D556A2">
        <w:rPr>
          <w:rFonts w:ascii="Hind Regular" w:hAnsi="Hind Regular" w:cs="Hind Regular"/>
        </w:rPr>
        <w:t>l</w:t>
      </w:r>
      <w:r w:rsidRPr="009819DF">
        <w:rPr>
          <w:rFonts w:ascii="Hind Regular" w:hAnsi="Hind Regular" w:cs="Hind Regular"/>
        </w:rPr>
        <w:t>ientes no envíen paquetes con la dirección origen suplantada tiene el beneficio que los clientes no podr</w:t>
      </w:r>
      <w:r w:rsidR="00D556A2">
        <w:rPr>
          <w:rFonts w:ascii="Hind Regular" w:hAnsi="Hind Regular" w:cs="Hind Regular"/>
        </w:rPr>
        <w:t>á</w:t>
      </w:r>
      <w:r w:rsidRPr="009819DF">
        <w:rPr>
          <w:rFonts w:ascii="Hind Regular" w:hAnsi="Hind Regular" w:cs="Hind Regular"/>
        </w:rPr>
        <w:t xml:space="preserve">n hacerse pasar por otros clientes, enviando paquetes con las direcciones origen de otros clientes, con lo cual </w:t>
      </w:r>
      <w:r w:rsidRPr="009819DF">
        <w:rPr>
          <w:rFonts w:ascii="Hind Regular" w:hAnsi="Hind Regular" w:cs="Hind Regular"/>
        </w:rPr>
        <w:lastRenderedPageBreak/>
        <w:t>se evita que unos generen problemas a otros entre sí, lo que resulta a menudo dif</w:t>
      </w:r>
      <w:r w:rsidR="00D556A2">
        <w:rPr>
          <w:rFonts w:ascii="Hind Regular" w:hAnsi="Hind Regular" w:cs="Hind Regular"/>
        </w:rPr>
        <w:t>í</w:t>
      </w:r>
      <w:r w:rsidRPr="009819DF">
        <w:rPr>
          <w:rFonts w:ascii="Hind Regular" w:hAnsi="Hind Regular" w:cs="Hind Regular"/>
        </w:rPr>
        <w:t>c</w:t>
      </w:r>
      <w:r w:rsidR="00D556A2">
        <w:rPr>
          <w:rFonts w:ascii="Hind Regular" w:hAnsi="Hind Regular" w:cs="Hind Regular"/>
        </w:rPr>
        <w:t>i</w:t>
      </w:r>
      <w:r w:rsidRPr="009819DF">
        <w:rPr>
          <w:rFonts w:ascii="Hind Regular" w:hAnsi="Hind Regular" w:cs="Hind Regular"/>
        </w:rPr>
        <w:t>l de depurar.</w:t>
      </w:r>
    </w:p>
    <w:p w14:paraId="72079605" w14:textId="77777777" w:rsidR="009819DF" w:rsidRPr="009819DF" w:rsidRDefault="009819DF" w:rsidP="00EA448A">
      <w:pPr>
        <w:pStyle w:val="Standard"/>
        <w:jc w:val="both"/>
        <w:rPr>
          <w:rFonts w:ascii="Hind Regular" w:hAnsi="Hind Regular" w:cs="Hind Regular"/>
        </w:rPr>
      </w:pPr>
    </w:p>
    <w:p w14:paraId="28131F86" w14:textId="149D392C"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Si por alguna raz</w:t>
      </w:r>
      <w:r w:rsidR="00D556A2">
        <w:rPr>
          <w:rFonts w:ascii="Hind Regular" w:hAnsi="Hind Regular" w:cs="Hind Regular"/>
        </w:rPr>
        <w:t>ó</w:t>
      </w:r>
      <w:r w:rsidRPr="009819DF">
        <w:rPr>
          <w:rFonts w:ascii="Hind Regular" w:hAnsi="Hind Regular" w:cs="Hind Regular"/>
        </w:rPr>
        <w:t>n no se logra hacer cumplir que cada cliente n</w:t>
      </w:r>
      <w:r w:rsidR="00D556A2">
        <w:rPr>
          <w:rFonts w:ascii="Hind Regular" w:hAnsi="Hind Regular" w:cs="Hind Regular"/>
        </w:rPr>
        <w:t>o</w:t>
      </w:r>
      <w:r w:rsidRPr="009819DF">
        <w:rPr>
          <w:rFonts w:ascii="Hind Regular" w:hAnsi="Hind Regular" w:cs="Hind Regular"/>
        </w:rPr>
        <w:t xml:space="preserve"> envíe paquetes con la dirección origen que no </w:t>
      </w:r>
      <w:r w:rsidR="00D556A2">
        <w:rPr>
          <w:rFonts w:ascii="Hind Regular" w:hAnsi="Hind Regular" w:cs="Hind Regular"/>
        </w:rPr>
        <w:t>sea</w:t>
      </w:r>
      <w:r w:rsidRPr="009819DF">
        <w:rPr>
          <w:rFonts w:ascii="Hind Regular" w:hAnsi="Hind Regular" w:cs="Hind Regular"/>
        </w:rPr>
        <w:t xml:space="preserve"> de las direcciones de él, entonces una alternativa es la de forzar la validación de direcciones origen en los puntos de agregación, </w:t>
      </w:r>
      <w:r w:rsidR="00D556A2">
        <w:rPr>
          <w:rFonts w:ascii="Hind Regular" w:hAnsi="Hind Regular" w:cs="Hind Regular"/>
        </w:rPr>
        <w:t>de manera que esos clientes estén al menos limitados en cuáles direcciones puedan suplantar</w:t>
      </w:r>
      <w:r w:rsidRPr="009819DF">
        <w:rPr>
          <w:rFonts w:ascii="Hind Regular" w:hAnsi="Hind Regular" w:cs="Hind Regular"/>
        </w:rPr>
        <w:t xml:space="preserve">. Como mínimo deberían haber </w:t>
      </w:r>
      <w:proofErr w:type="spellStart"/>
      <w:r w:rsidRPr="009819DF">
        <w:rPr>
          <w:rFonts w:ascii="Hind Regular" w:hAnsi="Hind Regular" w:cs="Hind Regular"/>
        </w:rPr>
        <w:t>tecnicas</w:t>
      </w:r>
      <w:proofErr w:type="spellEnd"/>
      <w:r w:rsidRPr="009819DF">
        <w:rPr>
          <w:rFonts w:ascii="Hind Regular" w:hAnsi="Hind Regular" w:cs="Hind Regular"/>
        </w:rPr>
        <w:t xml:space="preserve"> </w:t>
      </w:r>
      <w:proofErr w:type="spellStart"/>
      <w:r w:rsidRPr="009819DF">
        <w:rPr>
          <w:rFonts w:ascii="Hind Regular" w:hAnsi="Hind Regular" w:cs="Hind Regular"/>
        </w:rPr>
        <w:t>anti-spoofing</w:t>
      </w:r>
      <w:proofErr w:type="spellEnd"/>
      <w:r w:rsidRPr="009819DF">
        <w:rPr>
          <w:rFonts w:ascii="Hind Regular" w:hAnsi="Hind Regular" w:cs="Hind Regular"/>
        </w:rPr>
        <w:t xml:space="preserve"> a nivel del ISP, de manera que sus clientes no puedan suplantar las direcciones origen de clientes de otros ISP u otras organizaciones y oca</w:t>
      </w:r>
      <w:r w:rsidR="00B43B6E">
        <w:rPr>
          <w:rFonts w:ascii="Hind Regular" w:hAnsi="Hind Regular" w:cs="Hind Regular"/>
        </w:rPr>
        <w:t>s</w:t>
      </w:r>
      <w:r w:rsidRPr="009819DF">
        <w:rPr>
          <w:rFonts w:ascii="Hind Regular" w:hAnsi="Hind Regular" w:cs="Hind Regular"/>
        </w:rPr>
        <w:t xml:space="preserve">ionar </w:t>
      </w:r>
      <w:r w:rsidR="00B43B6E">
        <w:rPr>
          <w:rFonts w:ascii="Hind Regular" w:hAnsi="Hind Regular" w:cs="Hind Regular"/>
        </w:rPr>
        <w:t>problemas</w:t>
      </w:r>
      <w:r w:rsidRPr="009819DF">
        <w:rPr>
          <w:rFonts w:ascii="Hind Regular" w:hAnsi="Hind Regular" w:cs="Hind Regular"/>
        </w:rPr>
        <w:t xml:space="preserve"> más all</w:t>
      </w:r>
      <w:r w:rsidR="00B43B6E">
        <w:rPr>
          <w:rFonts w:ascii="Hind Regular" w:hAnsi="Hind Regular" w:cs="Hind Regular"/>
        </w:rPr>
        <w:t>á</w:t>
      </w:r>
      <w:r w:rsidRPr="009819DF">
        <w:rPr>
          <w:rFonts w:ascii="Hind Regular" w:hAnsi="Hind Regular" w:cs="Hind Regular"/>
        </w:rPr>
        <w:t xml:space="preserve"> de su propio ISP.</w:t>
      </w:r>
    </w:p>
    <w:p w14:paraId="00AD2C21" w14:textId="77777777" w:rsidR="009819DF" w:rsidRPr="009819DF" w:rsidRDefault="009819DF" w:rsidP="00EA448A">
      <w:pPr>
        <w:pStyle w:val="Standard"/>
        <w:jc w:val="both"/>
        <w:rPr>
          <w:rFonts w:ascii="Hind Regular" w:hAnsi="Hind Regular" w:cs="Hind Regular"/>
        </w:rPr>
      </w:pPr>
    </w:p>
    <w:p w14:paraId="0E82964E" w14:textId="68BB92E0" w:rsidR="009819DF" w:rsidRPr="009819DF" w:rsidRDefault="009819DF" w:rsidP="00844B29">
      <w:pPr>
        <w:pStyle w:val="HindH3"/>
      </w:pPr>
      <w:bookmarkStart w:id="23" w:name="_Toc41402629"/>
      <w:r w:rsidRPr="009819DF">
        <w:t>4.3.2.</w:t>
      </w:r>
      <w:r w:rsidR="00665D69">
        <w:t xml:space="preserve"> </w:t>
      </w:r>
      <w:proofErr w:type="spellStart"/>
      <w:r w:rsidRPr="009819DF">
        <w:t>Unicast</w:t>
      </w:r>
      <w:proofErr w:type="spellEnd"/>
      <w:r w:rsidRPr="009819DF">
        <w:t xml:space="preserve"> RPF</w:t>
      </w:r>
      <w:bookmarkEnd w:id="23"/>
    </w:p>
    <w:p w14:paraId="42CCD72C" w14:textId="259B1878"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El BCP38 </w:t>
      </w:r>
      <w:proofErr w:type="spellStart"/>
      <w:r w:rsidRPr="009819DF">
        <w:rPr>
          <w:rFonts w:ascii="Hind Regular" w:hAnsi="Hind Regular" w:cs="Hind Regular"/>
        </w:rPr>
        <w:t>uRPF</w:t>
      </w:r>
      <w:proofErr w:type="spellEnd"/>
      <w:r w:rsidRPr="009819DF">
        <w:rPr>
          <w:rFonts w:ascii="Hind Regular" w:hAnsi="Hind Regular" w:cs="Hind Regular"/>
        </w:rPr>
        <w:t xml:space="preserve"> (Reenvío de ruta inversa de unidifusión) en modo estricto con el estilo RFC1998++ de </w:t>
      </w:r>
      <w:proofErr w:type="spellStart"/>
      <w:r w:rsidRPr="009819DF">
        <w:rPr>
          <w:rFonts w:ascii="Hind Regular" w:hAnsi="Hind Regular" w:cs="Hind Regular"/>
        </w:rPr>
        <w:t>multiconexión</w:t>
      </w:r>
      <w:proofErr w:type="spellEnd"/>
      <w:r w:rsidRPr="009819DF">
        <w:rPr>
          <w:rFonts w:ascii="Hind Regular" w:hAnsi="Hind Regular" w:cs="Hind Regular"/>
        </w:rPr>
        <w:t xml:space="preserve"> (un BCP para </w:t>
      </w:r>
      <w:proofErr w:type="spellStart"/>
      <w:r w:rsidRPr="009819DF">
        <w:rPr>
          <w:rFonts w:ascii="Hind Regular" w:hAnsi="Hind Regular" w:cs="Hind Regular"/>
        </w:rPr>
        <w:t>multiconexión</w:t>
      </w:r>
      <w:proofErr w:type="spellEnd"/>
      <w:r w:rsidRPr="009819DF">
        <w:rPr>
          <w:rFonts w:ascii="Hind Regular" w:hAnsi="Hind Regular" w:cs="Hind Regular"/>
        </w:rPr>
        <w:t>) es un enfoque que puede trabajar en configuraci</w:t>
      </w:r>
      <w:r w:rsidR="009B5F19">
        <w:rPr>
          <w:rFonts w:ascii="Hind Regular" w:hAnsi="Hind Regular" w:cs="Hind Regular"/>
        </w:rPr>
        <w:t>o</w:t>
      </w:r>
      <w:r w:rsidRPr="009819DF">
        <w:rPr>
          <w:rFonts w:ascii="Hind Regular" w:hAnsi="Hind Regular" w:cs="Hind Regular"/>
        </w:rPr>
        <w:t>nes simétricas (mono conexión) y asimétricas (</w:t>
      </w:r>
      <w:proofErr w:type="spellStart"/>
      <w:r w:rsidRPr="009819DF">
        <w:rPr>
          <w:rFonts w:ascii="Hind Regular" w:hAnsi="Hind Regular" w:cs="Hind Regular"/>
        </w:rPr>
        <w:t>multiconexión</w:t>
      </w:r>
      <w:proofErr w:type="spellEnd"/>
      <w:r w:rsidRPr="009819DF">
        <w:rPr>
          <w:rFonts w:ascii="Hind Regular" w:hAnsi="Hind Regular" w:cs="Hind Regular"/>
        </w:rPr>
        <w:t>), y que fu</w:t>
      </w:r>
      <w:r w:rsidR="009B5F19">
        <w:rPr>
          <w:rFonts w:ascii="Hind Regular" w:hAnsi="Hind Regular" w:cs="Hind Regular"/>
        </w:rPr>
        <w:t>e</w:t>
      </w:r>
      <w:r w:rsidRPr="009819DF">
        <w:rPr>
          <w:rFonts w:ascii="Hind Regular" w:hAnsi="Hind Regular" w:cs="Hind Regular"/>
        </w:rPr>
        <w:t xml:space="preserve"> desplegado operativamente en el año 2002. Ciertamente</w:t>
      </w:r>
      <w:r w:rsidR="009B5F19">
        <w:rPr>
          <w:rFonts w:ascii="Hind Regular" w:hAnsi="Hind Regular" w:cs="Hind Regular"/>
        </w:rPr>
        <w:t>,</w:t>
      </w:r>
      <w:r w:rsidRPr="009819DF">
        <w:rPr>
          <w:rFonts w:ascii="Hind Regular" w:hAnsi="Hind Regular" w:cs="Hind Regular"/>
        </w:rPr>
        <w:t xml:space="preserve"> hay muchos que piensan que “</w:t>
      </w:r>
      <w:proofErr w:type="spellStart"/>
      <w:r w:rsidRPr="009819DF">
        <w:rPr>
          <w:rFonts w:ascii="Hind Regular" w:hAnsi="Hind Regular" w:cs="Hind Regular"/>
        </w:rPr>
        <w:t>uRPF</w:t>
      </w:r>
      <w:proofErr w:type="spellEnd"/>
      <w:r w:rsidRPr="009819DF">
        <w:rPr>
          <w:rFonts w:ascii="Hind Regular" w:hAnsi="Hind Regular" w:cs="Hind Regular"/>
        </w:rPr>
        <w:t xml:space="preserve"> no funciona por la asimetría del enrutamiento”, pero no es cierto. En la documentación del 2001, el libro blanco del ISP (</w:t>
      </w:r>
      <w:proofErr w:type="spellStart"/>
      <w:r w:rsidRPr="009819DF">
        <w:rPr>
          <w:rFonts w:ascii="Hind Regular" w:hAnsi="Hind Regular" w:cs="Hind Regular"/>
        </w:rPr>
        <w:t>version</w:t>
      </w:r>
      <w:proofErr w:type="spellEnd"/>
      <w:r w:rsidRPr="009819DF">
        <w:rPr>
          <w:rFonts w:ascii="Hind Regular" w:hAnsi="Hind Regular" w:cs="Hind Regular"/>
        </w:rPr>
        <w:t xml:space="preserve"> de Google 2.9) y el </w:t>
      </w:r>
      <w:r w:rsidR="004F6D3E">
        <w:rPr>
          <w:rFonts w:ascii="Hind Regular" w:hAnsi="Hind Regular" w:cs="Hind Regular"/>
        </w:rPr>
        <w:t>L</w:t>
      </w:r>
      <w:r w:rsidRPr="009819DF">
        <w:rPr>
          <w:rFonts w:ascii="Hind Regular" w:hAnsi="Hind Regular" w:cs="Hind Regular"/>
        </w:rPr>
        <w:t xml:space="preserve">ibro </w:t>
      </w:r>
      <w:r w:rsidR="004F6D3E">
        <w:rPr>
          <w:rFonts w:ascii="Hind Regular" w:hAnsi="Hind Regular" w:cs="Hind Regular"/>
        </w:rPr>
        <w:t>E</w:t>
      </w:r>
      <w:r w:rsidRPr="009819DF">
        <w:rPr>
          <w:rFonts w:ascii="Hind Regular" w:hAnsi="Hind Regular" w:cs="Hind Regular"/>
        </w:rPr>
        <w:t>sencial del ISP</w:t>
      </w:r>
      <w:r w:rsidR="004F6D3E">
        <w:rPr>
          <w:rStyle w:val="Refdenotaalpie"/>
          <w:rFonts w:ascii="Hind Regular" w:hAnsi="Hind Regular" w:cs="Hind Regular"/>
        </w:rPr>
        <w:footnoteReference w:id="1"/>
      </w:r>
      <w:r w:rsidRPr="009819DF">
        <w:rPr>
          <w:rFonts w:ascii="Hind Regular" w:hAnsi="Hind Regular" w:cs="Hind Regular"/>
        </w:rPr>
        <w:t xml:space="preserve"> y a lo largo de implementaciones en varios reconocidos Proveedores de Servicio</w:t>
      </w:r>
      <w:r w:rsidR="009B5F19">
        <w:rPr>
          <w:rFonts w:ascii="Hind Regular" w:hAnsi="Hind Regular" w:cs="Hind Regular"/>
        </w:rPr>
        <w:t>,</w:t>
      </w:r>
      <w:r w:rsidRPr="009819DF">
        <w:rPr>
          <w:rFonts w:ascii="Hind Regular" w:hAnsi="Hind Regular" w:cs="Hind Regular"/>
        </w:rPr>
        <w:t xml:space="preserve"> han demostrado que </w:t>
      </w:r>
      <w:proofErr w:type="spellStart"/>
      <w:r w:rsidRPr="009819DF">
        <w:rPr>
          <w:rFonts w:ascii="Hind Regular" w:hAnsi="Hind Regular" w:cs="Hind Regular"/>
        </w:rPr>
        <w:t>uRPF</w:t>
      </w:r>
      <w:proofErr w:type="spellEnd"/>
      <w:r w:rsidRPr="009819DF">
        <w:rPr>
          <w:rFonts w:ascii="Hind Regular" w:hAnsi="Hind Regular" w:cs="Hind Regular"/>
        </w:rPr>
        <w:t xml:space="preserve"> en modo </w:t>
      </w:r>
      <w:proofErr w:type="spellStart"/>
      <w:r w:rsidRPr="009819DF">
        <w:rPr>
          <w:rFonts w:ascii="Hind Regular" w:hAnsi="Hind Regular" w:cs="Hind Regular"/>
        </w:rPr>
        <w:t>esctricto</w:t>
      </w:r>
      <w:proofErr w:type="spellEnd"/>
      <w:r w:rsidRPr="009819DF">
        <w:rPr>
          <w:rFonts w:ascii="Hind Regular" w:hAnsi="Hind Regular" w:cs="Hind Regular"/>
        </w:rPr>
        <w:t xml:space="preserve"> es una t</w:t>
      </w:r>
      <w:r w:rsidR="009B5F19">
        <w:rPr>
          <w:rFonts w:ascii="Hind Regular" w:hAnsi="Hind Regular" w:cs="Hind Regular"/>
        </w:rPr>
        <w:t>é</w:t>
      </w:r>
      <w:r w:rsidRPr="009819DF">
        <w:rPr>
          <w:rFonts w:ascii="Hind Regular" w:hAnsi="Hind Regular" w:cs="Hind Regular"/>
        </w:rPr>
        <w:t>cnica viable.</w:t>
      </w:r>
    </w:p>
    <w:p w14:paraId="4767981A" w14:textId="77777777" w:rsidR="009819DF" w:rsidRPr="009819DF" w:rsidRDefault="009819DF" w:rsidP="00EA448A">
      <w:pPr>
        <w:pStyle w:val="Standard"/>
        <w:jc w:val="both"/>
        <w:rPr>
          <w:rFonts w:ascii="Hind Regular" w:hAnsi="Hind Regular" w:cs="Hind Regular"/>
        </w:rPr>
      </w:pPr>
    </w:p>
    <w:p w14:paraId="6C42E8D2" w14:textId="6CBFDE77" w:rsidR="009819DF" w:rsidRPr="009819DF" w:rsidRDefault="009819DF" w:rsidP="00EA448A">
      <w:pPr>
        <w:pStyle w:val="Standard"/>
        <w:jc w:val="both"/>
        <w:rPr>
          <w:rFonts w:ascii="Hind Regular" w:hAnsi="Hind Regular" w:cs="Hind Regular"/>
        </w:rPr>
      </w:pPr>
      <w:proofErr w:type="spellStart"/>
      <w:r w:rsidRPr="009819DF">
        <w:rPr>
          <w:rFonts w:ascii="Hind Regular" w:hAnsi="Hind Regular" w:cs="Hind Regular"/>
        </w:rPr>
        <w:t>uRPF</w:t>
      </w:r>
      <w:proofErr w:type="spellEnd"/>
      <w:r w:rsidRPr="009819DF">
        <w:rPr>
          <w:rFonts w:ascii="Hind Regular" w:hAnsi="Hind Regular" w:cs="Hind Regular"/>
        </w:rPr>
        <w:t xml:space="preserve"> tiene cuatro </w:t>
      </w:r>
      <w:proofErr w:type="spellStart"/>
      <w:r w:rsidRPr="009819DF">
        <w:rPr>
          <w:rFonts w:ascii="Hind Regular" w:hAnsi="Hind Regular" w:cs="Hind Regular"/>
        </w:rPr>
        <w:t>algorítmos</w:t>
      </w:r>
      <w:proofErr w:type="spellEnd"/>
      <w:r w:rsidRPr="009819DF">
        <w:rPr>
          <w:rFonts w:ascii="Hind Regular" w:hAnsi="Hind Regular" w:cs="Hind Regular"/>
        </w:rPr>
        <w:t xml:space="preserve"> – modo estricto (revisión del IP origen y proximidad), Modo suelto (solo revisión de la dirección IP origen), trayectoria factible (revisión de dirección IP origen con las alternativas de la base de información de reenvío FIB), y el modo VRF (permitir/denegar revisión en una tabla separada</w:t>
      </w:r>
      <w:r w:rsidR="009B5F19">
        <w:rPr>
          <w:rFonts w:ascii="Hind Regular" w:hAnsi="Hind Regular" w:cs="Hind Regular"/>
        </w:rPr>
        <w:t xml:space="preserve"> </w:t>
      </w:r>
      <w:r w:rsidRPr="009819DF">
        <w:rPr>
          <w:rFonts w:ascii="Hind Regular" w:hAnsi="Hind Regular" w:cs="Hind Regular"/>
        </w:rPr>
        <w:t>de la base de información de reenvío). Cada un</w:t>
      </w:r>
      <w:r w:rsidR="009B5F19">
        <w:rPr>
          <w:rFonts w:ascii="Hind Regular" w:hAnsi="Hind Regular" w:cs="Hind Regular"/>
        </w:rPr>
        <w:t>a</w:t>
      </w:r>
      <w:r w:rsidRPr="009819DF">
        <w:rPr>
          <w:rFonts w:ascii="Hind Regular" w:hAnsi="Hind Regular" w:cs="Hind Regular"/>
        </w:rPr>
        <w:t xml:space="preserve"> de estas opciones de </w:t>
      </w:r>
      <w:proofErr w:type="spellStart"/>
      <w:r w:rsidRPr="009819DF">
        <w:rPr>
          <w:rFonts w:ascii="Hind Regular" w:hAnsi="Hind Regular" w:cs="Hind Regular"/>
        </w:rPr>
        <w:t>uRPF</w:t>
      </w:r>
      <w:proofErr w:type="spellEnd"/>
      <w:r w:rsidRPr="009819DF">
        <w:rPr>
          <w:rFonts w:ascii="Hind Regular" w:hAnsi="Hind Regular" w:cs="Hind Regular"/>
        </w:rPr>
        <w:t xml:space="preserve"> está diseñada para funciones específicas de </w:t>
      </w:r>
      <w:proofErr w:type="spellStart"/>
      <w:r w:rsidRPr="009819DF">
        <w:rPr>
          <w:rFonts w:ascii="Hind Regular" w:hAnsi="Hind Regular" w:cs="Hind Regular"/>
        </w:rPr>
        <w:t>anti-spoofing</w:t>
      </w:r>
      <w:proofErr w:type="spellEnd"/>
      <w:r w:rsidRPr="009819DF">
        <w:rPr>
          <w:rFonts w:ascii="Hind Regular" w:hAnsi="Hind Regular" w:cs="Hind Regular"/>
        </w:rPr>
        <w:t xml:space="preserve"> en diferentes partes de la </w:t>
      </w:r>
      <w:r w:rsidR="009B5F19">
        <w:rPr>
          <w:rFonts w:ascii="Hind Regular" w:hAnsi="Hind Regular" w:cs="Hind Regular"/>
        </w:rPr>
        <w:t>r</w:t>
      </w:r>
      <w:r w:rsidRPr="009819DF">
        <w:rPr>
          <w:rFonts w:ascii="Hind Regular" w:hAnsi="Hind Regular" w:cs="Hind Regular"/>
        </w:rPr>
        <w:t>ed.</w:t>
      </w:r>
    </w:p>
    <w:p w14:paraId="5DEAB626" w14:textId="77777777" w:rsidR="009819DF" w:rsidRPr="009819DF" w:rsidRDefault="009819DF" w:rsidP="00EA448A">
      <w:pPr>
        <w:pStyle w:val="Standard"/>
        <w:jc w:val="both"/>
        <w:rPr>
          <w:rFonts w:ascii="Hind Regular" w:hAnsi="Hind Regular" w:cs="Hind Regular"/>
        </w:rPr>
      </w:pPr>
    </w:p>
    <w:p w14:paraId="105AC55F" w14:textId="2155C109" w:rsidR="009819DF" w:rsidRPr="009819DF" w:rsidRDefault="009819DF" w:rsidP="00EA448A">
      <w:pPr>
        <w:pStyle w:val="Standard"/>
        <w:numPr>
          <w:ilvl w:val="0"/>
          <w:numId w:val="30"/>
        </w:numPr>
        <w:jc w:val="both"/>
        <w:rPr>
          <w:rFonts w:ascii="Hind Regular" w:hAnsi="Hind Regular" w:cs="Hind Regular"/>
        </w:rPr>
      </w:pPr>
      <w:proofErr w:type="spellStart"/>
      <w:r w:rsidRPr="009819DF">
        <w:rPr>
          <w:rFonts w:ascii="Hind Regular" w:hAnsi="Hind Regular" w:cs="Hind Regular"/>
        </w:rPr>
        <w:t>uRPF</w:t>
      </w:r>
      <w:proofErr w:type="spellEnd"/>
      <w:r w:rsidRPr="009819DF">
        <w:rPr>
          <w:rFonts w:ascii="Hind Regular" w:hAnsi="Hind Regular" w:cs="Hind Regular"/>
        </w:rPr>
        <w:t xml:space="preserve"> modo estricto – BCP38 del lado de la frontera cliente-proveedor de Servicios (SP). Cada paquete que ingresa es probado con la base de </w:t>
      </w:r>
      <w:r w:rsidRPr="009819DF">
        <w:rPr>
          <w:rFonts w:ascii="Hind Regular" w:hAnsi="Hind Regular" w:cs="Hind Regular"/>
        </w:rPr>
        <w:lastRenderedPageBreak/>
        <w:t>información de reenvío FIB (</w:t>
      </w:r>
      <w:proofErr w:type="spellStart"/>
      <w:r w:rsidRPr="009819DF">
        <w:rPr>
          <w:rFonts w:ascii="Hind Regular" w:hAnsi="Hind Regular" w:cs="Hind Regular"/>
        </w:rPr>
        <w:t>Forwarding</w:t>
      </w:r>
      <w:proofErr w:type="spellEnd"/>
      <w:r w:rsidRPr="009819DF">
        <w:rPr>
          <w:rFonts w:ascii="Hind Regular" w:hAnsi="Hind Regular" w:cs="Hind Regular"/>
        </w:rPr>
        <w:t xml:space="preserve"> </w:t>
      </w:r>
      <w:proofErr w:type="spellStart"/>
      <w:r w:rsidRPr="009819DF">
        <w:rPr>
          <w:rFonts w:ascii="Hind Regular" w:hAnsi="Hind Regular" w:cs="Hind Regular"/>
        </w:rPr>
        <w:t>Information</w:t>
      </w:r>
      <w:proofErr w:type="spellEnd"/>
      <w:r w:rsidRPr="009819DF">
        <w:rPr>
          <w:rFonts w:ascii="Hind Regular" w:hAnsi="Hind Regular" w:cs="Hind Regular"/>
        </w:rPr>
        <w:t xml:space="preserve"> Base) y</w:t>
      </w:r>
      <w:r w:rsidR="000206F6">
        <w:rPr>
          <w:rFonts w:ascii="Hind Regular" w:hAnsi="Hind Regular" w:cs="Hind Regular"/>
        </w:rPr>
        <w:t>,</w:t>
      </w:r>
      <w:r w:rsidRPr="009819DF">
        <w:rPr>
          <w:rFonts w:ascii="Hind Regular" w:hAnsi="Hind Regular" w:cs="Hind Regular"/>
        </w:rPr>
        <w:t xml:space="preserve"> si la interf</w:t>
      </w:r>
      <w:r w:rsidR="000206F6">
        <w:rPr>
          <w:rFonts w:ascii="Hind Regular" w:hAnsi="Hind Regular" w:cs="Hind Regular"/>
        </w:rPr>
        <w:t>az</w:t>
      </w:r>
      <w:r w:rsidRPr="009819DF">
        <w:rPr>
          <w:rFonts w:ascii="Hind Regular" w:hAnsi="Hind Regular" w:cs="Hind Regular"/>
        </w:rPr>
        <w:t xml:space="preserve"> de entrada no es la mejor trayectoria reversa de reenvío, el paquete es descartado.</w:t>
      </w:r>
    </w:p>
    <w:p w14:paraId="055280C4" w14:textId="4022CD63" w:rsidR="009819DF" w:rsidRPr="009819DF" w:rsidRDefault="009819DF" w:rsidP="00EA448A">
      <w:pPr>
        <w:pStyle w:val="Standard"/>
        <w:numPr>
          <w:ilvl w:val="0"/>
          <w:numId w:val="30"/>
        </w:numPr>
        <w:jc w:val="both"/>
        <w:rPr>
          <w:rFonts w:ascii="Hind Regular" w:hAnsi="Hind Regular" w:cs="Hind Regular"/>
        </w:rPr>
      </w:pPr>
      <w:proofErr w:type="spellStart"/>
      <w:r w:rsidRPr="009819DF">
        <w:rPr>
          <w:rFonts w:ascii="Hind Regular" w:hAnsi="Hind Regular" w:cs="Hind Regular"/>
        </w:rPr>
        <w:t>uRPF</w:t>
      </w:r>
      <w:proofErr w:type="spellEnd"/>
      <w:r w:rsidRPr="009819DF">
        <w:rPr>
          <w:rFonts w:ascii="Hind Regular" w:hAnsi="Hind Regular" w:cs="Hind Regular"/>
        </w:rPr>
        <w:t xml:space="preserve"> modo suelto – </w:t>
      </w:r>
      <w:proofErr w:type="spellStart"/>
      <w:r w:rsidRPr="009819DF">
        <w:rPr>
          <w:rFonts w:ascii="Hind Regular" w:hAnsi="Hind Regular" w:cs="Hind Regular"/>
        </w:rPr>
        <w:t>sRTBH</w:t>
      </w:r>
      <w:proofErr w:type="spellEnd"/>
      <w:r w:rsidRPr="009819DF">
        <w:rPr>
          <w:rFonts w:ascii="Hind Regular" w:hAnsi="Hind Regular" w:cs="Hind Regular"/>
        </w:rPr>
        <w:t xml:space="preserve"> (</w:t>
      </w:r>
      <w:proofErr w:type="spellStart"/>
      <w:r w:rsidRPr="009819DF">
        <w:rPr>
          <w:rFonts w:ascii="Hind Regular" w:hAnsi="Hind Regular" w:cs="Hind Regular"/>
        </w:rPr>
        <w:t>Source-based</w:t>
      </w:r>
      <w:proofErr w:type="spellEnd"/>
      <w:r w:rsidRPr="009819DF">
        <w:rPr>
          <w:rFonts w:ascii="Hind Regular" w:hAnsi="Hind Regular" w:cs="Hind Regular"/>
        </w:rPr>
        <w:t xml:space="preserve"> </w:t>
      </w:r>
      <w:proofErr w:type="spellStart"/>
      <w:r w:rsidRPr="009819DF">
        <w:rPr>
          <w:rFonts w:ascii="Hind Regular" w:hAnsi="Hind Regular" w:cs="Hind Regular"/>
        </w:rPr>
        <w:t>Remotely</w:t>
      </w:r>
      <w:proofErr w:type="spellEnd"/>
      <w:r w:rsidRPr="009819DF">
        <w:rPr>
          <w:rFonts w:ascii="Hind Regular" w:hAnsi="Hind Regular" w:cs="Hind Regular"/>
        </w:rPr>
        <w:t xml:space="preserve"> </w:t>
      </w:r>
      <w:proofErr w:type="spellStart"/>
      <w:r w:rsidRPr="009819DF">
        <w:rPr>
          <w:rFonts w:ascii="Hind Regular" w:hAnsi="Hind Regular" w:cs="Hind Regular"/>
        </w:rPr>
        <w:t>Triggered</w:t>
      </w:r>
      <w:proofErr w:type="spellEnd"/>
      <w:r w:rsidRPr="009819DF">
        <w:rPr>
          <w:rFonts w:ascii="Hind Regular" w:hAnsi="Hind Regular" w:cs="Hind Regular"/>
        </w:rPr>
        <w:t xml:space="preserve"> Black </w:t>
      </w:r>
      <w:proofErr w:type="spellStart"/>
      <w:r w:rsidRPr="009819DF">
        <w:rPr>
          <w:rFonts w:ascii="Hind Regular" w:hAnsi="Hind Regular" w:cs="Hind Regular"/>
        </w:rPr>
        <w:t>Hole</w:t>
      </w:r>
      <w:proofErr w:type="spellEnd"/>
      <w:r w:rsidRPr="009819DF">
        <w:rPr>
          <w:rFonts w:ascii="Hind Regular" w:hAnsi="Hind Regular" w:cs="Hind Regular"/>
        </w:rPr>
        <w:t>) se implementa en cualquier pa</w:t>
      </w:r>
      <w:r w:rsidR="00F6342F">
        <w:rPr>
          <w:rFonts w:ascii="Hind Regular" w:hAnsi="Hind Regular" w:cs="Hind Regular"/>
        </w:rPr>
        <w:t>r</w:t>
      </w:r>
      <w:r w:rsidRPr="009819DF">
        <w:rPr>
          <w:rFonts w:ascii="Hind Regular" w:hAnsi="Hind Regular" w:cs="Hind Regular"/>
        </w:rPr>
        <w:t xml:space="preserve">te de la </w:t>
      </w:r>
      <w:r w:rsidR="00F6342F">
        <w:rPr>
          <w:rFonts w:ascii="Hind Regular" w:hAnsi="Hind Regular" w:cs="Hind Regular"/>
        </w:rPr>
        <w:t>r</w:t>
      </w:r>
      <w:r w:rsidRPr="009819DF">
        <w:rPr>
          <w:rFonts w:ascii="Hind Regular" w:hAnsi="Hind Regular" w:cs="Hind Regular"/>
        </w:rPr>
        <w:t>ed – pero solo revisa si la ruta está en la base de información de reenvío</w:t>
      </w:r>
      <w:r w:rsidR="00F6342F">
        <w:rPr>
          <w:rFonts w:ascii="Hind Regular" w:hAnsi="Hind Regular" w:cs="Hind Regular"/>
        </w:rPr>
        <w:t>;</w:t>
      </w:r>
      <w:r w:rsidRPr="009819DF">
        <w:rPr>
          <w:rFonts w:ascii="Hind Regular" w:hAnsi="Hind Regular" w:cs="Hind Regular"/>
        </w:rPr>
        <w:t xml:space="preserve"> si no está</w:t>
      </w:r>
      <w:r w:rsidR="00F6342F">
        <w:rPr>
          <w:rFonts w:ascii="Hind Regular" w:hAnsi="Hind Regular" w:cs="Hind Regular"/>
        </w:rPr>
        <w:t xml:space="preserve">, </w:t>
      </w:r>
      <w:r w:rsidRPr="009819DF">
        <w:rPr>
          <w:rFonts w:ascii="Hind Regular" w:hAnsi="Hind Regular" w:cs="Hind Regular"/>
        </w:rPr>
        <w:t>entonces el paquete es descartado. Si está en la base de información de reenvío</w:t>
      </w:r>
      <w:r w:rsidR="00F6342F">
        <w:rPr>
          <w:rFonts w:ascii="Hind Regular" w:hAnsi="Hind Regular" w:cs="Hind Regular"/>
        </w:rPr>
        <w:t>,</w:t>
      </w:r>
      <w:r w:rsidRPr="009819DF">
        <w:rPr>
          <w:rFonts w:ascii="Hind Regular" w:hAnsi="Hind Regular" w:cs="Hind Regular"/>
        </w:rPr>
        <w:t xml:space="preserve"> lo deja pasar. </w:t>
      </w:r>
      <w:r w:rsidR="00F6342F">
        <w:rPr>
          <w:rFonts w:ascii="Hind Regular" w:hAnsi="Hind Regular" w:cs="Hind Regular"/>
        </w:rPr>
        <w:t>Es recomendable</w:t>
      </w:r>
      <w:r w:rsidRPr="009819DF">
        <w:rPr>
          <w:rFonts w:ascii="Hind Regular" w:hAnsi="Hind Regular" w:cs="Hind Regular"/>
        </w:rPr>
        <w:t xml:space="preserve"> para mitigar algunos tráficos con IP origen suplantada en </w:t>
      </w:r>
      <w:proofErr w:type="gramStart"/>
      <w:r w:rsidRPr="009819DF">
        <w:rPr>
          <w:rFonts w:ascii="Hind Regular" w:hAnsi="Hind Regular" w:cs="Hind Regular"/>
        </w:rPr>
        <w:t>la fronteras</w:t>
      </w:r>
      <w:proofErr w:type="gramEnd"/>
      <w:r w:rsidRPr="009819DF">
        <w:rPr>
          <w:rFonts w:ascii="Hind Regular" w:hAnsi="Hind Regular" w:cs="Hind Regular"/>
        </w:rPr>
        <w:t xml:space="preserve"> entre pares.</w:t>
      </w:r>
    </w:p>
    <w:p w14:paraId="49229BF8" w14:textId="6C0C8ADE" w:rsidR="009819DF" w:rsidRPr="009819DF" w:rsidRDefault="009819DF" w:rsidP="00EA448A">
      <w:pPr>
        <w:pStyle w:val="Standard"/>
        <w:numPr>
          <w:ilvl w:val="0"/>
          <w:numId w:val="30"/>
        </w:numPr>
        <w:jc w:val="both"/>
        <w:rPr>
          <w:rFonts w:ascii="Hind Regular" w:hAnsi="Hind Regular" w:cs="Hind Regular"/>
        </w:rPr>
      </w:pPr>
      <w:proofErr w:type="spellStart"/>
      <w:r w:rsidRPr="009819DF">
        <w:rPr>
          <w:rFonts w:ascii="Hind Regular" w:hAnsi="Hind Regular" w:cs="Hind Regular"/>
        </w:rPr>
        <w:t>uRPF</w:t>
      </w:r>
      <w:proofErr w:type="spellEnd"/>
      <w:r w:rsidRPr="009819DF">
        <w:rPr>
          <w:rFonts w:ascii="Hind Regular" w:hAnsi="Hind Regular" w:cs="Hind Regular"/>
        </w:rPr>
        <w:t xml:space="preserve"> trayectoria factible – </w:t>
      </w:r>
      <w:proofErr w:type="spellStart"/>
      <w:r w:rsidRPr="009819DF">
        <w:rPr>
          <w:rFonts w:ascii="Hind Regular" w:hAnsi="Hind Regular" w:cs="Hind Regular"/>
        </w:rPr>
        <w:t>sRTBH</w:t>
      </w:r>
      <w:proofErr w:type="spellEnd"/>
      <w:r w:rsidRPr="009819DF">
        <w:rPr>
          <w:rFonts w:ascii="Hind Regular" w:hAnsi="Hind Regular" w:cs="Hind Regular"/>
        </w:rPr>
        <w:t xml:space="preserve"> se implementa en cualquier parte de la </w:t>
      </w:r>
      <w:r w:rsidR="00681004">
        <w:rPr>
          <w:rFonts w:ascii="Hind Regular" w:hAnsi="Hind Regular" w:cs="Hind Regular"/>
        </w:rPr>
        <w:t>r</w:t>
      </w:r>
      <w:r w:rsidRPr="009819DF">
        <w:rPr>
          <w:rFonts w:ascii="Hind Regular" w:hAnsi="Hind Regular" w:cs="Hind Regular"/>
        </w:rPr>
        <w:t xml:space="preserve">ed y BCP38 para clientes de </w:t>
      </w:r>
      <w:proofErr w:type="spellStart"/>
      <w:r w:rsidRPr="009819DF">
        <w:rPr>
          <w:rFonts w:ascii="Hind Regular" w:hAnsi="Hind Regular" w:cs="Hind Regular"/>
        </w:rPr>
        <w:t>multi-conexión</w:t>
      </w:r>
      <w:proofErr w:type="spellEnd"/>
      <w:r w:rsidRPr="009819DF">
        <w:rPr>
          <w:rFonts w:ascii="Hind Regular" w:hAnsi="Hind Regular" w:cs="Hind Regular"/>
        </w:rPr>
        <w:t xml:space="preserve"> y </w:t>
      </w:r>
      <w:proofErr w:type="spellStart"/>
      <w:r w:rsidRPr="009819DF">
        <w:rPr>
          <w:rFonts w:ascii="Hind Regular" w:hAnsi="Hind Regular" w:cs="Hind Regular"/>
        </w:rPr>
        <w:t>enrutameinto</w:t>
      </w:r>
      <w:proofErr w:type="spellEnd"/>
      <w:r w:rsidRPr="009819DF">
        <w:rPr>
          <w:rFonts w:ascii="Hind Regular" w:hAnsi="Hind Regular" w:cs="Hind Regular"/>
        </w:rPr>
        <w:t xml:space="preserve"> asimétrico. En modo factible la base de información de reenvío mantiene rutas alternas hacia una dirección IP dada. Si la interfaz de entrada coincide con cualquiera de las rutas asociadas con dicha dirección IP, entonces el paquete se deja pasar. En cualquier otro caso el paquete es descartado.</w:t>
      </w:r>
    </w:p>
    <w:p w14:paraId="4FC65ED9" w14:textId="79CB2F4C" w:rsidR="009819DF" w:rsidRPr="009819DF" w:rsidRDefault="009819DF" w:rsidP="00EA448A">
      <w:pPr>
        <w:pStyle w:val="Standard"/>
        <w:numPr>
          <w:ilvl w:val="0"/>
          <w:numId w:val="30"/>
        </w:numPr>
        <w:jc w:val="both"/>
        <w:rPr>
          <w:rFonts w:ascii="Hind Regular" w:hAnsi="Hind Regular" w:cs="Hind Regular"/>
        </w:rPr>
      </w:pPr>
      <w:proofErr w:type="spellStart"/>
      <w:r w:rsidRPr="009819DF">
        <w:rPr>
          <w:rFonts w:ascii="Hind Regular" w:hAnsi="Hind Regular" w:cs="Hind Regular"/>
        </w:rPr>
        <w:t>uRPF</w:t>
      </w:r>
      <w:proofErr w:type="spellEnd"/>
      <w:r w:rsidRPr="009819DF">
        <w:rPr>
          <w:rFonts w:ascii="Hind Regular" w:hAnsi="Hind Regular" w:cs="Hind Regular"/>
        </w:rPr>
        <w:t xml:space="preserve"> modo VRF (Virtual </w:t>
      </w:r>
      <w:proofErr w:type="spellStart"/>
      <w:r w:rsidRPr="009819DF">
        <w:rPr>
          <w:rFonts w:ascii="Hind Regular" w:hAnsi="Hind Regular" w:cs="Hind Regular"/>
        </w:rPr>
        <w:t>routing</w:t>
      </w:r>
      <w:proofErr w:type="spellEnd"/>
      <w:r w:rsidRPr="009819DF">
        <w:rPr>
          <w:rFonts w:ascii="Hind Regular" w:hAnsi="Hind Regular" w:cs="Hind Regular"/>
        </w:rPr>
        <w:t xml:space="preserve"> and </w:t>
      </w:r>
      <w:proofErr w:type="spellStart"/>
      <w:r w:rsidRPr="009819DF">
        <w:rPr>
          <w:rFonts w:ascii="Hind Regular" w:hAnsi="Hind Regular" w:cs="Hind Regular"/>
        </w:rPr>
        <w:t>forwarding</w:t>
      </w:r>
      <w:proofErr w:type="spellEnd"/>
      <w:r w:rsidRPr="009819DF">
        <w:rPr>
          <w:rFonts w:ascii="Hind Regular" w:hAnsi="Hind Regular" w:cs="Hind Regular"/>
        </w:rPr>
        <w:t>) – asegurarse que el BGP basado en pol</w:t>
      </w:r>
      <w:r w:rsidR="00681004">
        <w:rPr>
          <w:rFonts w:ascii="Hind Regular" w:hAnsi="Hind Regular" w:cs="Hind Regular"/>
        </w:rPr>
        <w:t>í</w:t>
      </w:r>
      <w:r w:rsidRPr="009819DF">
        <w:rPr>
          <w:rFonts w:ascii="Hind Regular" w:hAnsi="Hind Regular" w:cs="Hind Regular"/>
        </w:rPr>
        <w:t xml:space="preserve">ticas de pares o un </w:t>
      </w:r>
      <w:proofErr w:type="spellStart"/>
      <w:r w:rsidRPr="009819DF">
        <w:rPr>
          <w:rFonts w:ascii="Hind Regular" w:hAnsi="Hind Regular" w:cs="Hind Regular"/>
        </w:rPr>
        <w:t>sRTBH</w:t>
      </w:r>
      <w:proofErr w:type="spellEnd"/>
      <w:r w:rsidRPr="009819DF">
        <w:rPr>
          <w:rFonts w:ascii="Hind Regular" w:hAnsi="Hind Regular" w:cs="Hind Regular"/>
        </w:rPr>
        <w:t xml:space="preserve"> más granular (NOTA: </w:t>
      </w:r>
      <w:r w:rsidR="00681004">
        <w:rPr>
          <w:rFonts w:ascii="Hind Regular" w:hAnsi="Hind Regular" w:cs="Hind Regular"/>
        </w:rPr>
        <w:t xml:space="preserve">el </w:t>
      </w:r>
      <w:r w:rsidRPr="009819DF">
        <w:rPr>
          <w:rFonts w:ascii="Hind Regular" w:hAnsi="Hind Regular" w:cs="Hind Regular"/>
        </w:rPr>
        <w:t>modo VRF podría ser usado como BCP38, pero no se ha probado operacionalmente)</w:t>
      </w:r>
    </w:p>
    <w:p w14:paraId="083177F0" w14:textId="77777777" w:rsidR="009819DF" w:rsidRPr="009819DF" w:rsidRDefault="009819DF" w:rsidP="00EA448A">
      <w:pPr>
        <w:pStyle w:val="Standard"/>
        <w:jc w:val="both"/>
        <w:rPr>
          <w:rFonts w:ascii="Hind Regular" w:hAnsi="Hind Regular" w:cs="Hind Regular"/>
        </w:rPr>
      </w:pPr>
    </w:p>
    <w:p w14:paraId="6CD2E224" w14:textId="3C1B9BEE" w:rsidR="009819DF" w:rsidRPr="009819DF" w:rsidRDefault="009819DF" w:rsidP="00EA448A">
      <w:pPr>
        <w:pStyle w:val="Standard"/>
        <w:jc w:val="both"/>
        <w:rPr>
          <w:rFonts w:ascii="Hind Regular" w:hAnsi="Hind Regular" w:cs="Hind Regular"/>
        </w:rPr>
      </w:pPr>
      <w:proofErr w:type="spellStart"/>
      <w:r w:rsidRPr="009819DF">
        <w:rPr>
          <w:rFonts w:ascii="Hind Regular" w:hAnsi="Hind Regular" w:cs="Hind Regular"/>
        </w:rPr>
        <w:t>uRPF</w:t>
      </w:r>
      <w:proofErr w:type="spellEnd"/>
      <w:r w:rsidRPr="009819DF">
        <w:rPr>
          <w:rFonts w:ascii="Hind Regular" w:hAnsi="Hind Regular" w:cs="Hind Regular"/>
        </w:rPr>
        <w:t xml:space="preserve"> puede ser </w:t>
      </w:r>
      <w:r w:rsidR="00681004">
        <w:rPr>
          <w:rFonts w:ascii="Hind Regular" w:hAnsi="Hind Regular" w:cs="Hind Regular"/>
        </w:rPr>
        <w:t>ú</w:t>
      </w:r>
      <w:r w:rsidRPr="009819DF">
        <w:rPr>
          <w:rFonts w:ascii="Hind Regular" w:hAnsi="Hind Regular" w:cs="Hind Regular"/>
        </w:rPr>
        <w:t xml:space="preserve">til en muchos lugares de la </w:t>
      </w:r>
      <w:r w:rsidR="00681004">
        <w:rPr>
          <w:rFonts w:ascii="Hind Regular" w:hAnsi="Hind Regular" w:cs="Hind Regular"/>
        </w:rPr>
        <w:t>r</w:t>
      </w:r>
      <w:r w:rsidRPr="009819DF">
        <w:rPr>
          <w:rFonts w:ascii="Hind Regular" w:hAnsi="Hind Regular" w:cs="Hind Regular"/>
        </w:rPr>
        <w:t xml:space="preserve">ed. Es utilizado mayormente en los bordes de las redes donde consumidores, servidores y/o clientes </w:t>
      </w:r>
      <w:r w:rsidR="00681004">
        <w:rPr>
          <w:rFonts w:ascii="Hind Regular" w:hAnsi="Hind Regular" w:cs="Hind Regular"/>
        </w:rPr>
        <w:t>se conectan,</w:t>
      </w:r>
      <w:r w:rsidRPr="009819DF">
        <w:rPr>
          <w:rFonts w:ascii="Hind Regular" w:hAnsi="Hind Regular" w:cs="Hind Regular"/>
        </w:rPr>
        <w:t xml:space="preserve"> porque el modo estricto funciona bien ahí. </w:t>
      </w:r>
      <w:r w:rsidR="00681004">
        <w:rPr>
          <w:rFonts w:ascii="Hind Regular" w:hAnsi="Hind Regular" w:cs="Hind Regular"/>
        </w:rPr>
        <w:t>Los o</w:t>
      </w:r>
      <w:r w:rsidRPr="009819DF">
        <w:rPr>
          <w:rFonts w:ascii="Hind Regular" w:hAnsi="Hind Regular" w:cs="Hind Regular"/>
        </w:rPr>
        <w:t xml:space="preserve">peradores de </w:t>
      </w:r>
      <w:r w:rsidR="00681004">
        <w:rPr>
          <w:rFonts w:ascii="Hind Regular" w:hAnsi="Hind Regular" w:cs="Hind Regular"/>
        </w:rPr>
        <w:t>r</w:t>
      </w:r>
      <w:r w:rsidRPr="009819DF">
        <w:rPr>
          <w:rFonts w:ascii="Hind Regular" w:hAnsi="Hind Regular" w:cs="Hind Regular"/>
        </w:rPr>
        <w:t xml:space="preserve">ed se sienten dudosos de utilizar </w:t>
      </w:r>
      <w:proofErr w:type="spellStart"/>
      <w:r w:rsidRPr="009819DF">
        <w:rPr>
          <w:rFonts w:ascii="Hind Regular" w:hAnsi="Hind Regular" w:cs="Hind Regular"/>
        </w:rPr>
        <w:t>uRPF</w:t>
      </w:r>
      <w:proofErr w:type="spellEnd"/>
      <w:r w:rsidRPr="009819DF">
        <w:rPr>
          <w:rFonts w:ascii="Hind Regular" w:hAnsi="Hind Regular" w:cs="Hind Regular"/>
        </w:rPr>
        <w:t xml:space="preserve"> en el n</w:t>
      </w:r>
      <w:r w:rsidR="00681004">
        <w:rPr>
          <w:rFonts w:ascii="Hind Regular" w:hAnsi="Hind Regular" w:cs="Hind Regular"/>
        </w:rPr>
        <w:t>ú</w:t>
      </w:r>
      <w:r w:rsidRPr="009819DF">
        <w:rPr>
          <w:rFonts w:ascii="Hind Regular" w:hAnsi="Hind Regular" w:cs="Hind Regular"/>
        </w:rPr>
        <w:t xml:space="preserve">cleo de sus </w:t>
      </w:r>
      <w:r w:rsidR="00681004">
        <w:rPr>
          <w:rFonts w:ascii="Hind Regular" w:hAnsi="Hind Regular" w:cs="Hind Regular"/>
        </w:rPr>
        <w:t>re</w:t>
      </w:r>
      <w:r w:rsidRPr="009819DF">
        <w:rPr>
          <w:rFonts w:ascii="Hind Regular" w:hAnsi="Hind Regular" w:cs="Hind Regular"/>
        </w:rPr>
        <w:t xml:space="preserve">des por el temor de accidentalmente descartar paquetes válidos que hayan tomado una trayectoria inesperada a través de su </w:t>
      </w:r>
      <w:r w:rsidR="00681004">
        <w:rPr>
          <w:rFonts w:ascii="Hind Regular" w:hAnsi="Hind Regular" w:cs="Hind Regular"/>
        </w:rPr>
        <w:t>r</w:t>
      </w:r>
      <w:r w:rsidRPr="009819DF">
        <w:rPr>
          <w:rFonts w:ascii="Hind Regular" w:hAnsi="Hind Regular" w:cs="Hind Regular"/>
        </w:rPr>
        <w:t xml:space="preserve">ed. </w:t>
      </w:r>
      <w:r w:rsidR="00681004">
        <w:rPr>
          <w:rFonts w:ascii="Hind Regular" w:hAnsi="Hind Regular" w:cs="Hind Regular"/>
        </w:rPr>
        <w:t xml:space="preserve">El </w:t>
      </w:r>
      <w:proofErr w:type="spellStart"/>
      <w:r w:rsidRPr="009819DF">
        <w:rPr>
          <w:rFonts w:ascii="Hind Regular" w:hAnsi="Hind Regular" w:cs="Hind Regular"/>
        </w:rPr>
        <w:t>uRPF</w:t>
      </w:r>
      <w:proofErr w:type="spellEnd"/>
      <w:r w:rsidRPr="009819DF">
        <w:rPr>
          <w:rFonts w:ascii="Hind Regular" w:hAnsi="Hind Regular" w:cs="Hind Regular"/>
        </w:rPr>
        <w:t xml:space="preserve"> modo de trayectoria factible debería ser usado para solventar dichos problemas.</w:t>
      </w:r>
    </w:p>
    <w:p w14:paraId="713A6281" w14:textId="77777777" w:rsidR="009819DF" w:rsidRPr="009819DF" w:rsidRDefault="009819DF" w:rsidP="00EA448A">
      <w:pPr>
        <w:pStyle w:val="Standard"/>
        <w:jc w:val="both"/>
        <w:rPr>
          <w:rFonts w:ascii="Hind Regular" w:hAnsi="Hind Regular" w:cs="Hind Regular"/>
        </w:rPr>
      </w:pPr>
    </w:p>
    <w:p w14:paraId="67E1F090" w14:textId="7CAF463A"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Tanto Cisco como Juniper implementan modo estricto y modo suelto. A continuación</w:t>
      </w:r>
      <w:r w:rsidR="00681004">
        <w:rPr>
          <w:rFonts w:ascii="Hind Regular" w:hAnsi="Hind Regular" w:cs="Hind Regular"/>
        </w:rPr>
        <w:t>,</w:t>
      </w:r>
      <w:r w:rsidRPr="009819DF">
        <w:rPr>
          <w:rFonts w:ascii="Hind Regular" w:hAnsi="Hind Regular" w:cs="Hind Regular"/>
        </w:rPr>
        <w:t xml:space="preserve"> se muestra </w:t>
      </w:r>
      <w:proofErr w:type="spellStart"/>
      <w:r w:rsidRPr="009819DF">
        <w:rPr>
          <w:rFonts w:ascii="Hind Regular" w:hAnsi="Hind Regular" w:cs="Hind Regular"/>
        </w:rPr>
        <w:t>como</w:t>
      </w:r>
      <w:proofErr w:type="spellEnd"/>
      <w:r w:rsidRPr="009819DF">
        <w:rPr>
          <w:rFonts w:ascii="Hind Regular" w:hAnsi="Hind Regular" w:cs="Hind Regular"/>
        </w:rPr>
        <w:t xml:space="preserve"> usar modo estricto. </w:t>
      </w:r>
      <w:proofErr w:type="spellStart"/>
      <w:r w:rsidRPr="009819DF">
        <w:rPr>
          <w:rFonts w:ascii="Hind Regular" w:hAnsi="Hind Regular" w:cs="Hind Regular"/>
        </w:rPr>
        <w:t>Utilize</w:t>
      </w:r>
      <w:proofErr w:type="spellEnd"/>
      <w:r w:rsidRPr="009819DF">
        <w:rPr>
          <w:rFonts w:ascii="Hind Regular" w:hAnsi="Hind Regular" w:cs="Hind Regular"/>
        </w:rPr>
        <w:t xml:space="preserve"> los siguientes comandos para configurar </w:t>
      </w:r>
      <w:proofErr w:type="spellStart"/>
      <w:r w:rsidRPr="009819DF">
        <w:rPr>
          <w:rFonts w:ascii="Hind Regular" w:hAnsi="Hind Regular" w:cs="Hind Regular"/>
        </w:rPr>
        <w:t>uRPF</w:t>
      </w:r>
      <w:proofErr w:type="spellEnd"/>
      <w:r w:rsidRPr="009819DF">
        <w:rPr>
          <w:rFonts w:ascii="Hind Regular" w:hAnsi="Hind Regular" w:cs="Hind Regular"/>
        </w:rPr>
        <w:t xml:space="preserve"> modo estricto en las interfaces de cara hacia los </w:t>
      </w:r>
      <w:proofErr w:type="gramStart"/>
      <w:r w:rsidRPr="009819DF">
        <w:rPr>
          <w:rFonts w:ascii="Hind Regular" w:hAnsi="Hind Regular" w:cs="Hind Regular"/>
        </w:rPr>
        <w:t>clientes :</w:t>
      </w:r>
      <w:proofErr w:type="gramEnd"/>
    </w:p>
    <w:p w14:paraId="61D6AE56" w14:textId="77777777" w:rsidR="009819DF" w:rsidRPr="009819DF" w:rsidRDefault="009819DF" w:rsidP="00EA448A">
      <w:pPr>
        <w:pStyle w:val="Standard"/>
        <w:jc w:val="both"/>
        <w:rPr>
          <w:rFonts w:ascii="Hind Regular" w:hAnsi="Hind Regular" w:cs="Hind Regular"/>
        </w:rPr>
      </w:pPr>
    </w:p>
    <w:p w14:paraId="03EAF3E9" w14:textId="77777777" w:rsidR="009819DF" w:rsidRPr="009819DF" w:rsidRDefault="009819DF" w:rsidP="00EA448A">
      <w:pPr>
        <w:pStyle w:val="Standard"/>
        <w:jc w:val="both"/>
        <w:rPr>
          <w:rFonts w:ascii="Hind Regular" w:hAnsi="Hind Regular" w:cs="Hind Regular"/>
        </w:rPr>
      </w:pPr>
      <w:r w:rsidRPr="009819DF">
        <w:rPr>
          <w:rFonts w:ascii="Hind Regular" w:hAnsi="Hind Regular" w:cs="Hind Regular"/>
          <w:b/>
          <w:bCs/>
        </w:rPr>
        <w:t>Cisco</w:t>
      </w:r>
      <w:r w:rsidRPr="009819DF">
        <w:rPr>
          <w:rFonts w:ascii="Hind Regular" w:hAnsi="Hind Regular" w:cs="Hind Regular"/>
        </w:rPr>
        <w:t>:</w:t>
      </w:r>
    </w:p>
    <w:p w14:paraId="679BDCE0" w14:textId="77777777" w:rsidR="009819DF" w:rsidRPr="009819DF" w:rsidRDefault="009819DF" w:rsidP="00EA448A">
      <w:pPr>
        <w:pStyle w:val="Standard"/>
        <w:jc w:val="both"/>
        <w:rPr>
          <w:rFonts w:ascii="Courier New" w:hAnsi="Courier New" w:cs="Courier New"/>
        </w:rPr>
      </w:pPr>
      <w:r w:rsidRPr="009819DF">
        <w:rPr>
          <w:rFonts w:ascii="Courier New" w:hAnsi="Courier New" w:cs="Courier New"/>
        </w:rPr>
        <w:tab/>
      </w:r>
      <w:proofErr w:type="spellStart"/>
      <w:r w:rsidRPr="009819DF">
        <w:rPr>
          <w:rFonts w:ascii="Courier New" w:hAnsi="Courier New" w:cs="Courier New"/>
        </w:rPr>
        <w:t>ip</w:t>
      </w:r>
      <w:proofErr w:type="spellEnd"/>
      <w:r w:rsidRPr="009819DF">
        <w:rPr>
          <w:rFonts w:ascii="Courier New" w:hAnsi="Courier New" w:cs="Courier New"/>
        </w:rPr>
        <w:t xml:space="preserve"> </w:t>
      </w:r>
      <w:proofErr w:type="spellStart"/>
      <w:r w:rsidRPr="009819DF">
        <w:rPr>
          <w:rFonts w:ascii="Courier New" w:hAnsi="Courier New" w:cs="Courier New"/>
        </w:rPr>
        <w:t>verify</w:t>
      </w:r>
      <w:proofErr w:type="spellEnd"/>
      <w:r w:rsidRPr="009819DF">
        <w:rPr>
          <w:rFonts w:ascii="Courier New" w:hAnsi="Courier New" w:cs="Courier New"/>
        </w:rPr>
        <w:t xml:space="preserve"> </w:t>
      </w:r>
      <w:proofErr w:type="spellStart"/>
      <w:r w:rsidRPr="009819DF">
        <w:rPr>
          <w:rFonts w:ascii="Courier New" w:hAnsi="Courier New" w:cs="Courier New"/>
        </w:rPr>
        <w:t>unicast</w:t>
      </w:r>
      <w:proofErr w:type="spellEnd"/>
      <w:r w:rsidRPr="009819DF">
        <w:rPr>
          <w:rFonts w:ascii="Courier New" w:hAnsi="Courier New" w:cs="Courier New"/>
        </w:rPr>
        <w:t xml:space="preserve"> </w:t>
      </w:r>
      <w:proofErr w:type="spellStart"/>
      <w:r w:rsidRPr="009819DF">
        <w:rPr>
          <w:rFonts w:ascii="Courier New" w:hAnsi="Courier New" w:cs="Courier New"/>
        </w:rPr>
        <w:t>reachable-via</w:t>
      </w:r>
      <w:proofErr w:type="spellEnd"/>
      <w:r w:rsidRPr="009819DF">
        <w:rPr>
          <w:rFonts w:ascii="Courier New" w:hAnsi="Courier New" w:cs="Courier New"/>
        </w:rPr>
        <w:t xml:space="preserve"> </w:t>
      </w:r>
      <w:proofErr w:type="spellStart"/>
      <w:r w:rsidRPr="009819DF">
        <w:rPr>
          <w:rFonts w:ascii="Courier New" w:hAnsi="Courier New" w:cs="Courier New"/>
        </w:rPr>
        <w:t>rx</w:t>
      </w:r>
      <w:proofErr w:type="spellEnd"/>
    </w:p>
    <w:p w14:paraId="61757628" w14:textId="77777777" w:rsidR="009819DF" w:rsidRPr="009819DF" w:rsidRDefault="009819DF" w:rsidP="00EA448A">
      <w:pPr>
        <w:pStyle w:val="Standard"/>
        <w:jc w:val="both"/>
        <w:rPr>
          <w:rFonts w:ascii="Courier New" w:hAnsi="Courier New" w:cs="Courier New"/>
        </w:rPr>
      </w:pPr>
      <w:r w:rsidRPr="009819DF">
        <w:rPr>
          <w:rFonts w:ascii="Courier New" w:hAnsi="Courier New" w:cs="Courier New"/>
        </w:rPr>
        <w:tab/>
        <w:t xml:space="preserve">ipv6 </w:t>
      </w:r>
      <w:proofErr w:type="spellStart"/>
      <w:r w:rsidRPr="009819DF">
        <w:rPr>
          <w:rFonts w:ascii="Courier New" w:hAnsi="Courier New" w:cs="Courier New"/>
        </w:rPr>
        <w:t>verify</w:t>
      </w:r>
      <w:proofErr w:type="spellEnd"/>
      <w:r w:rsidRPr="009819DF">
        <w:rPr>
          <w:rFonts w:ascii="Courier New" w:hAnsi="Courier New" w:cs="Courier New"/>
        </w:rPr>
        <w:t xml:space="preserve"> </w:t>
      </w:r>
      <w:proofErr w:type="spellStart"/>
      <w:r w:rsidRPr="009819DF">
        <w:rPr>
          <w:rFonts w:ascii="Courier New" w:hAnsi="Courier New" w:cs="Courier New"/>
        </w:rPr>
        <w:t>unicast</w:t>
      </w:r>
      <w:proofErr w:type="spellEnd"/>
      <w:r w:rsidRPr="009819DF">
        <w:rPr>
          <w:rFonts w:ascii="Courier New" w:hAnsi="Courier New" w:cs="Courier New"/>
        </w:rPr>
        <w:t xml:space="preserve"> </w:t>
      </w:r>
      <w:proofErr w:type="spellStart"/>
      <w:r w:rsidRPr="009819DF">
        <w:rPr>
          <w:rFonts w:ascii="Courier New" w:hAnsi="Courier New" w:cs="Courier New"/>
        </w:rPr>
        <w:t>reachable-via</w:t>
      </w:r>
      <w:proofErr w:type="spellEnd"/>
      <w:r w:rsidRPr="009819DF">
        <w:rPr>
          <w:rFonts w:ascii="Courier New" w:hAnsi="Courier New" w:cs="Courier New"/>
        </w:rPr>
        <w:t xml:space="preserve"> </w:t>
      </w:r>
      <w:proofErr w:type="spellStart"/>
      <w:r w:rsidRPr="009819DF">
        <w:rPr>
          <w:rFonts w:ascii="Courier New" w:hAnsi="Courier New" w:cs="Courier New"/>
        </w:rPr>
        <w:t>rx</w:t>
      </w:r>
      <w:proofErr w:type="spellEnd"/>
    </w:p>
    <w:p w14:paraId="7242D53D" w14:textId="77777777" w:rsidR="009819DF" w:rsidRPr="009819DF" w:rsidRDefault="009819DF" w:rsidP="00EA448A">
      <w:pPr>
        <w:pStyle w:val="Standard"/>
        <w:jc w:val="both"/>
        <w:rPr>
          <w:rFonts w:ascii="Hind Regular" w:hAnsi="Hind Regular" w:cs="Hind Regular"/>
          <w:lang w:val="en-US"/>
        </w:rPr>
      </w:pPr>
      <w:r w:rsidRPr="009819DF">
        <w:rPr>
          <w:rFonts w:ascii="Hind Regular" w:hAnsi="Hind Regular" w:cs="Hind Regular"/>
          <w:b/>
          <w:bCs/>
          <w:lang w:val="en-US"/>
        </w:rPr>
        <w:lastRenderedPageBreak/>
        <w:t>Juniper</w:t>
      </w:r>
      <w:r w:rsidRPr="009819DF">
        <w:rPr>
          <w:rFonts w:ascii="Hind Regular" w:hAnsi="Hind Regular" w:cs="Hind Regular"/>
          <w:lang w:val="en-US"/>
        </w:rPr>
        <w:t>:</w:t>
      </w:r>
    </w:p>
    <w:p w14:paraId="08FB76E8" w14:textId="77777777" w:rsidR="009819DF" w:rsidRPr="009819DF" w:rsidRDefault="009819DF" w:rsidP="00EA448A">
      <w:pPr>
        <w:pStyle w:val="Standard"/>
        <w:jc w:val="both"/>
        <w:rPr>
          <w:rFonts w:ascii="Courier New" w:hAnsi="Courier New" w:cs="Courier New"/>
          <w:lang w:val="en-US"/>
        </w:rPr>
      </w:pPr>
      <w:r w:rsidRPr="009819DF">
        <w:rPr>
          <w:rFonts w:ascii="Courier New" w:hAnsi="Courier New" w:cs="Courier New"/>
          <w:lang w:val="en-US"/>
        </w:rPr>
        <w:tab/>
        <w:t xml:space="preserve">family </w:t>
      </w:r>
      <w:proofErr w:type="spellStart"/>
      <w:r w:rsidRPr="009819DF">
        <w:rPr>
          <w:rFonts w:ascii="Courier New" w:hAnsi="Courier New" w:cs="Courier New"/>
          <w:lang w:val="en-US"/>
        </w:rPr>
        <w:t>inet</w:t>
      </w:r>
      <w:proofErr w:type="spellEnd"/>
      <w:r w:rsidRPr="009819DF">
        <w:rPr>
          <w:rFonts w:ascii="Courier New" w:hAnsi="Courier New" w:cs="Courier New"/>
          <w:lang w:val="en-US"/>
        </w:rPr>
        <w:t xml:space="preserve"> {</w:t>
      </w:r>
    </w:p>
    <w:p w14:paraId="320D4B91" w14:textId="04934042" w:rsidR="009819DF" w:rsidRPr="009819DF" w:rsidRDefault="009819DF" w:rsidP="00EA448A">
      <w:pPr>
        <w:pStyle w:val="Standard"/>
        <w:jc w:val="both"/>
        <w:rPr>
          <w:rFonts w:ascii="Courier New" w:hAnsi="Courier New" w:cs="Courier New"/>
          <w:lang w:val="en-US"/>
        </w:rPr>
      </w:pPr>
      <w:r w:rsidRPr="009819DF">
        <w:rPr>
          <w:rFonts w:ascii="Courier New" w:hAnsi="Courier New" w:cs="Courier New"/>
          <w:lang w:val="en-US"/>
        </w:rPr>
        <w:tab/>
      </w:r>
      <w:r>
        <w:rPr>
          <w:rFonts w:ascii="Courier New" w:hAnsi="Courier New" w:cs="Courier New"/>
          <w:lang w:val="en-US"/>
        </w:rPr>
        <w:tab/>
      </w:r>
      <w:proofErr w:type="spellStart"/>
      <w:r w:rsidRPr="009819DF">
        <w:rPr>
          <w:rFonts w:ascii="Courier New" w:hAnsi="Courier New" w:cs="Courier New"/>
          <w:lang w:val="en-US"/>
        </w:rPr>
        <w:t>rpf</w:t>
      </w:r>
      <w:proofErr w:type="spellEnd"/>
      <w:r w:rsidRPr="009819DF">
        <w:rPr>
          <w:rFonts w:ascii="Courier New" w:hAnsi="Courier New" w:cs="Courier New"/>
          <w:lang w:val="en-US"/>
        </w:rPr>
        <w:t>-check;</w:t>
      </w:r>
    </w:p>
    <w:p w14:paraId="4318D6BD" w14:textId="77777777" w:rsidR="009819DF" w:rsidRPr="009819DF" w:rsidRDefault="009819DF" w:rsidP="00EA448A">
      <w:pPr>
        <w:pStyle w:val="Standard"/>
        <w:jc w:val="both"/>
        <w:rPr>
          <w:rFonts w:ascii="Courier New" w:hAnsi="Courier New" w:cs="Courier New"/>
        </w:rPr>
      </w:pPr>
      <w:r w:rsidRPr="009819DF">
        <w:rPr>
          <w:rFonts w:ascii="Courier New" w:hAnsi="Courier New" w:cs="Courier New"/>
          <w:lang w:val="en-US"/>
        </w:rPr>
        <w:tab/>
      </w:r>
      <w:r w:rsidRPr="009819DF">
        <w:rPr>
          <w:rFonts w:ascii="Courier New" w:hAnsi="Courier New" w:cs="Courier New"/>
        </w:rPr>
        <w:t>}</w:t>
      </w:r>
    </w:p>
    <w:p w14:paraId="2AF2DB11" w14:textId="77777777" w:rsidR="009819DF" w:rsidRPr="009819DF" w:rsidRDefault="009819DF" w:rsidP="00EA448A">
      <w:pPr>
        <w:pStyle w:val="Standard"/>
        <w:jc w:val="both"/>
        <w:rPr>
          <w:rFonts w:ascii="Courier New" w:hAnsi="Courier New" w:cs="Courier New"/>
        </w:rPr>
      </w:pPr>
      <w:r w:rsidRPr="009819DF">
        <w:rPr>
          <w:rFonts w:ascii="Courier New" w:hAnsi="Courier New" w:cs="Courier New"/>
        </w:rPr>
        <w:tab/>
      </w:r>
      <w:proofErr w:type="spellStart"/>
      <w:r w:rsidRPr="009819DF">
        <w:rPr>
          <w:rFonts w:ascii="Courier New" w:hAnsi="Courier New" w:cs="Courier New"/>
        </w:rPr>
        <w:t>family</w:t>
      </w:r>
      <w:proofErr w:type="spellEnd"/>
      <w:r w:rsidRPr="009819DF">
        <w:rPr>
          <w:rFonts w:ascii="Courier New" w:hAnsi="Courier New" w:cs="Courier New"/>
        </w:rPr>
        <w:t xml:space="preserve"> inet6 {</w:t>
      </w:r>
    </w:p>
    <w:p w14:paraId="41CADCD0" w14:textId="2014CADE" w:rsidR="009819DF" w:rsidRPr="009819DF" w:rsidRDefault="009819DF" w:rsidP="00EA448A">
      <w:pPr>
        <w:pStyle w:val="Standard"/>
        <w:jc w:val="both"/>
        <w:rPr>
          <w:rFonts w:ascii="Courier New" w:hAnsi="Courier New" w:cs="Courier New"/>
        </w:rPr>
      </w:pPr>
      <w:r>
        <w:rPr>
          <w:rFonts w:ascii="Courier New" w:hAnsi="Courier New" w:cs="Courier New"/>
        </w:rPr>
        <w:tab/>
      </w:r>
      <w:r w:rsidRPr="009819DF">
        <w:rPr>
          <w:rFonts w:ascii="Courier New" w:hAnsi="Courier New" w:cs="Courier New"/>
        </w:rPr>
        <w:tab/>
      </w:r>
      <w:proofErr w:type="spellStart"/>
      <w:r w:rsidRPr="009819DF">
        <w:rPr>
          <w:rFonts w:ascii="Courier New" w:hAnsi="Courier New" w:cs="Courier New"/>
        </w:rPr>
        <w:t>rpf-check</w:t>
      </w:r>
      <w:proofErr w:type="spellEnd"/>
      <w:r w:rsidRPr="009819DF">
        <w:rPr>
          <w:rFonts w:ascii="Courier New" w:hAnsi="Courier New" w:cs="Courier New"/>
        </w:rPr>
        <w:t>;</w:t>
      </w:r>
    </w:p>
    <w:p w14:paraId="1E85F5E6" w14:textId="77777777" w:rsidR="009819DF" w:rsidRPr="009819DF" w:rsidRDefault="009819DF" w:rsidP="00EA448A">
      <w:pPr>
        <w:pStyle w:val="Standard"/>
        <w:jc w:val="both"/>
        <w:rPr>
          <w:rFonts w:ascii="Courier New" w:hAnsi="Courier New" w:cs="Courier New"/>
        </w:rPr>
      </w:pPr>
      <w:r w:rsidRPr="009819DF">
        <w:rPr>
          <w:rFonts w:ascii="Courier New" w:hAnsi="Courier New" w:cs="Courier New"/>
        </w:rPr>
        <w:tab/>
        <w:t>}</w:t>
      </w:r>
    </w:p>
    <w:p w14:paraId="14374655" w14:textId="77777777" w:rsidR="009819DF" w:rsidRPr="009819DF" w:rsidRDefault="009819DF" w:rsidP="00EA448A">
      <w:pPr>
        <w:pStyle w:val="Standard"/>
        <w:jc w:val="both"/>
        <w:rPr>
          <w:rFonts w:ascii="Hind Regular" w:hAnsi="Hind Regular" w:cs="Hind Regular"/>
          <w:b/>
          <w:bCs/>
        </w:rPr>
      </w:pPr>
    </w:p>
    <w:p w14:paraId="2791F330" w14:textId="45A89146"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Esto asegurará que los clientes puedan usar solamente las direcciones IP que se enruten hacia ellos.  En situaciones donde se sea un cliente de otro ISP</w:t>
      </w:r>
      <w:r w:rsidR="00F86656">
        <w:rPr>
          <w:rFonts w:ascii="Hind Regular" w:hAnsi="Hind Regular" w:cs="Hind Regular"/>
        </w:rPr>
        <w:t>, en la que exista</w:t>
      </w:r>
      <w:r w:rsidRPr="009819DF">
        <w:rPr>
          <w:rFonts w:ascii="Hind Regular" w:hAnsi="Hind Regular" w:cs="Hind Regular"/>
        </w:rPr>
        <w:t xml:space="preserve"> una ruta por defecto apuntando hacia ese ISP</w:t>
      </w:r>
      <w:r w:rsidR="00F86656">
        <w:rPr>
          <w:rFonts w:ascii="Hind Regular" w:hAnsi="Hind Regular" w:cs="Hind Regular"/>
        </w:rPr>
        <w:t>,</w:t>
      </w:r>
      <w:r w:rsidRPr="009819DF">
        <w:rPr>
          <w:rFonts w:ascii="Hind Regular" w:hAnsi="Hind Regular" w:cs="Hind Regular"/>
        </w:rPr>
        <w:t xml:space="preserve"> se deberá </w:t>
      </w:r>
      <w:proofErr w:type="gramStart"/>
      <w:r w:rsidRPr="009819DF">
        <w:rPr>
          <w:rFonts w:ascii="Hind Regular" w:hAnsi="Hind Regular" w:cs="Hind Regular"/>
        </w:rPr>
        <w:t>usar :</w:t>
      </w:r>
      <w:proofErr w:type="gramEnd"/>
    </w:p>
    <w:p w14:paraId="252B36C8" w14:textId="77777777" w:rsidR="009819DF" w:rsidRPr="009819DF" w:rsidRDefault="009819DF" w:rsidP="00EA448A">
      <w:pPr>
        <w:pStyle w:val="Standard"/>
        <w:jc w:val="both"/>
        <w:rPr>
          <w:rFonts w:ascii="Hind Regular" w:hAnsi="Hind Regular" w:cs="Hind Regular"/>
        </w:rPr>
      </w:pPr>
    </w:p>
    <w:p w14:paraId="05E14EEE" w14:textId="77777777" w:rsidR="009819DF" w:rsidRPr="009819DF" w:rsidRDefault="009819DF" w:rsidP="00EA448A">
      <w:pPr>
        <w:pStyle w:val="Standard"/>
        <w:jc w:val="both"/>
        <w:rPr>
          <w:rFonts w:ascii="Hind Regular" w:hAnsi="Hind Regular" w:cs="Hind Regular"/>
          <w:lang w:val="en-US"/>
        </w:rPr>
      </w:pPr>
      <w:r w:rsidRPr="009819DF">
        <w:rPr>
          <w:rFonts w:ascii="Hind Regular" w:hAnsi="Hind Regular" w:cs="Hind Regular"/>
          <w:b/>
          <w:bCs/>
          <w:lang w:val="en-US"/>
        </w:rPr>
        <w:t>Cisco</w:t>
      </w:r>
      <w:r w:rsidRPr="009819DF">
        <w:rPr>
          <w:rFonts w:ascii="Hind Regular" w:hAnsi="Hind Regular" w:cs="Hind Regular"/>
          <w:lang w:val="en-US"/>
        </w:rPr>
        <w:t>:</w:t>
      </w:r>
    </w:p>
    <w:p w14:paraId="2F9DC3BF" w14:textId="77777777" w:rsidR="009819DF" w:rsidRPr="009819DF" w:rsidRDefault="009819DF" w:rsidP="00EA448A">
      <w:pPr>
        <w:pStyle w:val="Standard"/>
        <w:jc w:val="both"/>
        <w:rPr>
          <w:rFonts w:ascii="Courier New" w:hAnsi="Courier New" w:cs="Courier New"/>
          <w:lang w:val="en-US"/>
        </w:rPr>
      </w:pPr>
      <w:r w:rsidRPr="009819DF">
        <w:rPr>
          <w:rFonts w:ascii="Courier New" w:hAnsi="Courier New" w:cs="Courier New"/>
          <w:lang w:val="en-US"/>
        </w:rPr>
        <w:tab/>
      </w:r>
      <w:proofErr w:type="spellStart"/>
      <w:r w:rsidRPr="009819DF">
        <w:rPr>
          <w:rFonts w:ascii="Courier New" w:hAnsi="Courier New" w:cs="Courier New"/>
          <w:lang w:val="en-US"/>
        </w:rPr>
        <w:t>ip</w:t>
      </w:r>
      <w:proofErr w:type="spellEnd"/>
      <w:r w:rsidRPr="009819DF">
        <w:rPr>
          <w:rFonts w:ascii="Courier New" w:hAnsi="Courier New" w:cs="Courier New"/>
          <w:lang w:val="en-US"/>
        </w:rPr>
        <w:t xml:space="preserve"> verify unicast reachable-via </w:t>
      </w:r>
      <w:proofErr w:type="spellStart"/>
      <w:r w:rsidRPr="009819DF">
        <w:rPr>
          <w:rFonts w:ascii="Courier New" w:hAnsi="Courier New" w:cs="Courier New"/>
          <w:lang w:val="en-US"/>
        </w:rPr>
        <w:t>rx</w:t>
      </w:r>
      <w:proofErr w:type="spellEnd"/>
      <w:r w:rsidRPr="009819DF">
        <w:rPr>
          <w:rFonts w:ascii="Courier New" w:hAnsi="Courier New" w:cs="Courier New"/>
          <w:lang w:val="en-US"/>
        </w:rPr>
        <w:t xml:space="preserve"> allow-default</w:t>
      </w:r>
    </w:p>
    <w:p w14:paraId="526B5492" w14:textId="77777777" w:rsidR="009819DF" w:rsidRPr="009819DF" w:rsidRDefault="009819DF" w:rsidP="00EA448A">
      <w:pPr>
        <w:pStyle w:val="Standard"/>
        <w:jc w:val="both"/>
        <w:rPr>
          <w:rFonts w:ascii="Courier New" w:hAnsi="Courier New" w:cs="Courier New"/>
          <w:lang w:val="en-US"/>
        </w:rPr>
      </w:pPr>
      <w:r w:rsidRPr="009819DF">
        <w:rPr>
          <w:rFonts w:ascii="Courier New" w:hAnsi="Courier New" w:cs="Courier New"/>
          <w:lang w:val="en-US"/>
        </w:rPr>
        <w:tab/>
        <w:t xml:space="preserve">ipv6 verify unicast reachable-via </w:t>
      </w:r>
      <w:proofErr w:type="spellStart"/>
      <w:r w:rsidRPr="009819DF">
        <w:rPr>
          <w:rFonts w:ascii="Courier New" w:hAnsi="Courier New" w:cs="Courier New"/>
          <w:lang w:val="en-US"/>
        </w:rPr>
        <w:t>rx</w:t>
      </w:r>
      <w:proofErr w:type="spellEnd"/>
      <w:r w:rsidRPr="009819DF">
        <w:rPr>
          <w:rFonts w:ascii="Courier New" w:hAnsi="Courier New" w:cs="Courier New"/>
          <w:lang w:val="en-US"/>
        </w:rPr>
        <w:t xml:space="preserve"> allow-default</w:t>
      </w:r>
    </w:p>
    <w:p w14:paraId="7A984B3D" w14:textId="77777777" w:rsidR="009819DF" w:rsidRPr="009819DF" w:rsidRDefault="009819DF" w:rsidP="00EA448A">
      <w:pPr>
        <w:pStyle w:val="Standard"/>
        <w:jc w:val="both"/>
        <w:rPr>
          <w:rFonts w:ascii="Hind Regular" w:hAnsi="Hind Regular" w:cs="Hind Regular"/>
        </w:rPr>
      </w:pPr>
      <w:r w:rsidRPr="009819DF">
        <w:rPr>
          <w:rFonts w:ascii="Hind Regular" w:hAnsi="Hind Regular" w:cs="Hind Regular"/>
          <w:b/>
          <w:bCs/>
        </w:rPr>
        <w:t>Juniper</w:t>
      </w:r>
      <w:r w:rsidRPr="009819DF">
        <w:rPr>
          <w:rFonts w:ascii="Hind Regular" w:hAnsi="Hind Regular" w:cs="Hind Regular"/>
        </w:rPr>
        <w:t>:</w:t>
      </w:r>
    </w:p>
    <w:p w14:paraId="3F8B5A12" w14:textId="124DAE34" w:rsidR="009819DF" w:rsidRPr="009819DF" w:rsidRDefault="009819DF" w:rsidP="00EA448A">
      <w:pPr>
        <w:pStyle w:val="Standard"/>
        <w:ind w:left="720"/>
        <w:jc w:val="both"/>
        <w:rPr>
          <w:rFonts w:ascii="Hind Regular" w:hAnsi="Hind Regular" w:cs="Hind Regular"/>
        </w:rPr>
      </w:pPr>
      <w:proofErr w:type="gramStart"/>
      <w:r w:rsidRPr="009819DF">
        <w:rPr>
          <w:rFonts w:ascii="Hind Regular" w:hAnsi="Hind Regular" w:cs="Hind Regular"/>
        </w:rPr>
        <w:t xml:space="preserve">Los  </w:t>
      </w:r>
      <w:proofErr w:type="spellStart"/>
      <w:r w:rsidRPr="009819DF">
        <w:rPr>
          <w:rFonts w:ascii="Hind Regular" w:hAnsi="Hind Regular" w:cs="Hind Regular"/>
        </w:rPr>
        <w:t>Routers</w:t>
      </w:r>
      <w:proofErr w:type="spellEnd"/>
      <w:proofErr w:type="gramEnd"/>
      <w:r w:rsidRPr="009819DF">
        <w:rPr>
          <w:rFonts w:ascii="Hind Regular" w:hAnsi="Hind Regular" w:cs="Hind Regular"/>
        </w:rPr>
        <w:t xml:space="preserve"> Juniper adaptan autom</w:t>
      </w:r>
      <w:r w:rsidR="00F86656">
        <w:rPr>
          <w:rFonts w:ascii="Hind Regular" w:hAnsi="Hind Regular" w:cs="Hind Regular"/>
        </w:rPr>
        <w:t>á</w:t>
      </w:r>
      <w:r w:rsidRPr="009819DF">
        <w:rPr>
          <w:rFonts w:ascii="Hind Regular" w:hAnsi="Hind Regular" w:cs="Hind Regular"/>
        </w:rPr>
        <w:t xml:space="preserve">ticamente su filtrado </w:t>
      </w:r>
      <w:proofErr w:type="spellStart"/>
      <w:r w:rsidRPr="009819DF">
        <w:rPr>
          <w:rFonts w:ascii="Hind Regular" w:hAnsi="Hind Regular" w:cs="Hind Regular"/>
        </w:rPr>
        <w:t>uRPF</w:t>
      </w:r>
      <w:proofErr w:type="spellEnd"/>
      <w:r w:rsidRPr="009819DF">
        <w:rPr>
          <w:rFonts w:ascii="Hind Regular" w:hAnsi="Hind Regular" w:cs="Hind Regular"/>
        </w:rPr>
        <w:t xml:space="preserve">  bas</w:t>
      </w:r>
      <w:r w:rsidR="00F86656">
        <w:rPr>
          <w:rFonts w:ascii="Hind Regular" w:hAnsi="Hind Regular" w:cs="Hind Regular"/>
        </w:rPr>
        <w:t>á</w:t>
      </w:r>
      <w:r w:rsidRPr="009819DF">
        <w:rPr>
          <w:rFonts w:ascii="Hind Regular" w:hAnsi="Hind Regular" w:cs="Hind Regular"/>
        </w:rPr>
        <w:t>ndose hacia donde apunt</w:t>
      </w:r>
      <w:r w:rsidR="00F86656">
        <w:rPr>
          <w:rFonts w:ascii="Hind Regular" w:hAnsi="Hind Regular" w:cs="Hind Regular"/>
        </w:rPr>
        <w:t xml:space="preserve">a </w:t>
      </w:r>
      <w:r w:rsidRPr="009819DF">
        <w:rPr>
          <w:rFonts w:ascii="Hind Regular" w:hAnsi="Hind Regular" w:cs="Hind Regular"/>
        </w:rPr>
        <w:t>la ruta por defecto. Usar los mismos comandos de arriba.</w:t>
      </w:r>
    </w:p>
    <w:p w14:paraId="600B4891" w14:textId="77777777" w:rsidR="009819DF" w:rsidRPr="009819DF" w:rsidRDefault="009819DF" w:rsidP="00EA448A">
      <w:pPr>
        <w:pStyle w:val="Standard"/>
        <w:jc w:val="both"/>
        <w:rPr>
          <w:rFonts w:ascii="Hind Regular" w:hAnsi="Hind Regular" w:cs="Hind Regular"/>
        </w:rPr>
      </w:pPr>
    </w:p>
    <w:p w14:paraId="2BEBCF53" w14:textId="7EBD4996"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La opción </w:t>
      </w:r>
      <w:proofErr w:type="spellStart"/>
      <w:r w:rsidR="00F86656" w:rsidRPr="00F86656">
        <w:rPr>
          <w:rFonts w:ascii="Courier New" w:hAnsi="Courier New" w:cs="Courier New"/>
        </w:rPr>
        <w:t>allow</w:t>
      </w:r>
      <w:proofErr w:type="spellEnd"/>
      <w:r w:rsidR="00F86656" w:rsidRPr="00F86656">
        <w:rPr>
          <w:rFonts w:ascii="Courier New" w:hAnsi="Courier New" w:cs="Courier New"/>
        </w:rPr>
        <w:t>-default</w:t>
      </w:r>
      <w:r w:rsidR="00F86656">
        <w:rPr>
          <w:rFonts w:ascii="Hind Regular" w:hAnsi="Hind Regular" w:cs="Hind Regular"/>
        </w:rPr>
        <w:t xml:space="preserve"> (permitir de forma predeterminada),</w:t>
      </w:r>
      <w:r w:rsidRPr="009819DF">
        <w:rPr>
          <w:rFonts w:ascii="Hind Regular" w:hAnsi="Hind Regular" w:cs="Hind Regular"/>
        </w:rPr>
        <w:t xml:space="preserve"> es necesaria porque por defecto la dirección origen será contrastada s</w:t>
      </w:r>
      <w:r w:rsidR="00F86656">
        <w:rPr>
          <w:rFonts w:ascii="Hind Regular" w:hAnsi="Hind Regular" w:cs="Hind Regular"/>
        </w:rPr>
        <w:t>ó</w:t>
      </w:r>
      <w:r w:rsidRPr="009819DF">
        <w:rPr>
          <w:rFonts w:ascii="Hind Regular" w:hAnsi="Hind Regular" w:cs="Hind Regular"/>
        </w:rPr>
        <w:t xml:space="preserve">lo con las rutas específicas, ignorando la ruta por defecto. Mientras que contrastando con la ruta por defecto pareciera que fuera lo mismo que permitir todo, en efecto no lo </w:t>
      </w:r>
      <w:r w:rsidR="00F86656">
        <w:rPr>
          <w:rFonts w:ascii="Hind Regular" w:hAnsi="Hind Regular" w:cs="Hind Regular"/>
        </w:rPr>
        <w:t>e</w:t>
      </w:r>
      <w:r w:rsidRPr="009819DF">
        <w:rPr>
          <w:rFonts w:ascii="Hind Regular" w:hAnsi="Hind Regular" w:cs="Hind Regular"/>
        </w:rPr>
        <w:t xml:space="preserve">s. Se asegura que su conexión </w:t>
      </w:r>
      <w:r w:rsidR="00F86656">
        <w:rPr>
          <w:rFonts w:ascii="Hind Regular" w:hAnsi="Hind Regular" w:cs="Hind Regular"/>
        </w:rPr>
        <w:t>de subida (</w:t>
      </w:r>
      <w:proofErr w:type="spellStart"/>
      <w:r w:rsidR="00F86656">
        <w:rPr>
          <w:rFonts w:ascii="Hind Regular" w:hAnsi="Hind Regular" w:cs="Hind Regular"/>
        </w:rPr>
        <w:t>upstream</w:t>
      </w:r>
      <w:proofErr w:type="spellEnd"/>
      <w:r w:rsidR="00F86656">
        <w:rPr>
          <w:rFonts w:ascii="Hind Regular" w:hAnsi="Hind Regular" w:cs="Hind Regular"/>
        </w:rPr>
        <w:t>)</w:t>
      </w:r>
      <w:r w:rsidRPr="009819DF">
        <w:rPr>
          <w:rFonts w:ascii="Hind Regular" w:hAnsi="Hind Regular" w:cs="Hind Regular"/>
        </w:rPr>
        <w:t xml:space="preserve"> no le envíe tráfico para el cual se tengan rutas más específicas direccionadas a través </w:t>
      </w:r>
      <w:r w:rsidR="00F86656">
        <w:rPr>
          <w:rFonts w:ascii="Hind Regular" w:hAnsi="Hind Regular" w:cs="Hind Regular"/>
        </w:rPr>
        <w:t xml:space="preserve">de </w:t>
      </w:r>
      <w:r w:rsidRPr="009819DF">
        <w:rPr>
          <w:rFonts w:ascii="Hind Regular" w:hAnsi="Hind Regular" w:cs="Hind Regular"/>
        </w:rPr>
        <w:t>otras conexi</w:t>
      </w:r>
      <w:r w:rsidR="00F86656">
        <w:rPr>
          <w:rFonts w:ascii="Hind Regular" w:hAnsi="Hind Regular" w:cs="Hind Regular"/>
        </w:rPr>
        <w:t xml:space="preserve">ones, </w:t>
      </w:r>
      <w:r w:rsidRPr="009819DF">
        <w:rPr>
          <w:rFonts w:ascii="Hind Regular" w:hAnsi="Hind Regular" w:cs="Hind Regular"/>
        </w:rPr>
        <w:t xml:space="preserve">tales como sus propias redes y las redes de sus clientes. Con esto se protegerá del tráfico </w:t>
      </w:r>
      <w:r w:rsidR="00F86656">
        <w:rPr>
          <w:rFonts w:ascii="Hind Regular" w:hAnsi="Hind Regular" w:cs="Hind Regular"/>
        </w:rPr>
        <w:t>suplantado proveniente de otro</w:t>
      </w:r>
      <w:r w:rsidRPr="009819DF">
        <w:rPr>
          <w:rFonts w:ascii="Hind Regular" w:hAnsi="Hind Regular" w:cs="Hind Regular"/>
        </w:rPr>
        <w:t>s.</w:t>
      </w:r>
    </w:p>
    <w:p w14:paraId="107D652B" w14:textId="77777777" w:rsidR="009819DF" w:rsidRPr="009819DF" w:rsidRDefault="009819DF" w:rsidP="00EA448A">
      <w:pPr>
        <w:pStyle w:val="Standard"/>
        <w:jc w:val="both"/>
        <w:rPr>
          <w:rFonts w:ascii="Hind Regular" w:hAnsi="Hind Regular" w:cs="Hind Regular"/>
        </w:rPr>
      </w:pPr>
    </w:p>
    <w:p w14:paraId="359ED712" w14:textId="77777777" w:rsidR="009819DF" w:rsidRPr="009819DF" w:rsidRDefault="009819DF" w:rsidP="00844B29">
      <w:pPr>
        <w:pStyle w:val="HindH3"/>
      </w:pPr>
      <w:bookmarkStart w:id="24" w:name="_Toc41402630"/>
      <w:r w:rsidRPr="009819DF">
        <w:t>4.3.3. Listas de Acceso Dinámicas (</w:t>
      </w:r>
      <w:proofErr w:type="spellStart"/>
      <w:r w:rsidRPr="009819DF">
        <w:t>Radius</w:t>
      </w:r>
      <w:proofErr w:type="spellEnd"/>
      <w:r w:rsidRPr="009819DF">
        <w:t xml:space="preserve"> &amp; </w:t>
      </w:r>
      <w:proofErr w:type="spellStart"/>
      <w:r w:rsidRPr="009819DF">
        <w:t>Diameter</w:t>
      </w:r>
      <w:proofErr w:type="spellEnd"/>
      <w:r w:rsidRPr="009819DF">
        <w:t>)</w:t>
      </w:r>
      <w:bookmarkEnd w:id="24"/>
    </w:p>
    <w:p w14:paraId="06D57C16" w14:textId="4AD28BCA"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La forma est</w:t>
      </w:r>
      <w:r w:rsidR="0070075A">
        <w:rPr>
          <w:rFonts w:ascii="Hind Regular" w:hAnsi="Hind Regular" w:cs="Hind Regular"/>
        </w:rPr>
        <w:t>á</w:t>
      </w:r>
      <w:r w:rsidRPr="009819DF">
        <w:rPr>
          <w:rFonts w:ascii="Hind Regular" w:hAnsi="Hind Regular" w:cs="Hind Regular"/>
        </w:rPr>
        <w:t xml:space="preserve">ndar para establecer listas de acceso de usuarios autenticados por </w:t>
      </w:r>
      <w:proofErr w:type="spellStart"/>
      <w:r w:rsidRPr="009819DF">
        <w:rPr>
          <w:rFonts w:ascii="Hind Regular" w:hAnsi="Hind Regular" w:cs="Hind Regular"/>
        </w:rPr>
        <w:t>Radius</w:t>
      </w:r>
      <w:proofErr w:type="spellEnd"/>
      <w:r w:rsidRPr="009819DF">
        <w:rPr>
          <w:rFonts w:ascii="Hind Regular" w:hAnsi="Hind Regular" w:cs="Hind Regular"/>
        </w:rPr>
        <w:t xml:space="preserve"> es a través del atributo 11 (</w:t>
      </w:r>
      <w:proofErr w:type="spellStart"/>
      <w:r w:rsidRPr="009819DF">
        <w:rPr>
          <w:rFonts w:ascii="Hind Regular" w:hAnsi="Hind Regular" w:cs="Hind Regular"/>
        </w:rPr>
        <w:t>Filter</w:t>
      </w:r>
      <w:proofErr w:type="spellEnd"/>
      <w:r w:rsidRPr="009819DF">
        <w:rPr>
          <w:rFonts w:ascii="Hind Regular" w:hAnsi="Hind Regular" w:cs="Hind Regular"/>
        </w:rPr>
        <w:t>-Id</w:t>
      </w:r>
      <w:r w:rsidR="004F6D3E">
        <w:rPr>
          <w:rStyle w:val="Refdenotaalpie"/>
          <w:rFonts w:ascii="Hind Regular" w:hAnsi="Hind Regular" w:cs="Hind Regular"/>
        </w:rPr>
        <w:footnoteReference w:id="2"/>
      </w:r>
      <w:r w:rsidRPr="009819DF">
        <w:rPr>
          <w:rFonts w:ascii="Hind Regular" w:hAnsi="Hind Regular" w:cs="Hind Regular"/>
        </w:rPr>
        <w:t xml:space="preserve">). Con este atributo se le podrá indicar al </w:t>
      </w:r>
      <w:proofErr w:type="spellStart"/>
      <w:r w:rsidRPr="009819DF">
        <w:rPr>
          <w:rFonts w:ascii="Hind Regular" w:hAnsi="Hind Regular" w:cs="Hind Regular"/>
        </w:rPr>
        <w:t>router</w:t>
      </w:r>
      <w:proofErr w:type="spellEnd"/>
      <w:r w:rsidRPr="009819DF">
        <w:rPr>
          <w:rFonts w:ascii="Hind Regular" w:hAnsi="Hind Regular" w:cs="Hind Regular"/>
        </w:rPr>
        <w:t xml:space="preserve"> que aplique una lista de acceso </w:t>
      </w:r>
      <w:proofErr w:type="spellStart"/>
      <w:proofErr w:type="gramStart"/>
      <w:r w:rsidRPr="009819DF">
        <w:rPr>
          <w:rFonts w:ascii="Hind Regular" w:hAnsi="Hind Regular" w:cs="Hind Regular"/>
        </w:rPr>
        <w:t>pre-existente</w:t>
      </w:r>
      <w:proofErr w:type="spellEnd"/>
      <w:proofErr w:type="gramEnd"/>
      <w:r w:rsidRPr="009819DF">
        <w:rPr>
          <w:rFonts w:ascii="Hind Regular" w:hAnsi="Hind Regular" w:cs="Hind Regular"/>
        </w:rPr>
        <w:t xml:space="preserve"> a la conexión del usuario. Sin embargo, esto requiere contar con un método fuera de banda para provisionar a todos los </w:t>
      </w:r>
      <w:proofErr w:type="spellStart"/>
      <w:r w:rsidRPr="009819DF">
        <w:rPr>
          <w:rFonts w:ascii="Hind Regular" w:hAnsi="Hind Regular" w:cs="Hind Regular"/>
        </w:rPr>
        <w:t>routers</w:t>
      </w:r>
      <w:proofErr w:type="spellEnd"/>
      <w:r w:rsidRPr="009819DF">
        <w:rPr>
          <w:rFonts w:ascii="Hind Regular" w:hAnsi="Hind Regular" w:cs="Hind Regular"/>
        </w:rPr>
        <w:t xml:space="preserve"> con las listas de acceso correctas.</w:t>
      </w:r>
    </w:p>
    <w:p w14:paraId="470604B9" w14:textId="77777777" w:rsidR="009819DF" w:rsidRPr="009819DF" w:rsidRDefault="009819DF" w:rsidP="00EA448A">
      <w:pPr>
        <w:pStyle w:val="Standard"/>
        <w:jc w:val="both"/>
        <w:rPr>
          <w:rFonts w:ascii="Hind Regular" w:hAnsi="Hind Regular" w:cs="Hind Regular"/>
        </w:rPr>
      </w:pPr>
    </w:p>
    <w:p w14:paraId="4CF017E8" w14:textId="77777777"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Algunos fabricantes tienen opciones adicionales que pueden ser usadas para provisionar dinámicamente estas listas de acceso a través del </w:t>
      </w:r>
      <w:proofErr w:type="spellStart"/>
      <w:r w:rsidRPr="009819DF">
        <w:rPr>
          <w:rFonts w:ascii="Hind Regular" w:hAnsi="Hind Regular" w:cs="Hind Regular"/>
        </w:rPr>
        <w:t>Radius</w:t>
      </w:r>
      <w:proofErr w:type="spellEnd"/>
      <w:r w:rsidRPr="009819DF">
        <w:rPr>
          <w:rFonts w:ascii="Hind Regular" w:hAnsi="Hind Regular" w:cs="Hind Regular"/>
        </w:rPr>
        <w:t xml:space="preserve">. Por ejemplo, Cisco provee funcionalidades extra con los atributos </w:t>
      </w:r>
      <w:r w:rsidRPr="006D1B60">
        <w:rPr>
          <w:rFonts w:ascii="Courier New" w:hAnsi="Courier New" w:cs="Courier New"/>
        </w:rPr>
        <w:t>cisco-</w:t>
      </w:r>
      <w:proofErr w:type="spellStart"/>
      <w:r w:rsidRPr="006D1B60">
        <w:rPr>
          <w:rFonts w:ascii="Courier New" w:hAnsi="Courier New" w:cs="Courier New"/>
        </w:rPr>
        <w:t>avpair</w:t>
      </w:r>
      <w:proofErr w:type="spellEnd"/>
      <w:r w:rsidRPr="009819DF">
        <w:rPr>
          <w:rFonts w:ascii="Hind Regular" w:hAnsi="Hind Regular" w:cs="Hind Regular"/>
        </w:rPr>
        <w:t>:</w:t>
      </w:r>
    </w:p>
    <w:p w14:paraId="31D1EBEF" w14:textId="77777777" w:rsidR="009819DF" w:rsidRPr="009819DF" w:rsidRDefault="009819DF" w:rsidP="00EA448A">
      <w:pPr>
        <w:pStyle w:val="Standard"/>
        <w:jc w:val="both"/>
        <w:rPr>
          <w:rFonts w:ascii="Hind Regular" w:hAnsi="Hind Regular" w:cs="Hind Regular"/>
        </w:rPr>
      </w:pPr>
    </w:p>
    <w:p w14:paraId="5D5502B2"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rPr>
        <w:tab/>
      </w:r>
      <w:r w:rsidRPr="00DC51A5">
        <w:rPr>
          <w:rFonts w:ascii="Courier New" w:hAnsi="Courier New" w:cs="Courier New"/>
          <w:lang w:val="en-US"/>
        </w:rPr>
        <w:t>cisco-</w:t>
      </w:r>
      <w:proofErr w:type="spellStart"/>
      <w:r w:rsidRPr="00DC51A5">
        <w:rPr>
          <w:rFonts w:ascii="Courier New" w:hAnsi="Courier New" w:cs="Courier New"/>
          <w:lang w:val="en-US"/>
        </w:rPr>
        <w:t>avpair</w:t>
      </w:r>
      <w:proofErr w:type="spellEnd"/>
      <w:r w:rsidRPr="00DC51A5">
        <w:rPr>
          <w:rFonts w:ascii="Courier New" w:hAnsi="Courier New" w:cs="Courier New"/>
          <w:lang w:val="en-US"/>
        </w:rPr>
        <w:t xml:space="preserve"> = "</w:t>
      </w:r>
      <w:proofErr w:type="gramStart"/>
      <w:r w:rsidRPr="00DC51A5">
        <w:rPr>
          <w:rFonts w:ascii="Courier New" w:hAnsi="Courier New" w:cs="Courier New"/>
          <w:lang w:val="en-US"/>
        </w:rPr>
        <w:t>ip:inacl</w:t>
      </w:r>
      <w:proofErr w:type="gramEnd"/>
      <w:r w:rsidRPr="00DC51A5">
        <w:rPr>
          <w:rFonts w:ascii="Courier New" w:hAnsi="Courier New" w:cs="Courier New"/>
          <w:lang w:val="en-US"/>
        </w:rPr>
        <w:t xml:space="preserve">#5=permit </w:t>
      </w:r>
      <w:proofErr w:type="spellStart"/>
      <w:r w:rsidRPr="00DC51A5">
        <w:rPr>
          <w:rFonts w:ascii="Courier New" w:hAnsi="Courier New" w:cs="Courier New"/>
          <w:lang w:val="en-US"/>
        </w:rPr>
        <w:t>ip</w:t>
      </w:r>
      <w:proofErr w:type="spellEnd"/>
      <w:r w:rsidRPr="00DC51A5">
        <w:rPr>
          <w:rFonts w:ascii="Courier New" w:hAnsi="Courier New" w:cs="Courier New"/>
          <w:lang w:val="en-US"/>
        </w:rPr>
        <w:t xml:space="preserve"> 192.0.2.0 0.0.0.255 any"</w:t>
      </w:r>
    </w:p>
    <w:p w14:paraId="21553C76"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cisco-</w:t>
      </w:r>
      <w:proofErr w:type="spellStart"/>
      <w:r w:rsidRPr="00DC51A5">
        <w:rPr>
          <w:rFonts w:ascii="Courier New" w:hAnsi="Courier New" w:cs="Courier New"/>
          <w:lang w:val="en-US"/>
        </w:rPr>
        <w:t>avpair</w:t>
      </w:r>
      <w:proofErr w:type="spellEnd"/>
      <w:r w:rsidRPr="00DC51A5">
        <w:rPr>
          <w:rFonts w:ascii="Courier New" w:hAnsi="Courier New" w:cs="Courier New"/>
          <w:lang w:val="en-US"/>
        </w:rPr>
        <w:t xml:space="preserve"> = "</w:t>
      </w:r>
      <w:proofErr w:type="gramStart"/>
      <w:r w:rsidRPr="00DC51A5">
        <w:rPr>
          <w:rFonts w:ascii="Courier New" w:hAnsi="Courier New" w:cs="Courier New"/>
          <w:lang w:val="en-US"/>
        </w:rPr>
        <w:t>ip:inacl</w:t>
      </w:r>
      <w:proofErr w:type="gramEnd"/>
      <w:r w:rsidRPr="00DC51A5">
        <w:rPr>
          <w:rFonts w:ascii="Courier New" w:hAnsi="Courier New" w:cs="Courier New"/>
          <w:lang w:val="en-US"/>
        </w:rPr>
        <w:t xml:space="preserve">#99=deny </w:t>
      </w:r>
      <w:proofErr w:type="spellStart"/>
      <w:r w:rsidRPr="00DC51A5">
        <w:rPr>
          <w:rFonts w:ascii="Courier New" w:hAnsi="Courier New" w:cs="Courier New"/>
          <w:lang w:val="en-US"/>
        </w:rPr>
        <w:t>ip</w:t>
      </w:r>
      <w:proofErr w:type="spellEnd"/>
      <w:r w:rsidRPr="00DC51A5">
        <w:rPr>
          <w:rFonts w:ascii="Courier New" w:hAnsi="Courier New" w:cs="Courier New"/>
          <w:lang w:val="en-US"/>
        </w:rPr>
        <w:t xml:space="preserve"> any </w:t>
      </w:r>
      <w:proofErr w:type="spellStart"/>
      <w:r w:rsidRPr="00DC51A5">
        <w:rPr>
          <w:rFonts w:ascii="Courier New" w:hAnsi="Courier New" w:cs="Courier New"/>
          <w:lang w:val="en-US"/>
        </w:rPr>
        <w:t>any</w:t>
      </w:r>
      <w:proofErr w:type="spellEnd"/>
      <w:r w:rsidRPr="00DC51A5">
        <w:rPr>
          <w:rFonts w:ascii="Courier New" w:hAnsi="Courier New" w:cs="Courier New"/>
          <w:lang w:val="en-US"/>
        </w:rPr>
        <w:t>"</w:t>
      </w:r>
    </w:p>
    <w:p w14:paraId="5DFD2D84" w14:textId="77777777" w:rsidR="009819DF" w:rsidRPr="009819DF" w:rsidRDefault="009819DF" w:rsidP="00EA448A">
      <w:pPr>
        <w:pStyle w:val="Standard"/>
        <w:jc w:val="both"/>
        <w:rPr>
          <w:rFonts w:ascii="Hind Regular" w:hAnsi="Hind Regular" w:cs="Hind Regular"/>
          <w:lang w:val="en-US"/>
        </w:rPr>
      </w:pPr>
    </w:p>
    <w:p w14:paraId="54C81910" w14:textId="60941831"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Con este ejemplo se permitirá pasar </w:t>
      </w:r>
      <w:r w:rsidR="00BE68E9">
        <w:rPr>
          <w:rFonts w:ascii="Hind Regular" w:hAnsi="Hind Regular" w:cs="Hind Regular"/>
        </w:rPr>
        <w:t>únicamente</w:t>
      </w:r>
      <w:r w:rsidRPr="009819DF">
        <w:rPr>
          <w:rFonts w:ascii="Hind Regular" w:hAnsi="Hind Regular" w:cs="Hind Regular"/>
        </w:rPr>
        <w:t xml:space="preserve"> los paquetes provenientes del cliente que tengan la dirección IP </w:t>
      </w:r>
      <w:proofErr w:type="spellStart"/>
      <w:r w:rsidRPr="009819DF">
        <w:rPr>
          <w:rFonts w:ascii="Hind Regular" w:hAnsi="Hind Regular" w:cs="Hind Regular"/>
        </w:rPr>
        <w:t>orgien</w:t>
      </w:r>
      <w:proofErr w:type="spellEnd"/>
      <w:r w:rsidRPr="009819DF">
        <w:rPr>
          <w:rFonts w:ascii="Hind Regular" w:hAnsi="Hind Regular" w:cs="Hind Regular"/>
        </w:rPr>
        <w:t xml:space="preserve"> dentro del rango 192.0.2.0/24</w:t>
      </w:r>
    </w:p>
    <w:p w14:paraId="1B765B2C" w14:textId="77777777" w:rsidR="009819DF" w:rsidRPr="009819DF" w:rsidRDefault="009819DF" w:rsidP="00EA448A">
      <w:pPr>
        <w:pStyle w:val="Standard"/>
        <w:jc w:val="both"/>
        <w:rPr>
          <w:rFonts w:ascii="Hind Regular" w:hAnsi="Hind Regular" w:cs="Hind Regular"/>
        </w:rPr>
      </w:pPr>
    </w:p>
    <w:p w14:paraId="26947117" w14:textId="75AFB44F" w:rsidR="009819DF" w:rsidRPr="009819DF" w:rsidRDefault="009819DF" w:rsidP="00844B29">
      <w:pPr>
        <w:pStyle w:val="HindH3"/>
      </w:pPr>
      <w:bookmarkStart w:id="25" w:name="_Toc41402631"/>
      <w:r w:rsidRPr="009819DF">
        <w:t>4.3.4.</w:t>
      </w:r>
      <w:r w:rsidR="00665D69">
        <w:t xml:space="preserve"> </w:t>
      </w:r>
      <w:r w:rsidRPr="009819DF">
        <w:t>SAVI</w:t>
      </w:r>
      <w:bookmarkEnd w:id="25"/>
    </w:p>
    <w:p w14:paraId="0A339C82" w14:textId="2539283C"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SAVI (</w:t>
      </w:r>
      <w:proofErr w:type="spellStart"/>
      <w:r w:rsidRPr="009819DF">
        <w:rPr>
          <w:rFonts w:ascii="Hind Regular" w:hAnsi="Hind Regular" w:cs="Hind Regular"/>
        </w:rPr>
        <w:t>Source</w:t>
      </w:r>
      <w:proofErr w:type="spellEnd"/>
      <w:r w:rsidRPr="009819DF">
        <w:rPr>
          <w:rFonts w:ascii="Hind Regular" w:hAnsi="Hind Regular" w:cs="Hind Regular"/>
        </w:rPr>
        <w:t xml:space="preserve"> </w:t>
      </w:r>
      <w:proofErr w:type="spellStart"/>
      <w:r w:rsidRPr="009819DF">
        <w:rPr>
          <w:rFonts w:ascii="Hind Regular" w:hAnsi="Hind Regular" w:cs="Hind Regular"/>
        </w:rPr>
        <w:t>Address</w:t>
      </w:r>
      <w:proofErr w:type="spellEnd"/>
      <w:r w:rsidRPr="009819DF">
        <w:rPr>
          <w:rFonts w:ascii="Hind Regular" w:hAnsi="Hind Regular" w:cs="Hind Regular"/>
        </w:rPr>
        <w:t xml:space="preserve"> </w:t>
      </w:r>
      <w:proofErr w:type="spellStart"/>
      <w:r w:rsidRPr="009819DF">
        <w:rPr>
          <w:rFonts w:ascii="Hind Regular" w:hAnsi="Hind Regular" w:cs="Hind Regular"/>
        </w:rPr>
        <w:t>Validation</w:t>
      </w:r>
      <w:proofErr w:type="spellEnd"/>
      <w:r w:rsidRPr="009819DF">
        <w:rPr>
          <w:rFonts w:ascii="Hind Regular" w:hAnsi="Hind Regular" w:cs="Hind Regular"/>
        </w:rPr>
        <w:t xml:space="preserve"> </w:t>
      </w:r>
      <w:proofErr w:type="spellStart"/>
      <w:r w:rsidRPr="009819DF">
        <w:rPr>
          <w:rFonts w:ascii="Hind Regular" w:hAnsi="Hind Regular" w:cs="Hind Regular"/>
        </w:rPr>
        <w:t>Improvements</w:t>
      </w:r>
      <w:proofErr w:type="spellEnd"/>
      <w:r w:rsidRPr="009819DF">
        <w:rPr>
          <w:rFonts w:ascii="Hind Regular" w:hAnsi="Hind Regular" w:cs="Hind Regular"/>
        </w:rPr>
        <w:t>)</w:t>
      </w:r>
      <w:r w:rsidR="00E2441B">
        <w:rPr>
          <w:rFonts w:ascii="Hind Regular" w:hAnsi="Hind Regular" w:cs="Hind Regular"/>
        </w:rPr>
        <w:t>, M</w:t>
      </w:r>
      <w:r w:rsidR="00E2441B" w:rsidRPr="009819DF">
        <w:rPr>
          <w:rFonts w:ascii="Hind Regular" w:hAnsi="Hind Regular" w:cs="Hind Regular"/>
        </w:rPr>
        <w:t>ejoras en la Validación de Dirección Origen</w:t>
      </w:r>
      <w:r w:rsidR="00E2441B">
        <w:rPr>
          <w:rFonts w:ascii="Hind Regular" w:hAnsi="Hind Regular" w:cs="Hind Regular"/>
        </w:rPr>
        <w:t xml:space="preserve">, </w:t>
      </w:r>
      <w:r w:rsidRPr="009819DF">
        <w:rPr>
          <w:rFonts w:ascii="Hind Regular" w:hAnsi="Hind Regular" w:cs="Hind Regular"/>
        </w:rPr>
        <w:t xml:space="preserve">es el nombre del grupo de trabajo dentro del IETF (Internet </w:t>
      </w:r>
      <w:proofErr w:type="spellStart"/>
      <w:r w:rsidRPr="009819DF">
        <w:rPr>
          <w:rFonts w:ascii="Hind Regular" w:hAnsi="Hind Regular" w:cs="Hind Regular"/>
        </w:rPr>
        <w:t>Engineering</w:t>
      </w:r>
      <w:proofErr w:type="spellEnd"/>
      <w:r w:rsidRPr="009819DF">
        <w:rPr>
          <w:rFonts w:ascii="Hind Regular" w:hAnsi="Hind Regular" w:cs="Hind Regular"/>
        </w:rPr>
        <w:t xml:space="preserve"> </w:t>
      </w:r>
      <w:proofErr w:type="spellStart"/>
      <w:r w:rsidRPr="009819DF">
        <w:rPr>
          <w:rFonts w:ascii="Hind Regular" w:hAnsi="Hind Regular" w:cs="Hind Regular"/>
        </w:rPr>
        <w:t>Task</w:t>
      </w:r>
      <w:proofErr w:type="spellEnd"/>
      <w:r w:rsidRPr="009819DF">
        <w:rPr>
          <w:rFonts w:ascii="Hind Regular" w:hAnsi="Hind Regular" w:cs="Hind Regular"/>
        </w:rPr>
        <w:t xml:space="preserve"> </w:t>
      </w:r>
      <w:proofErr w:type="spellStart"/>
      <w:r w:rsidRPr="009819DF">
        <w:rPr>
          <w:rFonts w:ascii="Hind Regular" w:hAnsi="Hind Regular" w:cs="Hind Regular"/>
        </w:rPr>
        <w:t>Force</w:t>
      </w:r>
      <w:proofErr w:type="spellEnd"/>
      <w:r w:rsidRPr="009819DF">
        <w:rPr>
          <w:rFonts w:ascii="Hind Regular" w:hAnsi="Hind Regular" w:cs="Hind Regular"/>
        </w:rPr>
        <w:t xml:space="preserve">) que trabaja </w:t>
      </w:r>
      <w:r w:rsidR="00E2441B">
        <w:rPr>
          <w:rFonts w:ascii="Hind Regular" w:hAnsi="Hind Regular" w:cs="Hind Regular"/>
        </w:rPr>
        <w:t>en este tema</w:t>
      </w:r>
      <w:r w:rsidRPr="009819DF">
        <w:rPr>
          <w:rFonts w:ascii="Hind Regular" w:hAnsi="Hind Regular" w:cs="Hind Regular"/>
        </w:rPr>
        <w:t xml:space="preserve">. Para la validación de la dirección origen de un cliente, se utiliza </w:t>
      </w:r>
      <w:r w:rsidR="00EA2DAF">
        <w:rPr>
          <w:rFonts w:ascii="Hind Regular" w:hAnsi="Hind Regular" w:cs="Hind Regular"/>
        </w:rPr>
        <w:t>comúnmente</w:t>
      </w:r>
      <w:r w:rsidRPr="009819DF">
        <w:rPr>
          <w:rFonts w:ascii="Hind Regular" w:hAnsi="Hind Regular" w:cs="Hind Regular"/>
        </w:rPr>
        <w:t xml:space="preserve"> la solución de SAVI para DHCP en el RFC 7513. Esta versión de SAVI mantiene un registro de todas las direcciones IP que han sido asignadas a cada dispositivo husmeando los paquetes de DHCPv4 y los DHCPv6 que transitan en el </w:t>
      </w:r>
      <w:proofErr w:type="spellStart"/>
      <w:r w:rsidRPr="009819DF">
        <w:rPr>
          <w:rFonts w:ascii="Hind Regular" w:hAnsi="Hind Regular" w:cs="Hind Regular"/>
        </w:rPr>
        <w:t>switch</w:t>
      </w:r>
      <w:proofErr w:type="spellEnd"/>
      <w:r w:rsidRPr="009819DF">
        <w:rPr>
          <w:rFonts w:ascii="Hind Regular" w:hAnsi="Hind Regular" w:cs="Hind Regular"/>
        </w:rPr>
        <w:t xml:space="preserve"> al que el cliente está conectado. Si el</w:t>
      </w:r>
      <w:r w:rsidR="00980523">
        <w:rPr>
          <w:rFonts w:ascii="Hind Regular" w:hAnsi="Hind Regular" w:cs="Hind Regular"/>
        </w:rPr>
        <w:t xml:space="preserve"> </w:t>
      </w:r>
      <w:r w:rsidRPr="009819DF">
        <w:rPr>
          <w:rFonts w:ascii="Hind Regular" w:hAnsi="Hind Regular" w:cs="Hind Regular"/>
        </w:rPr>
        <w:t xml:space="preserve">cliente llegara a utilizar una dirección IP origen diferente, entonces el </w:t>
      </w:r>
      <w:proofErr w:type="spellStart"/>
      <w:r w:rsidRPr="009819DF">
        <w:rPr>
          <w:rFonts w:ascii="Hind Regular" w:hAnsi="Hind Regular" w:cs="Hind Regular"/>
        </w:rPr>
        <w:t>switch</w:t>
      </w:r>
      <w:proofErr w:type="spellEnd"/>
      <w:r w:rsidRPr="009819DF">
        <w:rPr>
          <w:rFonts w:ascii="Hind Regular" w:hAnsi="Hind Regular" w:cs="Hind Regular"/>
        </w:rPr>
        <w:t xml:space="preserve"> descartará el paquete.</w:t>
      </w:r>
    </w:p>
    <w:p w14:paraId="7907CD23" w14:textId="77777777" w:rsidR="009819DF" w:rsidRPr="009819DF" w:rsidRDefault="009819DF" w:rsidP="00EA448A">
      <w:pPr>
        <w:pStyle w:val="Standard"/>
        <w:jc w:val="both"/>
        <w:rPr>
          <w:rFonts w:ascii="Hind Regular" w:hAnsi="Hind Regular" w:cs="Hind Regular"/>
        </w:rPr>
      </w:pPr>
    </w:p>
    <w:p w14:paraId="339B4C49" w14:textId="58DF78E7"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Los fabricantes suelen usar su propia terminología para describ</w:t>
      </w:r>
      <w:r w:rsidR="00980523">
        <w:rPr>
          <w:rFonts w:ascii="Hind Regular" w:hAnsi="Hind Regular" w:cs="Hind Regular"/>
        </w:rPr>
        <w:t xml:space="preserve">ir </w:t>
      </w:r>
      <w:r w:rsidRPr="009819DF">
        <w:rPr>
          <w:rFonts w:ascii="Hind Regular" w:hAnsi="Hind Regular" w:cs="Hind Regular"/>
        </w:rPr>
        <w:t xml:space="preserve">las características SAVI. En </w:t>
      </w:r>
      <w:proofErr w:type="gramStart"/>
      <w:r w:rsidRPr="009819DF">
        <w:rPr>
          <w:rFonts w:ascii="Hind Regular" w:hAnsi="Hind Regular" w:cs="Hind Regular"/>
        </w:rPr>
        <w:t>Cisco</w:t>
      </w:r>
      <w:proofErr w:type="gramEnd"/>
      <w:r w:rsidRPr="009819DF">
        <w:rPr>
          <w:rFonts w:ascii="Hind Regular" w:hAnsi="Hind Regular" w:cs="Hind Regular"/>
        </w:rPr>
        <w:t xml:space="preserve"> por ejemplo, estas características son referidas como DHCP </w:t>
      </w:r>
      <w:proofErr w:type="spellStart"/>
      <w:r w:rsidRPr="009819DF">
        <w:rPr>
          <w:rFonts w:ascii="Hind Regular" w:hAnsi="Hind Regular" w:cs="Hind Regular"/>
        </w:rPr>
        <w:t>Snooping</w:t>
      </w:r>
      <w:proofErr w:type="spellEnd"/>
      <w:r w:rsidRPr="009819DF">
        <w:rPr>
          <w:rFonts w:ascii="Hind Regular" w:hAnsi="Hind Regular" w:cs="Hind Regular"/>
        </w:rPr>
        <w:t xml:space="preserve">, </w:t>
      </w:r>
      <w:proofErr w:type="spellStart"/>
      <w:r w:rsidRPr="009819DF">
        <w:rPr>
          <w:rFonts w:ascii="Hind Regular" w:hAnsi="Hind Regular" w:cs="Hind Regular"/>
        </w:rPr>
        <w:t>Source</w:t>
      </w:r>
      <w:proofErr w:type="spellEnd"/>
      <w:r w:rsidRPr="009819DF">
        <w:rPr>
          <w:rFonts w:ascii="Hind Regular" w:hAnsi="Hind Regular" w:cs="Hind Regular"/>
        </w:rPr>
        <w:t xml:space="preserve"> </w:t>
      </w:r>
      <w:proofErr w:type="spellStart"/>
      <w:r w:rsidRPr="009819DF">
        <w:rPr>
          <w:rFonts w:ascii="Hind Regular" w:hAnsi="Hind Regular" w:cs="Hind Regular"/>
        </w:rPr>
        <w:t>Guard</w:t>
      </w:r>
      <w:proofErr w:type="spellEnd"/>
      <w:r w:rsidRPr="009819DF">
        <w:rPr>
          <w:rFonts w:ascii="Hind Regular" w:hAnsi="Hind Regular" w:cs="Hind Regular"/>
        </w:rPr>
        <w:t xml:space="preserve"> y </w:t>
      </w:r>
      <w:proofErr w:type="spellStart"/>
      <w:r w:rsidRPr="009819DF">
        <w:rPr>
          <w:rFonts w:ascii="Hind Regular" w:hAnsi="Hind Regular" w:cs="Hind Regular"/>
        </w:rPr>
        <w:t>Prefix</w:t>
      </w:r>
      <w:proofErr w:type="spellEnd"/>
      <w:r w:rsidRPr="009819DF">
        <w:rPr>
          <w:rFonts w:ascii="Hind Regular" w:hAnsi="Hind Regular" w:cs="Hind Regular"/>
        </w:rPr>
        <w:t xml:space="preserve"> </w:t>
      </w:r>
      <w:proofErr w:type="spellStart"/>
      <w:r w:rsidRPr="009819DF">
        <w:rPr>
          <w:rFonts w:ascii="Hind Regular" w:hAnsi="Hind Regular" w:cs="Hind Regular"/>
        </w:rPr>
        <w:t>Guard</w:t>
      </w:r>
      <w:proofErr w:type="spellEnd"/>
      <w:r w:rsidRPr="009819DF">
        <w:rPr>
          <w:rFonts w:ascii="Hind Regular" w:hAnsi="Hind Regular" w:cs="Hind Regular"/>
        </w:rPr>
        <w:t>.</w:t>
      </w:r>
    </w:p>
    <w:p w14:paraId="67CA6BC0" w14:textId="77777777" w:rsidR="009819DF" w:rsidRPr="009819DF" w:rsidRDefault="009819DF" w:rsidP="00EA448A">
      <w:pPr>
        <w:pStyle w:val="Standard"/>
        <w:jc w:val="both"/>
        <w:rPr>
          <w:rFonts w:ascii="Hind Regular" w:hAnsi="Hind Regular" w:cs="Hind Regular"/>
        </w:rPr>
      </w:pPr>
    </w:p>
    <w:p w14:paraId="6FC29F3C" w14:textId="421BF19A" w:rsidR="009819DF" w:rsidRPr="009819DF" w:rsidRDefault="009819DF" w:rsidP="00844B29">
      <w:pPr>
        <w:pStyle w:val="HindH3"/>
      </w:pPr>
      <w:bookmarkStart w:id="26" w:name="_Toc41402632"/>
      <w:r w:rsidRPr="009819DF">
        <w:t>4.3.5.</w:t>
      </w:r>
      <w:r w:rsidR="00BE68E9">
        <w:t xml:space="preserve"> </w:t>
      </w:r>
      <w:r w:rsidRPr="009819DF">
        <w:t>Verificación de</w:t>
      </w:r>
      <w:r w:rsidR="00BE68E9">
        <w:t xml:space="preserve"> la</w:t>
      </w:r>
      <w:r w:rsidRPr="009819DF">
        <w:t xml:space="preserve"> IP </w:t>
      </w:r>
      <w:r w:rsidR="00BE68E9">
        <w:t>o</w:t>
      </w:r>
      <w:r w:rsidRPr="009819DF">
        <w:t>rigen</w:t>
      </w:r>
      <w:bookmarkEnd w:id="26"/>
    </w:p>
    <w:p w14:paraId="1863AA00" w14:textId="07151CB9"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Las </w:t>
      </w:r>
      <w:r w:rsidR="00BE68E9">
        <w:rPr>
          <w:rFonts w:ascii="Hind Regular" w:hAnsi="Hind Regular" w:cs="Hind Regular"/>
        </w:rPr>
        <w:t>r</w:t>
      </w:r>
      <w:r w:rsidRPr="009819DF">
        <w:rPr>
          <w:rFonts w:ascii="Hind Regular" w:hAnsi="Hind Regular" w:cs="Hind Regular"/>
        </w:rPr>
        <w:t xml:space="preserve">edes Ethernet son </w:t>
      </w:r>
      <w:r w:rsidR="00BE68E9">
        <w:rPr>
          <w:rFonts w:ascii="Hind Regular" w:hAnsi="Hind Regular" w:cs="Hind Regular"/>
        </w:rPr>
        <w:t>d</w:t>
      </w:r>
      <w:r w:rsidRPr="009819DF">
        <w:rPr>
          <w:rFonts w:ascii="Hind Regular" w:hAnsi="Hind Regular" w:cs="Hind Regular"/>
        </w:rPr>
        <w:t xml:space="preserve">ominios de </w:t>
      </w:r>
      <w:r w:rsidR="00BE68E9">
        <w:rPr>
          <w:rFonts w:ascii="Hind Regular" w:hAnsi="Hind Regular" w:cs="Hind Regular"/>
        </w:rPr>
        <w:t>b</w:t>
      </w:r>
      <w:r w:rsidRPr="009819DF">
        <w:rPr>
          <w:rFonts w:ascii="Hind Regular" w:hAnsi="Hind Regular" w:cs="Hind Regular"/>
        </w:rPr>
        <w:t>roadcast, y por defecto no se valida quién tiene permitido enviar qu</w:t>
      </w:r>
      <w:r w:rsidR="00BE68E9">
        <w:rPr>
          <w:rFonts w:ascii="Hind Regular" w:hAnsi="Hind Regular" w:cs="Hind Regular"/>
        </w:rPr>
        <w:t>é</w:t>
      </w:r>
      <w:r w:rsidRPr="009819DF">
        <w:rPr>
          <w:rFonts w:ascii="Hind Regular" w:hAnsi="Hind Regular" w:cs="Hind Regular"/>
        </w:rPr>
        <w:t xml:space="preserve"> paquetes usando cu</w:t>
      </w:r>
      <w:r w:rsidR="00BE68E9">
        <w:rPr>
          <w:rFonts w:ascii="Hind Regular" w:hAnsi="Hind Regular" w:cs="Hind Regular"/>
        </w:rPr>
        <w:t>á</w:t>
      </w:r>
      <w:r w:rsidRPr="009819DF">
        <w:rPr>
          <w:rFonts w:ascii="Hind Regular" w:hAnsi="Hind Regular" w:cs="Hind Regular"/>
        </w:rPr>
        <w:t>l interfa</w:t>
      </w:r>
      <w:r w:rsidR="00BE68E9">
        <w:rPr>
          <w:rFonts w:ascii="Hind Regular" w:hAnsi="Hind Regular" w:cs="Hind Regular"/>
        </w:rPr>
        <w:t>z</w:t>
      </w:r>
      <w:r w:rsidRPr="009819DF">
        <w:rPr>
          <w:rFonts w:ascii="Hind Regular" w:hAnsi="Hind Regular" w:cs="Hind Regular"/>
        </w:rPr>
        <w:t xml:space="preserve">. Para configurar los </w:t>
      </w:r>
      <w:proofErr w:type="spellStart"/>
      <w:r w:rsidRPr="009819DF">
        <w:rPr>
          <w:rFonts w:ascii="Hind Regular" w:hAnsi="Hind Regular" w:cs="Hind Regular"/>
        </w:rPr>
        <w:t>switches</w:t>
      </w:r>
      <w:proofErr w:type="spellEnd"/>
      <w:r w:rsidRPr="009819DF">
        <w:rPr>
          <w:rFonts w:ascii="Hind Regular" w:hAnsi="Hind Regular" w:cs="Hind Regular"/>
        </w:rPr>
        <w:t xml:space="preserve"> Cisco de manera que verifiquen la dirección IP origen utilizada por los dispositivos, se puede utilizar en la configuración la opción “</w:t>
      </w:r>
      <w:proofErr w:type="spellStart"/>
      <w:r w:rsidRPr="0086477E">
        <w:rPr>
          <w:rFonts w:ascii="Courier New" w:hAnsi="Courier New" w:cs="Courier New"/>
        </w:rPr>
        <w:t>ip</w:t>
      </w:r>
      <w:proofErr w:type="spellEnd"/>
      <w:r w:rsidRPr="0086477E">
        <w:rPr>
          <w:rFonts w:ascii="Courier New" w:hAnsi="Courier New" w:cs="Courier New"/>
        </w:rPr>
        <w:t xml:space="preserve"> </w:t>
      </w:r>
      <w:proofErr w:type="spellStart"/>
      <w:r w:rsidRPr="0086477E">
        <w:rPr>
          <w:rFonts w:ascii="Courier New" w:hAnsi="Courier New" w:cs="Courier New"/>
        </w:rPr>
        <w:t>verify</w:t>
      </w:r>
      <w:proofErr w:type="spellEnd"/>
      <w:r w:rsidRPr="0086477E">
        <w:rPr>
          <w:rFonts w:ascii="Courier New" w:hAnsi="Courier New" w:cs="Courier New"/>
        </w:rPr>
        <w:t xml:space="preserve"> </w:t>
      </w:r>
      <w:proofErr w:type="spellStart"/>
      <w:r w:rsidRPr="0086477E">
        <w:rPr>
          <w:rFonts w:ascii="Courier New" w:hAnsi="Courier New" w:cs="Courier New"/>
        </w:rPr>
        <w:t>option</w:t>
      </w:r>
      <w:proofErr w:type="spellEnd"/>
      <w:r w:rsidRPr="009819DF">
        <w:rPr>
          <w:rFonts w:ascii="Hind Regular" w:hAnsi="Hind Regular" w:cs="Hind Regular"/>
        </w:rPr>
        <w:t>”.</w:t>
      </w:r>
    </w:p>
    <w:p w14:paraId="427D7660" w14:textId="77777777" w:rsidR="009819DF" w:rsidRPr="009819DF" w:rsidRDefault="009819DF" w:rsidP="00EA448A">
      <w:pPr>
        <w:pStyle w:val="Standard"/>
        <w:jc w:val="both"/>
        <w:rPr>
          <w:rFonts w:ascii="Hind Regular" w:hAnsi="Hind Regular" w:cs="Hind Regular"/>
        </w:rPr>
      </w:pPr>
    </w:p>
    <w:p w14:paraId="62331970" w14:textId="77777777"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Se tienen tres variantes para esta configuración:</w:t>
      </w:r>
    </w:p>
    <w:p w14:paraId="5D63D259" w14:textId="77777777" w:rsidR="009819DF" w:rsidRPr="00BE68E9" w:rsidRDefault="009819DF" w:rsidP="00EA448A">
      <w:pPr>
        <w:pStyle w:val="Standard"/>
        <w:jc w:val="both"/>
        <w:rPr>
          <w:rFonts w:ascii="Courier New" w:hAnsi="Courier New" w:cs="Courier New"/>
          <w:lang w:val="en-US"/>
        </w:rPr>
      </w:pPr>
      <w:r w:rsidRPr="00BE68E9">
        <w:rPr>
          <w:rFonts w:ascii="Courier New" w:hAnsi="Courier New" w:cs="Courier New"/>
        </w:rPr>
        <w:tab/>
      </w:r>
      <w:r w:rsidRPr="00BE68E9">
        <w:rPr>
          <w:rFonts w:ascii="Courier New" w:hAnsi="Courier New" w:cs="Courier New"/>
          <w:lang w:val="en-US"/>
        </w:rPr>
        <w:t>●</w:t>
      </w:r>
      <w:r w:rsidRPr="00BE68E9">
        <w:rPr>
          <w:rFonts w:ascii="Courier New" w:hAnsi="Courier New" w:cs="Courier New"/>
          <w:lang w:val="en-US"/>
        </w:rPr>
        <w:tab/>
      </w:r>
      <w:proofErr w:type="spellStart"/>
      <w:r w:rsidRPr="00BE68E9">
        <w:rPr>
          <w:rFonts w:ascii="Courier New" w:hAnsi="Courier New" w:cs="Courier New"/>
          <w:lang w:val="en-US"/>
        </w:rPr>
        <w:t>ip</w:t>
      </w:r>
      <w:proofErr w:type="spellEnd"/>
      <w:r w:rsidRPr="00BE68E9">
        <w:rPr>
          <w:rFonts w:ascii="Courier New" w:hAnsi="Courier New" w:cs="Courier New"/>
          <w:lang w:val="en-US"/>
        </w:rPr>
        <w:t xml:space="preserve"> verify source</w:t>
      </w:r>
    </w:p>
    <w:p w14:paraId="5989996A" w14:textId="77777777" w:rsidR="009819DF" w:rsidRPr="00BE68E9" w:rsidRDefault="009819DF" w:rsidP="00EA448A">
      <w:pPr>
        <w:pStyle w:val="Standard"/>
        <w:jc w:val="both"/>
        <w:rPr>
          <w:rFonts w:ascii="Courier New" w:hAnsi="Courier New" w:cs="Courier New"/>
          <w:lang w:val="en-US"/>
        </w:rPr>
      </w:pPr>
      <w:r w:rsidRPr="00BE68E9">
        <w:rPr>
          <w:rFonts w:ascii="Courier New" w:hAnsi="Courier New" w:cs="Courier New"/>
          <w:lang w:val="en-US"/>
        </w:rPr>
        <w:tab/>
        <w:t>●</w:t>
      </w:r>
      <w:r w:rsidRPr="00BE68E9">
        <w:rPr>
          <w:rFonts w:ascii="Courier New" w:hAnsi="Courier New" w:cs="Courier New"/>
          <w:lang w:val="en-US"/>
        </w:rPr>
        <w:tab/>
      </w:r>
      <w:proofErr w:type="spellStart"/>
      <w:r w:rsidRPr="00BE68E9">
        <w:rPr>
          <w:rFonts w:ascii="Courier New" w:hAnsi="Courier New" w:cs="Courier New"/>
          <w:lang w:val="en-US"/>
        </w:rPr>
        <w:t>ip</w:t>
      </w:r>
      <w:proofErr w:type="spellEnd"/>
      <w:r w:rsidRPr="00BE68E9">
        <w:rPr>
          <w:rFonts w:ascii="Courier New" w:hAnsi="Courier New" w:cs="Courier New"/>
          <w:lang w:val="en-US"/>
        </w:rPr>
        <w:t xml:space="preserve"> verify source port-security</w:t>
      </w:r>
    </w:p>
    <w:p w14:paraId="0ECF65BB" w14:textId="77777777" w:rsidR="009819DF" w:rsidRPr="00BE68E9" w:rsidRDefault="009819DF" w:rsidP="00EA448A">
      <w:pPr>
        <w:pStyle w:val="Standard"/>
        <w:jc w:val="both"/>
        <w:rPr>
          <w:rFonts w:ascii="Courier New" w:hAnsi="Courier New" w:cs="Courier New"/>
          <w:lang w:val="en-US"/>
        </w:rPr>
      </w:pPr>
      <w:r w:rsidRPr="00BE68E9">
        <w:rPr>
          <w:rFonts w:ascii="Courier New" w:hAnsi="Courier New" w:cs="Courier New"/>
          <w:lang w:val="en-US"/>
        </w:rPr>
        <w:lastRenderedPageBreak/>
        <w:tab/>
        <w:t>●</w:t>
      </w:r>
      <w:r w:rsidRPr="00BE68E9">
        <w:rPr>
          <w:rFonts w:ascii="Courier New" w:hAnsi="Courier New" w:cs="Courier New"/>
          <w:lang w:val="en-US"/>
        </w:rPr>
        <w:tab/>
      </w:r>
      <w:proofErr w:type="spellStart"/>
      <w:r w:rsidRPr="00BE68E9">
        <w:rPr>
          <w:rFonts w:ascii="Courier New" w:hAnsi="Courier New" w:cs="Courier New"/>
          <w:lang w:val="en-US"/>
        </w:rPr>
        <w:t>ip</w:t>
      </w:r>
      <w:proofErr w:type="spellEnd"/>
      <w:r w:rsidRPr="00BE68E9">
        <w:rPr>
          <w:rFonts w:ascii="Courier New" w:hAnsi="Courier New" w:cs="Courier New"/>
          <w:lang w:val="en-US"/>
        </w:rPr>
        <w:t xml:space="preserve"> verify source tracking port-security</w:t>
      </w:r>
    </w:p>
    <w:p w14:paraId="457E71D4" w14:textId="77777777" w:rsidR="009819DF" w:rsidRPr="009819DF" w:rsidRDefault="009819DF" w:rsidP="00EA448A">
      <w:pPr>
        <w:pStyle w:val="Standard"/>
        <w:jc w:val="both"/>
        <w:rPr>
          <w:rFonts w:ascii="Hind Regular" w:hAnsi="Hind Regular" w:cs="Hind Regular"/>
          <w:lang w:val="en-US"/>
        </w:rPr>
      </w:pPr>
    </w:p>
    <w:p w14:paraId="1EE1A304" w14:textId="796BF913"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La </w:t>
      </w:r>
      <w:proofErr w:type="gramStart"/>
      <w:r w:rsidRPr="009819DF">
        <w:rPr>
          <w:rFonts w:ascii="Hind Regular" w:hAnsi="Hind Regular" w:cs="Hind Regular"/>
        </w:rPr>
        <w:t>primer variante</w:t>
      </w:r>
      <w:proofErr w:type="gramEnd"/>
      <w:r w:rsidRPr="009819DF">
        <w:rPr>
          <w:rFonts w:ascii="Hind Regular" w:hAnsi="Hind Regular" w:cs="Hind Regular"/>
        </w:rPr>
        <w:t xml:space="preserve"> verifica la dirección IP origen, la segunda variante verifica además la dirección MAC y en la tercer</w:t>
      </w:r>
      <w:r w:rsidR="00BE68E9">
        <w:rPr>
          <w:rFonts w:ascii="Hind Regular" w:hAnsi="Hind Regular" w:cs="Hind Regular"/>
        </w:rPr>
        <w:t>a</w:t>
      </w:r>
      <w:r w:rsidRPr="009819DF">
        <w:rPr>
          <w:rFonts w:ascii="Hind Regular" w:hAnsi="Hind Regular" w:cs="Hind Regular"/>
        </w:rPr>
        <w:t xml:space="preserve"> variante se rastrea</w:t>
      </w:r>
      <w:r w:rsidR="00BE68E9">
        <w:rPr>
          <w:rFonts w:ascii="Hind Regular" w:hAnsi="Hind Regular" w:cs="Hind Regular"/>
        </w:rPr>
        <w:t>n</w:t>
      </w:r>
      <w:r w:rsidRPr="009819DF">
        <w:rPr>
          <w:rFonts w:ascii="Hind Regular" w:hAnsi="Hind Regular" w:cs="Hind Regular"/>
        </w:rPr>
        <w:t xml:space="preserve"> adicionalmente las asociaciones entre las direcciones IP y las direcciones MAC. Para prevenir que los clientes utili</w:t>
      </w:r>
      <w:r w:rsidR="00BE68E9">
        <w:rPr>
          <w:rFonts w:ascii="Hind Regular" w:hAnsi="Hind Regular" w:cs="Hind Regular"/>
        </w:rPr>
        <w:t>c</w:t>
      </w:r>
      <w:r w:rsidRPr="009819DF">
        <w:rPr>
          <w:rFonts w:ascii="Hind Regular" w:hAnsi="Hind Regular" w:cs="Hind Regular"/>
        </w:rPr>
        <w:t xml:space="preserve">en una dirección física (MAC </w:t>
      </w:r>
      <w:proofErr w:type="spellStart"/>
      <w:r w:rsidRPr="009819DF">
        <w:rPr>
          <w:rFonts w:ascii="Hind Regular" w:hAnsi="Hind Regular" w:cs="Hind Regular"/>
        </w:rPr>
        <w:t>Address</w:t>
      </w:r>
      <w:proofErr w:type="spellEnd"/>
      <w:r w:rsidRPr="009819DF">
        <w:rPr>
          <w:rFonts w:ascii="Hind Regular" w:hAnsi="Hind Regular" w:cs="Hind Regular"/>
        </w:rPr>
        <w:t>) diferente, esta última variante es recomendada. Todo esto está basado en los datos obtenidos de la información de DHCP.</w:t>
      </w:r>
    </w:p>
    <w:p w14:paraId="5137917D" w14:textId="77777777" w:rsidR="009819DF" w:rsidRPr="009819DF" w:rsidRDefault="009819DF" w:rsidP="00EA448A">
      <w:pPr>
        <w:pStyle w:val="Standard"/>
        <w:jc w:val="both"/>
        <w:rPr>
          <w:rFonts w:ascii="Hind Regular" w:hAnsi="Hind Regular" w:cs="Hind Regular"/>
        </w:rPr>
      </w:pPr>
    </w:p>
    <w:p w14:paraId="5BD55BB9" w14:textId="7BF57B45"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Primero se deberá configurar al </w:t>
      </w:r>
      <w:proofErr w:type="spellStart"/>
      <w:r w:rsidRPr="009819DF">
        <w:rPr>
          <w:rFonts w:ascii="Hind Regular" w:hAnsi="Hind Regular" w:cs="Hind Regular"/>
        </w:rPr>
        <w:t>switch</w:t>
      </w:r>
      <w:proofErr w:type="spellEnd"/>
      <w:r w:rsidRPr="009819DF">
        <w:rPr>
          <w:rFonts w:ascii="Hind Regular" w:hAnsi="Hind Regular" w:cs="Hind Regular"/>
        </w:rPr>
        <w:t xml:space="preserve"> para que capture información con el comando “</w:t>
      </w:r>
      <w:proofErr w:type="spellStart"/>
      <w:r w:rsidRPr="0086477E">
        <w:rPr>
          <w:rFonts w:ascii="Courier New" w:hAnsi="Courier New" w:cs="Courier New"/>
        </w:rPr>
        <w:t>ip</w:t>
      </w:r>
      <w:proofErr w:type="spellEnd"/>
      <w:r w:rsidRPr="0086477E">
        <w:rPr>
          <w:rFonts w:ascii="Courier New" w:hAnsi="Courier New" w:cs="Courier New"/>
        </w:rPr>
        <w:t xml:space="preserve"> </w:t>
      </w:r>
      <w:proofErr w:type="spellStart"/>
      <w:r w:rsidRPr="0086477E">
        <w:rPr>
          <w:rFonts w:ascii="Courier New" w:hAnsi="Courier New" w:cs="Courier New"/>
        </w:rPr>
        <w:t>dhcp</w:t>
      </w:r>
      <w:proofErr w:type="spellEnd"/>
      <w:r w:rsidRPr="0086477E">
        <w:rPr>
          <w:rFonts w:ascii="Courier New" w:hAnsi="Courier New" w:cs="Courier New"/>
        </w:rPr>
        <w:t xml:space="preserve"> </w:t>
      </w:r>
      <w:proofErr w:type="spellStart"/>
      <w:r w:rsidRPr="0086477E">
        <w:rPr>
          <w:rFonts w:ascii="Courier New" w:hAnsi="Courier New" w:cs="Courier New"/>
        </w:rPr>
        <w:t>snooping</w:t>
      </w:r>
      <w:proofErr w:type="spellEnd"/>
      <w:r w:rsidRPr="009819DF">
        <w:rPr>
          <w:rFonts w:ascii="Hind Regular" w:hAnsi="Hind Regular" w:cs="Hind Regular"/>
        </w:rPr>
        <w:t>” husmeando los paquetes DHCP del tráfico que circula a través de él, de manera que posteriormente pueda basar sus deci</w:t>
      </w:r>
      <w:r w:rsidR="00A54C56">
        <w:rPr>
          <w:rFonts w:ascii="Hind Regular" w:hAnsi="Hind Regular" w:cs="Hind Regular"/>
        </w:rPr>
        <w:t>s</w:t>
      </w:r>
      <w:r w:rsidRPr="009819DF">
        <w:rPr>
          <w:rFonts w:ascii="Hind Regular" w:hAnsi="Hind Regular" w:cs="Hind Regular"/>
        </w:rPr>
        <w:t xml:space="preserve">iones usando dicha </w:t>
      </w:r>
      <w:r w:rsidR="00A54C56">
        <w:rPr>
          <w:rFonts w:ascii="Hind Regular" w:hAnsi="Hind Regular" w:cs="Hind Regular"/>
        </w:rPr>
        <w:t>información</w:t>
      </w:r>
      <w:r w:rsidRPr="009819DF">
        <w:rPr>
          <w:rFonts w:ascii="Hind Regular" w:hAnsi="Hind Regular" w:cs="Hind Regular"/>
        </w:rPr>
        <w:t xml:space="preserve">. Para mantener un rastro de en cuales puertos </w:t>
      </w:r>
      <w:r w:rsidR="00A54C56">
        <w:rPr>
          <w:rFonts w:ascii="Hind Regular" w:hAnsi="Hind Regular" w:cs="Hind Regular"/>
        </w:rPr>
        <w:t>E</w:t>
      </w:r>
      <w:r w:rsidRPr="009819DF">
        <w:rPr>
          <w:rFonts w:ascii="Hind Regular" w:hAnsi="Hind Regular" w:cs="Hind Regular"/>
        </w:rPr>
        <w:t>thernet est</w:t>
      </w:r>
      <w:r w:rsidR="00A54C56">
        <w:rPr>
          <w:rFonts w:ascii="Hind Regular" w:hAnsi="Hind Regular" w:cs="Hind Regular"/>
        </w:rPr>
        <w:t>á</w:t>
      </w:r>
      <w:r w:rsidRPr="009819DF">
        <w:rPr>
          <w:rFonts w:ascii="Hind Regular" w:hAnsi="Hind Regular" w:cs="Hind Regular"/>
        </w:rPr>
        <w:t>n conectados qu</w:t>
      </w:r>
      <w:r w:rsidR="00A54C56">
        <w:rPr>
          <w:rFonts w:ascii="Hind Regular" w:hAnsi="Hind Regular" w:cs="Hind Regular"/>
        </w:rPr>
        <w:t>é</w:t>
      </w:r>
      <w:r w:rsidRPr="009819DF">
        <w:rPr>
          <w:rFonts w:ascii="Hind Regular" w:hAnsi="Hind Regular" w:cs="Hind Regular"/>
        </w:rPr>
        <w:t xml:space="preserve"> clientes DHCP, se deberá usar “DHCP opción 82” con el comando “</w:t>
      </w:r>
      <w:proofErr w:type="spellStart"/>
      <w:r w:rsidRPr="0086477E">
        <w:rPr>
          <w:rFonts w:ascii="Courier New" w:hAnsi="Courier New" w:cs="Courier New"/>
        </w:rPr>
        <w:t>ip</w:t>
      </w:r>
      <w:proofErr w:type="spellEnd"/>
      <w:r w:rsidRPr="0086477E">
        <w:rPr>
          <w:rFonts w:ascii="Courier New" w:hAnsi="Courier New" w:cs="Courier New"/>
        </w:rPr>
        <w:t xml:space="preserve"> </w:t>
      </w:r>
      <w:proofErr w:type="spellStart"/>
      <w:r w:rsidRPr="0086477E">
        <w:rPr>
          <w:rFonts w:ascii="Courier New" w:hAnsi="Courier New" w:cs="Courier New"/>
        </w:rPr>
        <w:t>dhcp</w:t>
      </w:r>
      <w:proofErr w:type="spellEnd"/>
      <w:r w:rsidRPr="0086477E">
        <w:rPr>
          <w:rFonts w:ascii="Courier New" w:hAnsi="Courier New" w:cs="Courier New"/>
        </w:rPr>
        <w:t xml:space="preserve"> </w:t>
      </w:r>
      <w:proofErr w:type="spellStart"/>
      <w:r w:rsidRPr="0086477E">
        <w:rPr>
          <w:rFonts w:ascii="Courier New" w:hAnsi="Courier New" w:cs="Courier New"/>
        </w:rPr>
        <w:t>snooping</w:t>
      </w:r>
      <w:proofErr w:type="spellEnd"/>
      <w:r w:rsidRPr="0086477E">
        <w:rPr>
          <w:rFonts w:ascii="Courier New" w:hAnsi="Courier New" w:cs="Courier New"/>
        </w:rPr>
        <w:t xml:space="preserve"> </w:t>
      </w:r>
      <w:proofErr w:type="spellStart"/>
      <w:r w:rsidRPr="0086477E">
        <w:rPr>
          <w:rFonts w:ascii="Courier New" w:hAnsi="Courier New" w:cs="Courier New"/>
        </w:rPr>
        <w:t>information</w:t>
      </w:r>
      <w:proofErr w:type="spellEnd"/>
      <w:r w:rsidRPr="0086477E">
        <w:rPr>
          <w:rFonts w:ascii="Courier New" w:hAnsi="Courier New" w:cs="Courier New"/>
        </w:rPr>
        <w:t xml:space="preserve"> </w:t>
      </w:r>
      <w:proofErr w:type="spellStart"/>
      <w:r w:rsidRPr="0086477E">
        <w:rPr>
          <w:rFonts w:ascii="Courier New" w:hAnsi="Courier New" w:cs="Courier New"/>
        </w:rPr>
        <w:t>option</w:t>
      </w:r>
      <w:proofErr w:type="spellEnd"/>
      <w:r w:rsidRPr="009819DF">
        <w:rPr>
          <w:rFonts w:ascii="Hind Regular" w:hAnsi="Hind Regular" w:cs="Hind Regular"/>
        </w:rPr>
        <w:t>”. Esto es necesario porque con la opción “</w:t>
      </w:r>
      <w:proofErr w:type="spellStart"/>
      <w:r w:rsidRPr="0086477E">
        <w:rPr>
          <w:rFonts w:ascii="Courier New" w:hAnsi="Courier New" w:cs="Courier New"/>
        </w:rPr>
        <w:t>verify</w:t>
      </w:r>
      <w:proofErr w:type="spellEnd"/>
      <w:r w:rsidRPr="0086477E">
        <w:rPr>
          <w:rFonts w:ascii="Courier New" w:hAnsi="Courier New" w:cs="Courier New"/>
        </w:rPr>
        <w:t xml:space="preserve"> </w:t>
      </w:r>
      <w:proofErr w:type="spellStart"/>
      <w:r w:rsidRPr="0086477E">
        <w:rPr>
          <w:rFonts w:ascii="Courier New" w:hAnsi="Courier New" w:cs="Courier New"/>
        </w:rPr>
        <w:t>port-security</w:t>
      </w:r>
      <w:proofErr w:type="spellEnd"/>
      <w:r w:rsidRPr="009819DF">
        <w:rPr>
          <w:rFonts w:ascii="Hind Regular" w:hAnsi="Hind Regular" w:cs="Hind Regular"/>
        </w:rPr>
        <w:t xml:space="preserve">” el </w:t>
      </w:r>
      <w:proofErr w:type="spellStart"/>
      <w:r w:rsidRPr="009819DF">
        <w:rPr>
          <w:rFonts w:ascii="Hind Regular" w:hAnsi="Hind Regular" w:cs="Hind Regular"/>
        </w:rPr>
        <w:t>switch</w:t>
      </w:r>
      <w:proofErr w:type="spellEnd"/>
      <w:r w:rsidRPr="009819DF">
        <w:rPr>
          <w:rFonts w:ascii="Hind Regular" w:hAnsi="Hind Regular" w:cs="Hind Regular"/>
        </w:rPr>
        <w:t xml:space="preserve"> no aprenderá la dirección </w:t>
      </w:r>
      <w:proofErr w:type="gramStart"/>
      <w:r w:rsidRPr="009819DF">
        <w:rPr>
          <w:rFonts w:ascii="Hind Regular" w:hAnsi="Hind Regular" w:cs="Hind Regular"/>
        </w:rPr>
        <w:t>MAC</w:t>
      </w:r>
      <w:proofErr w:type="gramEnd"/>
      <w:r w:rsidRPr="009819DF">
        <w:rPr>
          <w:rFonts w:ascii="Hind Regular" w:hAnsi="Hind Regular" w:cs="Hind Regular"/>
        </w:rPr>
        <w:t xml:space="preserve"> sin</w:t>
      </w:r>
      <w:r w:rsidR="00A54C56">
        <w:rPr>
          <w:rFonts w:ascii="Hind Regular" w:hAnsi="Hind Regular" w:cs="Hind Regular"/>
        </w:rPr>
        <w:t>o</w:t>
      </w:r>
      <w:r w:rsidRPr="009819DF">
        <w:rPr>
          <w:rFonts w:ascii="Hind Regular" w:hAnsi="Hind Regular" w:cs="Hind Regular"/>
        </w:rPr>
        <w:t xml:space="preserve"> que hasta que el servidor DHCP le haya asignado la dirección IP al dispositivo conectado. La opción 82 es por lo tanto necesaria para que el </w:t>
      </w:r>
      <w:proofErr w:type="spellStart"/>
      <w:r w:rsidRPr="009819DF">
        <w:rPr>
          <w:rFonts w:ascii="Hind Regular" w:hAnsi="Hind Regular" w:cs="Hind Regular"/>
        </w:rPr>
        <w:t>switch</w:t>
      </w:r>
      <w:proofErr w:type="spellEnd"/>
      <w:r w:rsidRPr="009819DF">
        <w:rPr>
          <w:rFonts w:ascii="Hind Regular" w:hAnsi="Hind Regular" w:cs="Hind Regular"/>
        </w:rPr>
        <w:t xml:space="preserve"> recuerde donde estaba conectado el cliente.</w:t>
      </w:r>
    </w:p>
    <w:p w14:paraId="232CB6F4" w14:textId="77777777" w:rsidR="009819DF" w:rsidRPr="009819DF" w:rsidRDefault="009819DF" w:rsidP="00EA448A">
      <w:pPr>
        <w:pStyle w:val="Standard"/>
        <w:jc w:val="both"/>
        <w:rPr>
          <w:rFonts w:ascii="Hind Regular" w:hAnsi="Hind Regular" w:cs="Hind Regular"/>
        </w:rPr>
      </w:pPr>
    </w:p>
    <w:p w14:paraId="057373F4" w14:textId="5239E65F"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Son varios los pasos necesarios a seguir para habilitar el rastreo seguro de dispositivos y verificar su dirección origen. El primer paso es habilitar </w:t>
      </w:r>
      <w:r w:rsidR="006A4C98">
        <w:rPr>
          <w:rFonts w:ascii="Hind Regular" w:hAnsi="Hind Regular" w:cs="Hind Regular"/>
        </w:rPr>
        <w:t xml:space="preserve">en el </w:t>
      </w:r>
      <w:proofErr w:type="spellStart"/>
      <w:r w:rsidR="006A4C98">
        <w:rPr>
          <w:rFonts w:ascii="Hind Regular" w:hAnsi="Hind Regular" w:cs="Hind Regular"/>
        </w:rPr>
        <w:t>switch</w:t>
      </w:r>
      <w:proofErr w:type="spellEnd"/>
      <w:r w:rsidR="006A4C98">
        <w:rPr>
          <w:rFonts w:ascii="Hind Regular" w:hAnsi="Hind Regular" w:cs="Hind Regular"/>
        </w:rPr>
        <w:t xml:space="preserve"> </w:t>
      </w:r>
      <w:r w:rsidRPr="009819DF">
        <w:rPr>
          <w:rFonts w:ascii="Hind Regular" w:hAnsi="Hind Regular" w:cs="Hind Regular"/>
        </w:rPr>
        <w:t>“</w:t>
      </w:r>
      <w:r w:rsidRPr="0086477E">
        <w:rPr>
          <w:rFonts w:ascii="Courier New" w:hAnsi="Courier New" w:cs="Courier New"/>
        </w:rPr>
        <w:t xml:space="preserve">IP </w:t>
      </w:r>
      <w:proofErr w:type="spellStart"/>
      <w:r w:rsidRPr="0086477E">
        <w:rPr>
          <w:rFonts w:ascii="Courier New" w:hAnsi="Courier New" w:cs="Courier New"/>
        </w:rPr>
        <w:t>device</w:t>
      </w:r>
      <w:proofErr w:type="spellEnd"/>
      <w:r w:rsidRPr="0086477E">
        <w:rPr>
          <w:rFonts w:ascii="Courier New" w:hAnsi="Courier New" w:cs="Courier New"/>
        </w:rPr>
        <w:t xml:space="preserve"> tracking</w:t>
      </w:r>
      <w:r w:rsidRPr="009819DF">
        <w:rPr>
          <w:rFonts w:ascii="Hind Regular" w:hAnsi="Hind Regular" w:cs="Hind Regular"/>
        </w:rPr>
        <w:t>” a nivel global. Esto</w:t>
      </w:r>
      <w:r w:rsidR="006A4C98">
        <w:rPr>
          <w:rFonts w:ascii="Hind Regular" w:hAnsi="Hind Regular" w:cs="Hind Regular"/>
        </w:rPr>
        <w:t>,</w:t>
      </w:r>
      <w:r w:rsidRPr="009819DF">
        <w:rPr>
          <w:rFonts w:ascii="Hind Regular" w:hAnsi="Hind Regular" w:cs="Hind Regular"/>
        </w:rPr>
        <w:t xml:space="preserve"> para asegurar que el </w:t>
      </w:r>
      <w:proofErr w:type="spellStart"/>
      <w:r w:rsidRPr="009819DF">
        <w:rPr>
          <w:rFonts w:ascii="Hind Regular" w:hAnsi="Hind Regular" w:cs="Hind Regular"/>
        </w:rPr>
        <w:t>switch</w:t>
      </w:r>
      <w:proofErr w:type="spellEnd"/>
      <w:r w:rsidRPr="009819DF">
        <w:rPr>
          <w:rFonts w:ascii="Hind Regular" w:hAnsi="Hind Regular" w:cs="Hind Regular"/>
        </w:rPr>
        <w:t xml:space="preserve"> pueda rastrear qu</w:t>
      </w:r>
      <w:r w:rsidR="006A4C98">
        <w:rPr>
          <w:rFonts w:ascii="Hind Regular" w:hAnsi="Hind Regular" w:cs="Hind Regular"/>
        </w:rPr>
        <w:t>é</w:t>
      </w:r>
      <w:r w:rsidRPr="009819DF">
        <w:rPr>
          <w:rFonts w:ascii="Hind Regular" w:hAnsi="Hind Regular" w:cs="Hind Regular"/>
        </w:rPr>
        <w:t xml:space="preserve"> dirección IP pertenece a qu</w:t>
      </w:r>
      <w:r w:rsidR="006A4C98">
        <w:rPr>
          <w:rFonts w:ascii="Hind Regular" w:hAnsi="Hind Regular" w:cs="Hind Regular"/>
        </w:rPr>
        <w:t>é</w:t>
      </w:r>
      <w:r w:rsidRPr="009819DF">
        <w:rPr>
          <w:rFonts w:ascii="Hind Regular" w:hAnsi="Hind Regular" w:cs="Hind Regular"/>
        </w:rPr>
        <w:t xml:space="preserve"> dirección MAC. Luego</w:t>
      </w:r>
      <w:r w:rsidR="006A4C98">
        <w:rPr>
          <w:rFonts w:ascii="Hind Regular" w:hAnsi="Hind Regular" w:cs="Hind Regular"/>
        </w:rPr>
        <w:t>,</w:t>
      </w:r>
      <w:r w:rsidRPr="009819DF">
        <w:rPr>
          <w:rFonts w:ascii="Hind Regular" w:hAnsi="Hind Regular" w:cs="Hind Regular"/>
        </w:rPr>
        <w:t xml:space="preserve"> en cada interfa</w:t>
      </w:r>
      <w:r w:rsidR="006A4C98">
        <w:rPr>
          <w:rFonts w:ascii="Hind Regular" w:hAnsi="Hind Regular" w:cs="Hind Regular"/>
        </w:rPr>
        <w:t>z</w:t>
      </w:r>
      <w:r w:rsidRPr="009819DF">
        <w:rPr>
          <w:rFonts w:ascii="Hind Regular" w:hAnsi="Hind Regular" w:cs="Hind Regular"/>
        </w:rPr>
        <w:t xml:space="preserve">, hay que definir el número de dispositivos que </w:t>
      </w:r>
      <w:r w:rsidR="006A4C98">
        <w:rPr>
          <w:rFonts w:ascii="Hind Regular" w:hAnsi="Hind Regular" w:cs="Hind Regular"/>
        </w:rPr>
        <w:t>están permitidos conectarse,</w:t>
      </w:r>
      <w:r w:rsidRPr="009819DF">
        <w:rPr>
          <w:rFonts w:ascii="Hind Regular" w:hAnsi="Hind Regular" w:cs="Hind Regular"/>
        </w:rPr>
        <w:t xml:space="preserve"> usando el comando “</w:t>
      </w:r>
      <w:proofErr w:type="spellStart"/>
      <w:r w:rsidRPr="0086477E">
        <w:rPr>
          <w:rFonts w:ascii="Courier New" w:hAnsi="Courier New" w:cs="Courier New"/>
        </w:rPr>
        <w:t>ip</w:t>
      </w:r>
      <w:proofErr w:type="spellEnd"/>
      <w:r w:rsidRPr="0086477E">
        <w:rPr>
          <w:rFonts w:ascii="Courier New" w:hAnsi="Courier New" w:cs="Courier New"/>
        </w:rPr>
        <w:t xml:space="preserve"> </w:t>
      </w:r>
      <w:proofErr w:type="spellStart"/>
      <w:r w:rsidRPr="0086477E">
        <w:rPr>
          <w:rFonts w:ascii="Courier New" w:hAnsi="Courier New" w:cs="Courier New"/>
        </w:rPr>
        <w:t>device</w:t>
      </w:r>
      <w:proofErr w:type="spellEnd"/>
      <w:r w:rsidRPr="0086477E">
        <w:rPr>
          <w:rFonts w:ascii="Courier New" w:hAnsi="Courier New" w:cs="Courier New"/>
        </w:rPr>
        <w:t xml:space="preserve"> tracking </w:t>
      </w:r>
      <w:proofErr w:type="spellStart"/>
      <w:r w:rsidRPr="0086477E">
        <w:rPr>
          <w:rFonts w:ascii="Courier New" w:hAnsi="Courier New" w:cs="Courier New"/>
        </w:rPr>
        <w:t>maximum</w:t>
      </w:r>
      <w:proofErr w:type="spellEnd"/>
      <w:r w:rsidRPr="0086477E">
        <w:rPr>
          <w:rFonts w:ascii="Courier New" w:hAnsi="Courier New" w:cs="Courier New"/>
        </w:rPr>
        <w:t xml:space="preserve"> </w:t>
      </w:r>
      <w:proofErr w:type="spellStart"/>
      <w:r w:rsidRPr="0086477E">
        <w:rPr>
          <w:rFonts w:ascii="Courier New" w:hAnsi="Courier New" w:cs="Courier New"/>
        </w:rPr>
        <w:t>num</w:t>
      </w:r>
      <w:proofErr w:type="spellEnd"/>
      <w:r w:rsidRPr="009819DF">
        <w:rPr>
          <w:rFonts w:ascii="Hind Regular" w:hAnsi="Hind Regular" w:cs="Hind Regular"/>
        </w:rPr>
        <w:t>” donde “</w:t>
      </w:r>
      <w:proofErr w:type="spellStart"/>
      <w:r w:rsidRPr="0086477E">
        <w:rPr>
          <w:rFonts w:ascii="Courier New" w:hAnsi="Courier New" w:cs="Courier New"/>
        </w:rPr>
        <w:t>num</w:t>
      </w:r>
      <w:proofErr w:type="spellEnd"/>
      <w:r w:rsidRPr="009819DF">
        <w:rPr>
          <w:rFonts w:ascii="Hind Regular" w:hAnsi="Hind Regular" w:cs="Hind Regular"/>
        </w:rPr>
        <w:t>” puede tomar el valor entre 1 y 10. Ahora</w:t>
      </w:r>
      <w:r w:rsidR="006A4C98">
        <w:rPr>
          <w:rFonts w:ascii="Hind Regular" w:hAnsi="Hind Regular" w:cs="Hind Regular"/>
        </w:rPr>
        <w:t>,</w:t>
      </w:r>
      <w:r w:rsidRPr="009819DF">
        <w:rPr>
          <w:rFonts w:ascii="Hind Regular" w:hAnsi="Hind Regular" w:cs="Hind Regular"/>
        </w:rPr>
        <w:t xml:space="preserve"> habilitar “</w:t>
      </w:r>
      <w:proofErr w:type="spellStart"/>
      <w:r w:rsidRPr="0086477E">
        <w:rPr>
          <w:rFonts w:ascii="Courier New" w:hAnsi="Courier New" w:cs="Courier New"/>
        </w:rPr>
        <w:t>switchport</w:t>
      </w:r>
      <w:proofErr w:type="spellEnd"/>
      <w:r w:rsidRPr="0086477E">
        <w:rPr>
          <w:rFonts w:ascii="Courier New" w:hAnsi="Courier New" w:cs="Courier New"/>
        </w:rPr>
        <w:t xml:space="preserve"> </w:t>
      </w:r>
      <w:proofErr w:type="spellStart"/>
      <w:r w:rsidRPr="0086477E">
        <w:rPr>
          <w:rFonts w:ascii="Courier New" w:hAnsi="Courier New" w:cs="Courier New"/>
        </w:rPr>
        <w:t>port-security</w:t>
      </w:r>
      <w:proofErr w:type="spellEnd"/>
      <w:r w:rsidRPr="009819DF">
        <w:rPr>
          <w:rFonts w:ascii="Hind Regular" w:hAnsi="Hind Regular" w:cs="Hind Regular"/>
        </w:rPr>
        <w:t>” en cada interfaz para asegurar que sólo las direcciones MAC permitidas se puedan usar. Finalmente habilitar la función de verificación que vincula todo junto con el comando “</w:t>
      </w:r>
      <w:proofErr w:type="spellStart"/>
      <w:r w:rsidRPr="0086477E">
        <w:rPr>
          <w:rFonts w:ascii="Courier New" w:hAnsi="Courier New" w:cs="Courier New"/>
        </w:rPr>
        <w:t>ip</w:t>
      </w:r>
      <w:proofErr w:type="spellEnd"/>
      <w:r w:rsidRPr="0086477E">
        <w:rPr>
          <w:rFonts w:ascii="Courier New" w:hAnsi="Courier New" w:cs="Courier New"/>
        </w:rPr>
        <w:t xml:space="preserve"> </w:t>
      </w:r>
      <w:proofErr w:type="spellStart"/>
      <w:r w:rsidRPr="0086477E">
        <w:rPr>
          <w:rFonts w:ascii="Courier New" w:hAnsi="Courier New" w:cs="Courier New"/>
        </w:rPr>
        <w:t>verify</w:t>
      </w:r>
      <w:proofErr w:type="spellEnd"/>
      <w:r w:rsidRPr="0086477E">
        <w:rPr>
          <w:rFonts w:ascii="Courier New" w:hAnsi="Courier New" w:cs="Courier New"/>
        </w:rPr>
        <w:t xml:space="preserve"> </w:t>
      </w:r>
      <w:proofErr w:type="spellStart"/>
      <w:r w:rsidRPr="0086477E">
        <w:rPr>
          <w:rFonts w:ascii="Courier New" w:hAnsi="Courier New" w:cs="Courier New"/>
        </w:rPr>
        <w:t>source</w:t>
      </w:r>
      <w:proofErr w:type="spellEnd"/>
      <w:r w:rsidRPr="0086477E">
        <w:rPr>
          <w:rFonts w:ascii="Courier New" w:hAnsi="Courier New" w:cs="Courier New"/>
        </w:rPr>
        <w:t xml:space="preserve"> tracking </w:t>
      </w:r>
      <w:proofErr w:type="spellStart"/>
      <w:r w:rsidRPr="0086477E">
        <w:rPr>
          <w:rFonts w:ascii="Courier New" w:hAnsi="Courier New" w:cs="Courier New"/>
        </w:rPr>
        <w:t>port-security</w:t>
      </w:r>
      <w:proofErr w:type="spellEnd"/>
      <w:r w:rsidRPr="009819DF">
        <w:rPr>
          <w:rFonts w:ascii="Hind Regular" w:hAnsi="Hind Regular" w:cs="Hind Regular"/>
        </w:rPr>
        <w:t>”.</w:t>
      </w:r>
    </w:p>
    <w:p w14:paraId="39340BCB" w14:textId="77777777" w:rsidR="009819DF" w:rsidRPr="009819DF" w:rsidRDefault="009819DF" w:rsidP="00EA448A">
      <w:pPr>
        <w:pStyle w:val="Standard"/>
        <w:jc w:val="both"/>
        <w:rPr>
          <w:rFonts w:ascii="Hind Regular" w:hAnsi="Hind Regular" w:cs="Hind Regular"/>
        </w:rPr>
      </w:pPr>
    </w:p>
    <w:p w14:paraId="1CB52E69" w14:textId="7E24C59D"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Ahora el </w:t>
      </w:r>
      <w:proofErr w:type="spellStart"/>
      <w:r w:rsidRPr="009819DF">
        <w:rPr>
          <w:rFonts w:ascii="Hind Regular" w:hAnsi="Hind Regular" w:cs="Hind Regular"/>
        </w:rPr>
        <w:t>switch</w:t>
      </w:r>
      <w:proofErr w:type="spellEnd"/>
      <w:r w:rsidRPr="009819DF">
        <w:rPr>
          <w:rFonts w:ascii="Hind Regular" w:hAnsi="Hind Regular" w:cs="Hind Regular"/>
        </w:rPr>
        <w:t xml:space="preserve"> tiene toda la información que necesita para husmear el tráfico DHCP, vincular la dirección IP con la dirección MAC y verificar que todos los paquetes enviados a través del </w:t>
      </w:r>
      <w:proofErr w:type="spellStart"/>
      <w:r w:rsidRPr="009819DF">
        <w:rPr>
          <w:rFonts w:ascii="Hind Regular" w:hAnsi="Hind Regular" w:cs="Hind Regular"/>
        </w:rPr>
        <w:t>switch</w:t>
      </w:r>
      <w:proofErr w:type="spellEnd"/>
      <w:r w:rsidRPr="009819DF">
        <w:rPr>
          <w:rFonts w:ascii="Hind Regular" w:hAnsi="Hind Regular" w:cs="Hind Regular"/>
        </w:rPr>
        <w:t xml:space="preserve"> </w:t>
      </w:r>
      <w:proofErr w:type="spellStart"/>
      <w:r w:rsidRPr="009819DF">
        <w:rPr>
          <w:rFonts w:ascii="Hind Regular" w:hAnsi="Hind Regular" w:cs="Hind Regular"/>
        </w:rPr>
        <w:t>estan</w:t>
      </w:r>
      <w:proofErr w:type="spellEnd"/>
      <w:r w:rsidRPr="009819DF">
        <w:rPr>
          <w:rFonts w:ascii="Hind Regular" w:hAnsi="Hind Regular" w:cs="Hind Regular"/>
        </w:rPr>
        <w:t xml:space="preserve"> conformes con la configuración colectiva del </w:t>
      </w:r>
      <w:proofErr w:type="spellStart"/>
      <w:r w:rsidRPr="009819DF">
        <w:rPr>
          <w:rFonts w:ascii="Hind Regular" w:hAnsi="Hind Regular" w:cs="Hind Regular"/>
        </w:rPr>
        <w:t>switch</w:t>
      </w:r>
      <w:proofErr w:type="spellEnd"/>
      <w:r w:rsidRPr="009819DF">
        <w:rPr>
          <w:rFonts w:ascii="Hind Regular" w:hAnsi="Hind Regular" w:cs="Hind Regular"/>
        </w:rPr>
        <w:t xml:space="preserve"> </w:t>
      </w:r>
      <w:r w:rsidRPr="009819DF">
        <w:rPr>
          <w:rFonts w:ascii="Hind Regular" w:hAnsi="Hind Regular" w:cs="Hind Regular"/>
        </w:rPr>
        <w:lastRenderedPageBreak/>
        <w:t>la cual está basada en las respuestas del servidor DHCP.  Aquellos paquetes que no estén en conformidad con lo que el servidor DHCP haya asignado</w:t>
      </w:r>
      <w:r w:rsidR="00921B80">
        <w:rPr>
          <w:rFonts w:ascii="Hind Regular" w:hAnsi="Hind Regular" w:cs="Hind Regular"/>
        </w:rPr>
        <w:t xml:space="preserve">, </w:t>
      </w:r>
      <w:r w:rsidRPr="009819DF">
        <w:rPr>
          <w:rFonts w:ascii="Hind Regular" w:hAnsi="Hind Regular" w:cs="Hind Regular"/>
        </w:rPr>
        <w:t>serán descartados.</w:t>
      </w:r>
    </w:p>
    <w:p w14:paraId="6DC22671" w14:textId="77777777" w:rsidR="009819DF" w:rsidRPr="009819DF" w:rsidRDefault="009819DF" w:rsidP="00EA448A">
      <w:pPr>
        <w:pStyle w:val="Standard"/>
        <w:jc w:val="both"/>
        <w:rPr>
          <w:rFonts w:ascii="Hind Regular" w:hAnsi="Hind Regular" w:cs="Hind Regular"/>
        </w:rPr>
      </w:pPr>
    </w:p>
    <w:p w14:paraId="42B20696" w14:textId="044DCBD3" w:rsidR="009819DF" w:rsidRPr="009819DF" w:rsidRDefault="009819DF" w:rsidP="00844B29">
      <w:pPr>
        <w:pStyle w:val="HindH3"/>
      </w:pPr>
      <w:bookmarkStart w:id="27" w:name="_Toc41402633"/>
      <w:r w:rsidRPr="009819DF">
        <w:t>4.3.6.</w:t>
      </w:r>
      <w:r w:rsidR="00665D69">
        <w:t xml:space="preserve"> </w:t>
      </w:r>
      <w:r w:rsidRPr="009819DF">
        <w:t xml:space="preserve">Verificación de la fuente de </w:t>
      </w:r>
      <w:r w:rsidR="00921B80">
        <w:t>c</w:t>
      </w:r>
      <w:r w:rsidRPr="009819DF">
        <w:t>able-</w:t>
      </w:r>
      <w:proofErr w:type="spellStart"/>
      <w:r w:rsidR="00921B80">
        <w:t>m</w:t>
      </w:r>
      <w:r w:rsidRPr="009819DF">
        <w:t>odems</w:t>
      </w:r>
      <w:bookmarkEnd w:id="27"/>
      <w:proofErr w:type="spellEnd"/>
    </w:p>
    <w:p w14:paraId="42B381CF" w14:textId="0E151162"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Las redes de cable-modem son en muchas formas muy parecidas a las redes </w:t>
      </w:r>
      <w:r w:rsidR="00921B80">
        <w:rPr>
          <w:rFonts w:ascii="Hind Regular" w:hAnsi="Hind Regular" w:cs="Hind Regular"/>
        </w:rPr>
        <w:t>E</w:t>
      </w:r>
      <w:r w:rsidRPr="009819DF">
        <w:rPr>
          <w:rFonts w:ascii="Hind Regular" w:hAnsi="Hind Regular" w:cs="Hind Regular"/>
        </w:rPr>
        <w:t xml:space="preserve">thernet. A menos que se configuren de manera diferente, los usuarios pueden suplantar direcciones origen o robarse las direcciones IP de otros usuarios en las redes de cable-modem. La </w:t>
      </w:r>
      <w:proofErr w:type="spellStart"/>
      <w:r w:rsidRPr="009819DF">
        <w:rPr>
          <w:rFonts w:ascii="Hind Regular" w:hAnsi="Hind Regular" w:cs="Hind Regular"/>
        </w:rPr>
        <w:t>funcion</w:t>
      </w:r>
      <w:proofErr w:type="spellEnd"/>
      <w:r w:rsidRPr="009819DF">
        <w:rPr>
          <w:rFonts w:ascii="Hind Regular" w:hAnsi="Hind Regular" w:cs="Hind Regular"/>
        </w:rPr>
        <w:t xml:space="preserve"> “</w:t>
      </w:r>
      <w:proofErr w:type="spellStart"/>
      <w:r w:rsidRPr="00921B80">
        <w:rPr>
          <w:rFonts w:ascii="Courier New" w:hAnsi="Courier New" w:cs="Courier New"/>
        </w:rPr>
        <w:t>source-verify</w:t>
      </w:r>
      <w:proofErr w:type="spellEnd"/>
      <w:r w:rsidRPr="009819DF">
        <w:rPr>
          <w:rFonts w:ascii="Hind Regular" w:hAnsi="Hind Regular" w:cs="Hind Regular"/>
        </w:rPr>
        <w:t>” de los cable-modem Cisco</w:t>
      </w:r>
      <w:r w:rsidR="007B7BC0">
        <w:rPr>
          <w:rFonts w:ascii="Hind Regular" w:hAnsi="Hind Regular" w:cs="Hind Regular"/>
        </w:rPr>
        <w:t>,</w:t>
      </w:r>
      <w:r w:rsidRPr="009819DF">
        <w:rPr>
          <w:rFonts w:ascii="Hind Regular" w:hAnsi="Hind Regular" w:cs="Hind Regular"/>
        </w:rPr>
        <w:t xml:space="preserve"> permite a los operadores CMTS (Cable Modem </w:t>
      </w:r>
      <w:proofErr w:type="spellStart"/>
      <w:r w:rsidRPr="009819DF">
        <w:rPr>
          <w:rFonts w:ascii="Hind Regular" w:hAnsi="Hind Regular" w:cs="Hind Regular"/>
        </w:rPr>
        <w:t>Termination</w:t>
      </w:r>
      <w:proofErr w:type="spellEnd"/>
      <w:r w:rsidRPr="009819DF">
        <w:rPr>
          <w:rFonts w:ascii="Hind Regular" w:hAnsi="Hind Regular" w:cs="Hind Regular"/>
        </w:rPr>
        <w:t xml:space="preserve"> </w:t>
      </w:r>
      <w:proofErr w:type="spellStart"/>
      <w:r w:rsidRPr="009819DF">
        <w:rPr>
          <w:rFonts w:ascii="Hind Regular" w:hAnsi="Hind Regular" w:cs="Hind Regular"/>
        </w:rPr>
        <w:t>System</w:t>
      </w:r>
      <w:proofErr w:type="spellEnd"/>
      <w:r w:rsidRPr="009819DF">
        <w:rPr>
          <w:rFonts w:ascii="Hind Regular" w:hAnsi="Hind Regular" w:cs="Hind Regular"/>
        </w:rPr>
        <w:t>) Sistema de Terminación de Cable módem</w:t>
      </w:r>
      <w:r w:rsidR="007B7BC0">
        <w:rPr>
          <w:rFonts w:ascii="Hind Regular" w:hAnsi="Hind Regular" w:cs="Hind Regular"/>
        </w:rPr>
        <w:t>,</w:t>
      </w:r>
      <w:r w:rsidRPr="009819DF">
        <w:rPr>
          <w:rFonts w:ascii="Hind Regular" w:hAnsi="Hind Regular" w:cs="Hind Regular"/>
        </w:rPr>
        <w:t xml:space="preserve"> limitar cuales direcciones origen </w:t>
      </w:r>
      <w:r w:rsidR="007B7BC0">
        <w:rPr>
          <w:rFonts w:ascii="Hind Regular" w:hAnsi="Hind Regular" w:cs="Hind Regular"/>
        </w:rPr>
        <w:t>le están permitidas usar al</w:t>
      </w:r>
      <w:r w:rsidRPr="009819DF">
        <w:rPr>
          <w:rFonts w:ascii="Hind Regular" w:hAnsi="Hind Regular" w:cs="Hind Regular"/>
        </w:rPr>
        <w:t xml:space="preserve"> usuario/cliente</w:t>
      </w:r>
      <w:r w:rsidR="007B7BC0">
        <w:rPr>
          <w:rFonts w:ascii="Hind Regular" w:hAnsi="Hind Regular" w:cs="Hind Regular"/>
        </w:rPr>
        <w:t>.</w:t>
      </w:r>
    </w:p>
    <w:p w14:paraId="7B87A974" w14:textId="77777777" w:rsidR="009819DF" w:rsidRPr="009819DF" w:rsidRDefault="009819DF" w:rsidP="00EA448A">
      <w:pPr>
        <w:pStyle w:val="Standard"/>
        <w:jc w:val="both"/>
        <w:rPr>
          <w:rFonts w:ascii="Hind Regular" w:hAnsi="Hind Regular" w:cs="Hind Regular"/>
        </w:rPr>
      </w:pPr>
    </w:p>
    <w:p w14:paraId="1E7CBD61" w14:textId="4F87240A"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Hay dos variantes de esta caracter</w:t>
      </w:r>
      <w:r w:rsidR="007B7BC0">
        <w:rPr>
          <w:rFonts w:ascii="Hind Regular" w:hAnsi="Hind Regular" w:cs="Hind Regular"/>
        </w:rPr>
        <w:t>í</w:t>
      </w:r>
      <w:r w:rsidRPr="009819DF">
        <w:rPr>
          <w:rFonts w:ascii="Hind Regular" w:hAnsi="Hind Regular" w:cs="Hind Regular"/>
        </w:rPr>
        <w:t>stica:</w:t>
      </w:r>
    </w:p>
    <w:p w14:paraId="3279FDFE" w14:textId="77777777" w:rsidR="009819DF" w:rsidRPr="00921B80" w:rsidRDefault="009819DF" w:rsidP="00EA448A">
      <w:pPr>
        <w:pStyle w:val="Standard"/>
        <w:jc w:val="both"/>
        <w:rPr>
          <w:rFonts w:ascii="Courier New" w:hAnsi="Courier New" w:cs="Courier New"/>
          <w:lang w:val="en-US"/>
        </w:rPr>
      </w:pPr>
      <w:r w:rsidRPr="00921B80">
        <w:rPr>
          <w:rFonts w:ascii="Courier New" w:hAnsi="Courier New" w:cs="Courier New"/>
        </w:rPr>
        <w:tab/>
      </w:r>
      <w:r w:rsidRPr="00921B80">
        <w:rPr>
          <w:rFonts w:ascii="Courier New" w:hAnsi="Courier New" w:cs="Courier New"/>
          <w:lang w:val="en-US"/>
        </w:rPr>
        <w:t>●</w:t>
      </w:r>
      <w:r w:rsidRPr="00921B80">
        <w:rPr>
          <w:rFonts w:ascii="Courier New" w:hAnsi="Courier New" w:cs="Courier New"/>
          <w:lang w:val="en-US"/>
        </w:rPr>
        <w:tab/>
        <w:t>cable source-verify</w:t>
      </w:r>
    </w:p>
    <w:p w14:paraId="0D11C541" w14:textId="77777777" w:rsidR="009819DF" w:rsidRPr="00921B80" w:rsidRDefault="009819DF" w:rsidP="00EA448A">
      <w:pPr>
        <w:pStyle w:val="Standard"/>
        <w:jc w:val="both"/>
        <w:rPr>
          <w:rFonts w:ascii="Courier New" w:hAnsi="Courier New" w:cs="Courier New"/>
          <w:lang w:val="en-US"/>
        </w:rPr>
      </w:pPr>
      <w:r w:rsidRPr="00921B80">
        <w:rPr>
          <w:rFonts w:ascii="Courier New" w:hAnsi="Courier New" w:cs="Courier New"/>
          <w:lang w:val="en-US"/>
        </w:rPr>
        <w:tab/>
        <w:t>●</w:t>
      </w:r>
      <w:r w:rsidRPr="00921B80">
        <w:rPr>
          <w:rFonts w:ascii="Courier New" w:hAnsi="Courier New" w:cs="Courier New"/>
          <w:lang w:val="en-US"/>
        </w:rPr>
        <w:tab/>
        <w:t xml:space="preserve">cable source-verify </w:t>
      </w:r>
      <w:proofErr w:type="spellStart"/>
      <w:r w:rsidRPr="00921B80">
        <w:rPr>
          <w:rFonts w:ascii="Courier New" w:hAnsi="Courier New" w:cs="Courier New"/>
          <w:lang w:val="en-US"/>
        </w:rPr>
        <w:t>dhcp</w:t>
      </w:r>
      <w:proofErr w:type="spellEnd"/>
    </w:p>
    <w:p w14:paraId="7DC90921" w14:textId="77777777" w:rsidR="009819DF" w:rsidRPr="009819DF" w:rsidRDefault="009819DF" w:rsidP="00EA448A">
      <w:pPr>
        <w:pStyle w:val="Standard"/>
        <w:jc w:val="both"/>
        <w:rPr>
          <w:rFonts w:ascii="Hind Regular" w:hAnsi="Hind Regular" w:cs="Hind Regular"/>
          <w:lang w:val="en-US"/>
        </w:rPr>
      </w:pPr>
    </w:p>
    <w:p w14:paraId="247031DF" w14:textId="0E7E8334"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Ambas variantes afectan cual dirección origen de la subred de cable-modem está permitido usar.</w:t>
      </w:r>
    </w:p>
    <w:p w14:paraId="7F360DA7" w14:textId="03F5CA2D"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La </w:t>
      </w:r>
      <w:proofErr w:type="gramStart"/>
      <w:r w:rsidRPr="009819DF">
        <w:rPr>
          <w:rFonts w:ascii="Hind Regular" w:hAnsi="Hind Regular" w:cs="Hind Regular"/>
        </w:rPr>
        <w:t>primer variante</w:t>
      </w:r>
      <w:proofErr w:type="gramEnd"/>
      <w:r w:rsidRPr="009819DF">
        <w:rPr>
          <w:rFonts w:ascii="Hind Regular" w:hAnsi="Hind Regular" w:cs="Hind Regular"/>
        </w:rPr>
        <w:t xml:space="preserve"> sólo previene que un cliente/usuario pueda robarse la dirección IP de otro cliente/usuario y</w:t>
      </w:r>
      <w:r w:rsidR="007B7BC0">
        <w:rPr>
          <w:rFonts w:ascii="Hind Regular" w:hAnsi="Hind Regular" w:cs="Hind Regular"/>
        </w:rPr>
        <w:t>,</w:t>
      </w:r>
      <w:r w:rsidRPr="009819DF">
        <w:rPr>
          <w:rFonts w:ascii="Hind Regular" w:hAnsi="Hind Regular" w:cs="Hind Regular"/>
        </w:rPr>
        <w:t xml:space="preserve"> por lo tanto</w:t>
      </w:r>
      <w:r w:rsidR="007B7BC0">
        <w:rPr>
          <w:rFonts w:ascii="Hind Regular" w:hAnsi="Hind Regular" w:cs="Hind Regular"/>
        </w:rPr>
        <w:t>,</w:t>
      </w:r>
      <w:r w:rsidRPr="009819DF">
        <w:rPr>
          <w:rFonts w:ascii="Hind Regular" w:hAnsi="Hind Regular" w:cs="Hind Regular"/>
        </w:rPr>
        <w:t xml:space="preserve"> no es suficiente para los objetivos de MANRS. Veremos entonces la segunda variante.</w:t>
      </w:r>
    </w:p>
    <w:p w14:paraId="57B6B11C" w14:textId="77777777" w:rsidR="009819DF" w:rsidRPr="009819DF" w:rsidRDefault="009819DF" w:rsidP="00EA448A">
      <w:pPr>
        <w:pStyle w:val="Standard"/>
        <w:jc w:val="both"/>
        <w:rPr>
          <w:rFonts w:ascii="Hind Regular" w:hAnsi="Hind Regular" w:cs="Hind Regular"/>
        </w:rPr>
      </w:pPr>
    </w:p>
    <w:p w14:paraId="16B55950" w14:textId="1A29AED9"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Configurando “</w:t>
      </w:r>
      <w:r w:rsidRPr="007B7BC0">
        <w:rPr>
          <w:rFonts w:ascii="Courier New" w:hAnsi="Courier New" w:cs="Courier New"/>
        </w:rPr>
        <w:t xml:space="preserve">cable </w:t>
      </w:r>
      <w:proofErr w:type="spellStart"/>
      <w:r w:rsidRPr="007B7BC0">
        <w:rPr>
          <w:rFonts w:ascii="Courier New" w:hAnsi="Courier New" w:cs="Courier New"/>
        </w:rPr>
        <w:t>source-verify</w:t>
      </w:r>
      <w:proofErr w:type="spellEnd"/>
      <w:r w:rsidRPr="007B7BC0">
        <w:rPr>
          <w:rFonts w:ascii="Courier New" w:hAnsi="Courier New" w:cs="Courier New"/>
        </w:rPr>
        <w:t xml:space="preserve"> </w:t>
      </w:r>
      <w:proofErr w:type="spellStart"/>
      <w:r w:rsidRPr="007B7BC0">
        <w:rPr>
          <w:rFonts w:ascii="Courier New" w:hAnsi="Courier New" w:cs="Courier New"/>
        </w:rPr>
        <w:t>dhcp</w:t>
      </w:r>
      <w:proofErr w:type="spellEnd"/>
      <w:r w:rsidRPr="009819DF">
        <w:rPr>
          <w:rFonts w:ascii="Hind Regular" w:hAnsi="Hind Regular" w:cs="Hind Regular"/>
        </w:rPr>
        <w:t>” le dice al CMTS que todas las direcciones origen deberán ser verificadas con los pr</w:t>
      </w:r>
      <w:r w:rsidR="007B7BC0">
        <w:rPr>
          <w:rFonts w:ascii="Hind Regular" w:hAnsi="Hind Regular" w:cs="Hind Regular"/>
        </w:rPr>
        <w:t>é</w:t>
      </w:r>
      <w:r w:rsidRPr="009819DF">
        <w:rPr>
          <w:rFonts w:ascii="Hind Regular" w:hAnsi="Hind Regular" w:cs="Hind Regular"/>
        </w:rPr>
        <w:t>stamos DHCP que hayan circulado a través del CMTS. Si un paquete es enviado con una dirección IP origen diferente, entonces el CMTS lo descartará. Esto prevendrá que los usuarios/clientes usen direcciones IP que no hayan sido asignadas v</w:t>
      </w:r>
      <w:r w:rsidR="007B7BC0">
        <w:rPr>
          <w:rFonts w:ascii="Hind Regular" w:hAnsi="Hind Regular" w:cs="Hind Regular"/>
        </w:rPr>
        <w:t>í</w:t>
      </w:r>
      <w:r w:rsidRPr="009819DF">
        <w:rPr>
          <w:rFonts w:ascii="Hind Regular" w:hAnsi="Hind Regular" w:cs="Hind Regular"/>
        </w:rPr>
        <w:t>a DHCP.</w:t>
      </w:r>
    </w:p>
    <w:p w14:paraId="4630193F" w14:textId="77777777" w:rsidR="009819DF" w:rsidRPr="009819DF" w:rsidRDefault="009819DF" w:rsidP="00EA448A">
      <w:pPr>
        <w:pStyle w:val="Standard"/>
        <w:jc w:val="both"/>
        <w:rPr>
          <w:rFonts w:ascii="Hind Regular" w:hAnsi="Hind Regular" w:cs="Hind Regular"/>
        </w:rPr>
      </w:pPr>
    </w:p>
    <w:p w14:paraId="3E454ECB" w14:textId="4D38C2C6"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Cuando un CMTS es reiniciado podrían ocurrir algunos problemas. En estos casos el CMTS habrá perdido los registros de direcciones IP asignadas por DHCP a los c</w:t>
      </w:r>
      <w:r w:rsidR="007B7BC0">
        <w:rPr>
          <w:rFonts w:ascii="Hind Regular" w:hAnsi="Hind Regular" w:cs="Hind Regular"/>
        </w:rPr>
        <w:t>l</w:t>
      </w:r>
      <w:r w:rsidRPr="009819DF">
        <w:rPr>
          <w:rFonts w:ascii="Hind Regular" w:hAnsi="Hind Regular" w:cs="Hind Regular"/>
        </w:rPr>
        <w:t>ientes y podría descartar tráfico legítimo. Para resolver esta situación</w:t>
      </w:r>
      <w:r w:rsidR="007B7BC0">
        <w:rPr>
          <w:rFonts w:ascii="Hind Regular" w:hAnsi="Hind Regular" w:cs="Hind Regular"/>
        </w:rPr>
        <w:t>,</w:t>
      </w:r>
      <w:r w:rsidRPr="009819DF">
        <w:rPr>
          <w:rFonts w:ascii="Hind Regular" w:hAnsi="Hind Regular" w:cs="Hind Regular"/>
        </w:rPr>
        <w:t xml:space="preserve"> el CMTS puede configurar</w:t>
      </w:r>
      <w:r w:rsidR="007B7BC0">
        <w:rPr>
          <w:rFonts w:ascii="Hind Regular" w:hAnsi="Hind Regular" w:cs="Hind Regular"/>
        </w:rPr>
        <w:t>se</w:t>
      </w:r>
      <w:r w:rsidRPr="009819DF">
        <w:rPr>
          <w:rFonts w:ascii="Hind Regular" w:hAnsi="Hind Regular" w:cs="Hind Regular"/>
        </w:rPr>
        <w:t xml:space="preserve"> para que use el protocolo DHCP </w:t>
      </w:r>
      <w:proofErr w:type="spellStart"/>
      <w:r w:rsidRPr="009819DF">
        <w:rPr>
          <w:rFonts w:ascii="Hind Regular" w:hAnsi="Hind Regular" w:cs="Hind Regular"/>
        </w:rPr>
        <w:t>leaseQuery</w:t>
      </w:r>
      <w:proofErr w:type="spellEnd"/>
      <w:r w:rsidRPr="009819DF">
        <w:rPr>
          <w:rFonts w:ascii="Hind Regular" w:hAnsi="Hind Regular" w:cs="Hind Regular"/>
        </w:rPr>
        <w:t xml:space="preserve">. Esto le permite al CMTS preguntarle al servidor DHCP sobre las asignaciones de direcciones IP </w:t>
      </w:r>
      <w:r w:rsidR="007B7BC0">
        <w:rPr>
          <w:rFonts w:ascii="Hind Regular" w:hAnsi="Hind Regular" w:cs="Hind Regular"/>
        </w:rPr>
        <w:t>d</w:t>
      </w:r>
      <w:r w:rsidRPr="009819DF">
        <w:rPr>
          <w:rFonts w:ascii="Hind Regular" w:hAnsi="Hind Regular" w:cs="Hind Regular"/>
        </w:rPr>
        <w:t xml:space="preserve">el tráfico que </w:t>
      </w:r>
      <w:r w:rsidRPr="009819DF">
        <w:rPr>
          <w:rFonts w:ascii="Hind Regular" w:hAnsi="Hind Regular" w:cs="Hind Regular"/>
        </w:rPr>
        <w:lastRenderedPageBreak/>
        <w:t>está viendo pasar. Una vez que el servidor DHCP confirme que existe una asignación legítima para dicha dirección IP</w:t>
      </w:r>
      <w:r w:rsidR="007B7BC0">
        <w:rPr>
          <w:rFonts w:ascii="Hind Regular" w:hAnsi="Hind Regular" w:cs="Hind Regular"/>
        </w:rPr>
        <w:t>,</w:t>
      </w:r>
      <w:r w:rsidRPr="009819DF">
        <w:rPr>
          <w:rFonts w:ascii="Hind Regular" w:hAnsi="Hind Regular" w:cs="Hind Regular"/>
        </w:rPr>
        <w:t xml:space="preserve"> el CMTS la agregará a su cach</w:t>
      </w:r>
      <w:r w:rsidR="007B7BC0">
        <w:rPr>
          <w:rFonts w:ascii="Hind Regular" w:hAnsi="Hind Regular" w:cs="Hind Regular"/>
        </w:rPr>
        <w:t>é</w:t>
      </w:r>
      <w:r w:rsidRPr="009819DF">
        <w:rPr>
          <w:rFonts w:ascii="Hind Regular" w:hAnsi="Hind Regular" w:cs="Hind Regular"/>
        </w:rPr>
        <w:t xml:space="preserve"> y permitirá que el tráfico pase.</w:t>
      </w:r>
    </w:p>
    <w:p w14:paraId="03EC9179" w14:textId="77777777" w:rsidR="009819DF" w:rsidRPr="009819DF" w:rsidRDefault="009819DF" w:rsidP="00EA448A">
      <w:pPr>
        <w:pStyle w:val="Standard"/>
        <w:jc w:val="both"/>
        <w:rPr>
          <w:rFonts w:ascii="Hind Regular" w:hAnsi="Hind Regular" w:cs="Hind Regular"/>
        </w:rPr>
      </w:pPr>
    </w:p>
    <w:p w14:paraId="25958CA0" w14:textId="1AF000CA"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Para lograr que el CMTS no confíe en los ARP de las redes de </w:t>
      </w:r>
      <w:r w:rsidR="00915B6E">
        <w:rPr>
          <w:rFonts w:ascii="Hind Regular" w:hAnsi="Hind Regular" w:cs="Hind Regular"/>
        </w:rPr>
        <w:t>c</w:t>
      </w:r>
      <w:r w:rsidRPr="009819DF">
        <w:rPr>
          <w:rFonts w:ascii="Hind Regular" w:hAnsi="Hind Regular" w:cs="Hind Regular"/>
        </w:rPr>
        <w:t>able-modem, se debe configurar con “</w:t>
      </w:r>
      <w:r w:rsidRPr="00915B6E">
        <w:rPr>
          <w:rFonts w:ascii="Courier New" w:hAnsi="Courier New" w:cs="Courier New"/>
        </w:rPr>
        <w:t xml:space="preserve">no cable </w:t>
      </w:r>
      <w:proofErr w:type="spellStart"/>
      <w:r w:rsidRPr="00915B6E">
        <w:rPr>
          <w:rFonts w:ascii="Courier New" w:hAnsi="Courier New" w:cs="Courier New"/>
        </w:rPr>
        <w:t>arp</w:t>
      </w:r>
      <w:proofErr w:type="spellEnd"/>
      <w:r w:rsidRPr="009819DF">
        <w:rPr>
          <w:rFonts w:ascii="Hind Regular" w:hAnsi="Hind Regular" w:cs="Hind Regular"/>
        </w:rPr>
        <w:t xml:space="preserve">”. Con esto se asegurará que sólo la información de los paquetes DHCP y </w:t>
      </w:r>
      <w:proofErr w:type="spellStart"/>
      <w:r w:rsidRPr="009819DF">
        <w:rPr>
          <w:rFonts w:ascii="Hind Regular" w:hAnsi="Hind Regular" w:cs="Hind Regular"/>
        </w:rPr>
        <w:t>LeaseQuery</w:t>
      </w:r>
      <w:proofErr w:type="spellEnd"/>
      <w:r w:rsidRPr="009819DF">
        <w:rPr>
          <w:rFonts w:ascii="Hind Regular" w:hAnsi="Hind Regular" w:cs="Hind Regular"/>
        </w:rPr>
        <w:t xml:space="preserve"> será confiable cuando se verifiquen las direcciones origen.</w:t>
      </w:r>
    </w:p>
    <w:p w14:paraId="75409C68" w14:textId="77777777" w:rsidR="009819DF" w:rsidRPr="009819DF" w:rsidRDefault="009819DF" w:rsidP="00EA448A">
      <w:pPr>
        <w:pStyle w:val="Standard"/>
        <w:jc w:val="both"/>
        <w:rPr>
          <w:rFonts w:ascii="Hind Regular" w:hAnsi="Hind Regular" w:cs="Hind Regular"/>
        </w:rPr>
      </w:pPr>
    </w:p>
    <w:p w14:paraId="4ABD2A28" w14:textId="271A9A2C"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La función “</w:t>
      </w:r>
      <w:r w:rsidRPr="00915B6E">
        <w:rPr>
          <w:rFonts w:ascii="Courier New" w:hAnsi="Courier New" w:cs="Courier New"/>
        </w:rPr>
        <w:t xml:space="preserve">cable </w:t>
      </w:r>
      <w:proofErr w:type="spellStart"/>
      <w:r w:rsidRPr="00915B6E">
        <w:rPr>
          <w:rFonts w:ascii="Courier New" w:hAnsi="Courier New" w:cs="Courier New"/>
        </w:rPr>
        <w:t>source-verify</w:t>
      </w:r>
      <w:proofErr w:type="spellEnd"/>
      <w:r w:rsidRPr="009819DF">
        <w:rPr>
          <w:rFonts w:ascii="Hind Regular" w:hAnsi="Hind Regular" w:cs="Hind Regular"/>
        </w:rPr>
        <w:t>” sólo protege a la subred de cable-modem. Para prevenir a los clientes que hagan suplantación de direcciones origen de otros, y pe</w:t>
      </w:r>
      <w:r w:rsidR="00915B6E">
        <w:rPr>
          <w:rFonts w:ascii="Hind Regular" w:hAnsi="Hind Regular" w:cs="Hind Regular"/>
        </w:rPr>
        <w:t>r</w:t>
      </w:r>
      <w:r w:rsidRPr="009819DF">
        <w:rPr>
          <w:rFonts w:ascii="Hind Regular" w:hAnsi="Hind Regular" w:cs="Hind Regular"/>
        </w:rPr>
        <w:t xml:space="preserve">mitir el tráfico de clientes que tienen enrutadas subredes </w:t>
      </w:r>
      <w:r w:rsidR="00915B6E">
        <w:rPr>
          <w:rFonts w:ascii="Hind Regular" w:hAnsi="Hind Regular" w:cs="Hind Regular"/>
        </w:rPr>
        <w:t>permitidas</w:t>
      </w:r>
      <w:r w:rsidRPr="009819DF">
        <w:rPr>
          <w:rFonts w:ascii="Hind Regular" w:hAnsi="Hind Regular" w:cs="Hind Regular"/>
        </w:rPr>
        <w:t>, también se deberá configurar “</w:t>
      </w:r>
      <w:proofErr w:type="spellStart"/>
      <w:r w:rsidRPr="00915B6E">
        <w:rPr>
          <w:rFonts w:ascii="Courier New" w:hAnsi="Courier New" w:cs="Courier New"/>
        </w:rPr>
        <w:t>ip</w:t>
      </w:r>
      <w:proofErr w:type="spellEnd"/>
      <w:r w:rsidRPr="00915B6E">
        <w:rPr>
          <w:rFonts w:ascii="Courier New" w:hAnsi="Courier New" w:cs="Courier New"/>
        </w:rPr>
        <w:t xml:space="preserve"> </w:t>
      </w:r>
      <w:proofErr w:type="spellStart"/>
      <w:r w:rsidRPr="00915B6E">
        <w:rPr>
          <w:rFonts w:ascii="Courier New" w:hAnsi="Courier New" w:cs="Courier New"/>
        </w:rPr>
        <w:t>verify</w:t>
      </w:r>
      <w:proofErr w:type="spellEnd"/>
      <w:r w:rsidRPr="00915B6E">
        <w:rPr>
          <w:rFonts w:ascii="Courier New" w:hAnsi="Courier New" w:cs="Courier New"/>
        </w:rPr>
        <w:t xml:space="preserve"> </w:t>
      </w:r>
      <w:proofErr w:type="spellStart"/>
      <w:r w:rsidRPr="00915B6E">
        <w:rPr>
          <w:rFonts w:ascii="Courier New" w:hAnsi="Courier New" w:cs="Courier New"/>
        </w:rPr>
        <w:t>unicast</w:t>
      </w:r>
      <w:proofErr w:type="spellEnd"/>
      <w:r w:rsidRPr="00915B6E">
        <w:rPr>
          <w:rFonts w:ascii="Courier New" w:hAnsi="Courier New" w:cs="Courier New"/>
        </w:rPr>
        <w:t xml:space="preserve"> </w:t>
      </w:r>
      <w:proofErr w:type="spellStart"/>
      <w:r w:rsidRPr="00915B6E">
        <w:rPr>
          <w:rFonts w:ascii="Courier New" w:hAnsi="Courier New" w:cs="Courier New"/>
        </w:rPr>
        <w:t>source</w:t>
      </w:r>
      <w:proofErr w:type="spellEnd"/>
      <w:r w:rsidRPr="00915B6E">
        <w:rPr>
          <w:rFonts w:ascii="Courier New" w:hAnsi="Courier New" w:cs="Courier New"/>
        </w:rPr>
        <w:t xml:space="preserve"> </w:t>
      </w:r>
      <w:proofErr w:type="spellStart"/>
      <w:r w:rsidRPr="00915B6E">
        <w:rPr>
          <w:rFonts w:ascii="Courier New" w:hAnsi="Courier New" w:cs="Courier New"/>
        </w:rPr>
        <w:t>reachable-via</w:t>
      </w:r>
      <w:proofErr w:type="spellEnd"/>
      <w:r w:rsidRPr="00915B6E">
        <w:rPr>
          <w:rFonts w:ascii="Courier New" w:hAnsi="Courier New" w:cs="Courier New"/>
        </w:rPr>
        <w:t xml:space="preserve"> </w:t>
      </w:r>
      <w:proofErr w:type="spellStart"/>
      <w:r w:rsidRPr="00915B6E">
        <w:rPr>
          <w:rFonts w:ascii="Courier New" w:hAnsi="Courier New" w:cs="Courier New"/>
        </w:rPr>
        <w:t>rx</w:t>
      </w:r>
      <w:proofErr w:type="spellEnd"/>
      <w:r w:rsidRPr="009819DF">
        <w:rPr>
          <w:rFonts w:ascii="Hind Regular" w:hAnsi="Hind Regular" w:cs="Hind Regular"/>
        </w:rPr>
        <w:t xml:space="preserve">” para habilitar en modo estricto </w:t>
      </w:r>
      <w:proofErr w:type="spellStart"/>
      <w:r w:rsidRPr="009819DF">
        <w:rPr>
          <w:rFonts w:ascii="Hind Regular" w:hAnsi="Hind Regular" w:cs="Hind Regular"/>
        </w:rPr>
        <w:t>uRPF</w:t>
      </w:r>
      <w:proofErr w:type="spellEnd"/>
      <w:r w:rsidRPr="009819DF">
        <w:rPr>
          <w:rFonts w:ascii="Hind Regular" w:hAnsi="Hind Regular" w:cs="Hind Regular"/>
        </w:rPr>
        <w:t xml:space="preserve"> en la red de cable-modem. Con esto de revisará</w:t>
      </w:r>
      <w:r w:rsidR="00915B6E">
        <w:rPr>
          <w:rFonts w:ascii="Hind Regular" w:hAnsi="Hind Regular" w:cs="Hind Regular"/>
        </w:rPr>
        <w:t>n</w:t>
      </w:r>
      <w:r w:rsidRPr="009819DF">
        <w:rPr>
          <w:rFonts w:ascii="Hind Regular" w:hAnsi="Hind Regular" w:cs="Hind Regular"/>
        </w:rPr>
        <w:t xml:space="preserve"> todas las direcciones origen que no están directamente en la red cable</w:t>
      </w:r>
      <w:r w:rsidR="00915B6E">
        <w:rPr>
          <w:rFonts w:ascii="Hind Regular" w:hAnsi="Hind Regular" w:cs="Hind Regular"/>
        </w:rPr>
        <w:t>-</w:t>
      </w:r>
      <w:r w:rsidRPr="009819DF">
        <w:rPr>
          <w:rFonts w:ascii="Hind Regular" w:hAnsi="Hind Regular" w:cs="Hind Regular"/>
        </w:rPr>
        <w:t>modem</w:t>
      </w:r>
      <w:r w:rsidR="00915B6E">
        <w:rPr>
          <w:rFonts w:ascii="Hind Regular" w:hAnsi="Hind Regular" w:cs="Hind Regular"/>
        </w:rPr>
        <w:t>,</w:t>
      </w:r>
      <w:r w:rsidRPr="009819DF">
        <w:rPr>
          <w:rFonts w:ascii="Hind Regular" w:hAnsi="Hind Regular" w:cs="Hind Regular"/>
        </w:rPr>
        <w:t xml:space="preserve"> y permitirá validarlas, por ejemplo, con las rutas estáticas para subredes </w:t>
      </w:r>
      <w:r w:rsidR="00915B6E">
        <w:rPr>
          <w:rFonts w:ascii="Hind Regular" w:hAnsi="Hind Regular" w:cs="Hind Regular"/>
        </w:rPr>
        <w:t>enrutad</w:t>
      </w:r>
      <w:r w:rsidRPr="009819DF">
        <w:rPr>
          <w:rFonts w:ascii="Hind Regular" w:hAnsi="Hind Regular" w:cs="Hind Regular"/>
        </w:rPr>
        <w:t>as hacia los clientes.</w:t>
      </w:r>
    </w:p>
    <w:p w14:paraId="56071B6B" w14:textId="77777777" w:rsidR="009819DF" w:rsidRPr="009819DF" w:rsidRDefault="009819DF" w:rsidP="00EA448A">
      <w:pPr>
        <w:pStyle w:val="Standard"/>
        <w:jc w:val="both"/>
        <w:rPr>
          <w:rFonts w:ascii="Hind Regular" w:hAnsi="Hind Regular" w:cs="Hind Regular"/>
        </w:rPr>
      </w:pPr>
    </w:p>
    <w:p w14:paraId="2F9B2EEF" w14:textId="54B5205D" w:rsidR="009819DF" w:rsidRPr="009819DF" w:rsidRDefault="009819DF" w:rsidP="00844B29">
      <w:pPr>
        <w:pStyle w:val="HindH3"/>
      </w:pPr>
      <w:bookmarkStart w:id="28" w:name="_Toc41402634"/>
      <w:r w:rsidRPr="009819DF">
        <w:t>4.3.7.</w:t>
      </w:r>
      <w:r w:rsidR="00665D69">
        <w:t xml:space="preserve"> </w:t>
      </w:r>
      <w:r w:rsidRPr="009819DF">
        <w:t>Listas de Control de Acceso (</w:t>
      </w:r>
      <w:proofErr w:type="spellStart"/>
      <w:r w:rsidRPr="009819DF">
        <w:t>ACLs</w:t>
      </w:r>
      <w:proofErr w:type="spellEnd"/>
      <w:r w:rsidRPr="009819DF">
        <w:t>)</w:t>
      </w:r>
      <w:bookmarkEnd w:id="28"/>
    </w:p>
    <w:p w14:paraId="6F645A4B" w14:textId="57ECD31C"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Las </w:t>
      </w:r>
      <w:proofErr w:type="spellStart"/>
      <w:r w:rsidRPr="009819DF">
        <w:rPr>
          <w:rFonts w:ascii="Hind Regular" w:hAnsi="Hind Regular" w:cs="Hind Regular"/>
        </w:rPr>
        <w:t>ACLs</w:t>
      </w:r>
      <w:proofErr w:type="spellEnd"/>
      <w:r w:rsidRPr="009819DF">
        <w:rPr>
          <w:rFonts w:ascii="Hind Regular" w:hAnsi="Hind Regular" w:cs="Hind Regular"/>
        </w:rPr>
        <w:t xml:space="preserve"> est</w:t>
      </w:r>
      <w:r w:rsidR="0067328D">
        <w:rPr>
          <w:rFonts w:ascii="Hind Regular" w:hAnsi="Hind Regular" w:cs="Hind Regular"/>
        </w:rPr>
        <w:t>á</w:t>
      </w:r>
      <w:r w:rsidRPr="009819DF">
        <w:rPr>
          <w:rFonts w:ascii="Hind Regular" w:hAnsi="Hind Regular" w:cs="Hind Regular"/>
        </w:rPr>
        <w:t>n com</w:t>
      </w:r>
      <w:r w:rsidR="0067328D">
        <w:rPr>
          <w:rFonts w:ascii="Hind Regular" w:hAnsi="Hind Regular" w:cs="Hind Regular"/>
        </w:rPr>
        <w:t>ú</w:t>
      </w:r>
      <w:r w:rsidRPr="009819DF">
        <w:rPr>
          <w:rFonts w:ascii="Hind Regular" w:hAnsi="Hind Regular" w:cs="Hind Regular"/>
        </w:rPr>
        <w:t xml:space="preserve">nmente desplegadas en la frontera del proveedor de servicios y la frontera del </w:t>
      </w:r>
      <w:r w:rsidR="0067328D">
        <w:rPr>
          <w:rFonts w:ascii="Hind Regular" w:hAnsi="Hind Regular" w:cs="Hind Regular"/>
        </w:rPr>
        <w:t>c</w:t>
      </w:r>
      <w:r w:rsidRPr="009819DF">
        <w:rPr>
          <w:rFonts w:ascii="Hind Regular" w:hAnsi="Hind Regular" w:cs="Hind Regular"/>
        </w:rPr>
        <w:t xml:space="preserve">liente, pero también son muy útiles en otras secciones de la </w:t>
      </w:r>
      <w:r w:rsidR="0067328D">
        <w:rPr>
          <w:rFonts w:ascii="Hind Regular" w:hAnsi="Hind Regular" w:cs="Hind Regular"/>
        </w:rPr>
        <w:t>r</w:t>
      </w:r>
      <w:r w:rsidRPr="009819DF">
        <w:rPr>
          <w:rFonts w:ascii="Hind Regular" w:hAnsi="Hind Regular" w:cs="Hind Regular"/>
        </w:rPr>
        <w:t xml:space="preserve">ed, </w:t>
      </w:r>
      <w:proofErr w:type="gramStart"/>
      <w:r w:rsidRPr="009819DF">
        <w:rPr>
          <w:rFonts w:ascii="Hind Regular" w:hAnsi="Hind Regular" w:cs="Hind Regular"/>
        </w:rPr>
        <w:t>como</w:t>
      </w:r>
      <w:proofErr w:type="gramEnd"/>
      <w:r w:rsidRPr="009819DF">
        <w:rPr>
          <w:rFonts w:ascii="Hind Regular" w:hAnsi="Hind Regular" w:cs="Hind Regular"/>
        </w:rPr>
        <w:t xml:space="preserve"> por ejemplo</w:t>
      </w:r>
      <w:r w:rsidR="0067328D">
        <w:rPr>
          <w:rFonts w:ascii="Hind Regular" w:hAnsi="Hind Regular" w:cs="Hind Regular"/>
        </w:rPr>
        <w:t>,</w:t>
      </w:r>
      <w:r w:rsidRPr="009819DF">
        <w:rPr>
          <w:rFonts w:ascii="Hind Regular" w:hAnsi="Hind Regular" w:cs="Hind Regular"/>
        </w:rPr>
        <w:t xml:space="preserve"> en el borde hacia los servidores del proveedor, hacia los clientes y hacia la red de infraestructura, con el objetivo de prevenir comportamientos extraños en los dispositivos. Una estrategia optimizada de ACL podría ser colocar un filtro explícito de permitir en la interfaz del cliente. Los filtros explícitos de permitir especifican rangos de direcciones y deniegan todo lo demás. Por ejemplo, si </w:t>
      </w:r>
      <w:r w:rsidR="0067328D">
        <w:rPr>
          <w:rFonts w:ascii="Hind Regular" w:hAnsi="Hind Regular" w:cs="Hind Regular"/>
        </w:rPr>
        <w:t>el</w:t>
      </w:r>
      <w:r w:rsidRPr="009819DF">
        <w:rPr>
          <w:rFonts w:ascii="Hind Regular" w:hAnsi="Hind Regular" w:cs="Hind Regular"/>
        </w:rPr>
        <w:t xml:space="preserve"> cliente de un operador se le ha asignado el bloque de direcciones 192.0.2.0/24, el BCP 38 ACL permitirá todas las direcciones origen de 192.0.2.0/24 y denegará todos los paquetes cuya dirección origen sea diferente de 192.0.2.0/24.</w:t>
      </w:r>
    </w:p>
    <w:p w14:paraId="77E8D66B" w14:textId="77777777" w:rsidR="009819DF" w:rsidRPr="009819DF" w:rsidRDefault="009819DF" w:rsidP="00EA448A">
      <w:pPr>
        <w:pStyle w:val="Standard"/>
        <w:jc w:val="both"/>
        <w:rPr>
          <w:rFonts w:ascii="Hind Regular" w:hAnsi="Hind Regular" w:cs="Hind Regular"/>
        </w:rPr>
      </w:pPr>
    </w:p>
    <w:p w14:paraId="3A76CBB8" w14:textId="77777777" w:rsidR="009819DF" w:rsidRPr="00EB5B2D" w:rsidRDefault="009819DF" w:rsidP="00EA448A">
      <w:pPr>
        <w:pStyle w:val="Standard"/>
        <w:jc w:val="center"/>
        <w:rPr>
          <w:rFonts w:ascii="Hind Regular" w:hAnsi="Hind Regular" w:cs="Hind Regular"/>
          <w:sz w:val="20"/>
          <w:szCs w:val="20"/>
        </w:rPr>
      </w:pPr>
      <w:r w:rsidRPr="00EB5B2D">
        <w:rPr>
          <w:rFonts w:ascii="Hind Regular" w:hAnsi="Hind Regular" w:cs="Hind Regular"/>
          <w:noProof/>
          <w:sz w:val="20"/>
          <w:szCs w:val="20"/>
        </w:rPr>
        <w:lastRenderedPageBreak/>
        <w:drawing>
          <wp:anchor distT="0" distB="0" distL="114300" distR="114300" simplePos="0" relativeHeight="251663360" behindDoc="0" locked="0" layoutInCell="1" allowOverlap="1" wp14:anchorId="555DD3D0" wp14:editId="6996706C">
            <wp:simplePos x="0" y="0"/>
            <wp:positionH relativeFrom="column">
              <wp:posOffset>731981</wp:posOffset>
            </wp:positionH>
            <wp:positionV relativeFrom="paragraph">
              <wp:posOffset>0</wp:posOffset>
            </wp:positionV>
            <wp:extent cx="4791185" cy="4471791"/>
            <wp:effectExtent l="0" t="0" r="0" b="5080"/>
            <wp:wrapTopAndBottom/>
            <wp:docPr id="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4791185" cy="447179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B5B2D">
        <w:rPr>
          <w:rFonts w:ascii="Hind Regular" w:hAnsi="Hind Regular" w:cs="Hind Regular"/>
          <w:sz w:val="20"/>
          <w:szCs w:val="20"/>
        </w:rPr>
        <w:t>Fig</w:t>
      </w:r>
      <w:proofErr w:type="spellEnd"/>
      <w:r w:rsidRPr="00EB5B2D">
        <w:rPr>
          <w:rFonts w:ascii="Hind Regular" w:hAnsi="Hind Regular" w:cs="Hind Regular"/>
          <w:sz w:val="20"/>
          <w:szCs w:val="20"/>
        </w:rPr>
        <w:t xml:space="preserve"> 2. Filtro de Ingreso en un PE </w:t>
      </w:r>
      <w:proofErr w:type="spellStart"/>
      <w:r w:rsidRPr="00EB5B2D">
        <w:rPr>
          <w:rFonts w:ascii="Hind Regular" w:hAnsi="Hind Regular" w:cs="Hind Regular"/>
          <w:sz w:val="20"/>
          <w:szCs w:val="20"/>
        </w:rPr>
        <w:t>router</w:t>
      </w:r>
      <w:proofErr w:type="spellEnd"/>
    </w:p>
    <w:p w14:paraId="7A722DA1" w14:textId="77777777" w:rsidR="009819DF" w:rsidRPr="00EB5B2D" w:rsidRDefault="009819DF" w:rsidP="00EA448A">
      <w:pPr>
        <w:pStyle w:val="Standard"/>
        <w:jc w:val="center"/>
        <w:rPr>
          <w:rFonts w:ascii="Hind Regular" w:hAnsi="Hind Regular" w:cs="Hind Regular"/>
          <w:sz w:val="20"/>
          <w:szCs w:val="20"/>
        </w:rPr>
      </w:pPr>
      <w:r w:rsidRPr="00EB5B2D">
        <w:rPr>
          <w:rFonts w:ascii="Hind Regular" w:hAnsi="Hind Regular" w:cs="Hind Regular"/>
          <w:sz w:val="20"/>
          <w:szCs w:val="20"/>
        </w:rPr>
        <w:t xml:space="preserve">BCP 38 </w:t>
      </w:r>
      <w:proofErr w:type="spellStart"/>
      <w:r w:rsidRPr="00EB5B2D">
        <w:rPr>
          <w:rFonts w:ascii="Hind Regular" w:hAnsi="Hind Regular" w:cs="Hind Regular"/>
          <w:sz w:val="20"/>
          <w:szCs w:val="20"/>
        </w:rPr>
        <w:t>Filter</w:t>
      </w:r>
      <w:proofErr w:type="spellEnd"/>
      <w:r w:rsidRPr="00EB5B2D">
        <w:rPr>
          <w:rFonts w:ascii="Hind Regular" w:hAnsi="Hind Regular" w:cs="Hind Regular"/>
          <w:sz w:val="20"/>
          <w:szCs w:val="20"/>
        </w:rPr>
        <w:t xml:space="preserve"> = Permitir sólo paquetes con dirección IP origen de la red del cliente</w:t>
      </w:r>
    </w:p>
    <w:p w14:paraId="094D66E3" w14:textId="77777777" w:rsidR="009819DF" w:rsidRPr="00EB5B2D" w:rsidRDefault="009819DF" w:rsidP="00EA448A">
      <w:pPr>
        <w:pStyle w:val="Standard"/>
        <w:jc w:val="center"/>
        <w:rPr>
          <w:rFonts w:ascii="Hind Regular" w:hAnsi="Hind Regular" w:cs="Hind Regular"/>
          <w:sz w:val="20"/>
          <w:szCs w:val="20"/>
        </w:rPr>
      </w:pPr>
      <w:r w:rsidRPr="00EB5B2D">
        <w:rPr>
          <w:rFonts w:ascii="Hind Regular" w:hAnsi="Hind Regular" w:cs="Hind Regular"/>
          <w:sz w:val="20"/>
          <w:szCs w:val="20"/>
        </w:rPr>
        <w:t>(2001:db</w:t>
      </w:r>
      <w:proofErr w:type="gramStart"/>
      <w:r w:rsidRPr="00EB5B2D">
        <w:rPr>
          <w:rFonts w:ascii="Hind Regular" w:hAnsi="Hind Regular" w:cs="Hind Regular"/>
          <w:sz w:val="20"/>
          <w:szCs w:val="20"/>
        </w:rPr>
        <w:t>8:1001::/</w:t>
      </w:r>
      <w:proofErr w:type="gramEnd"/>
      <w:r w:rsidRPr="00EB5B2D">
        <w:rPr>
          <w:rFonts w:ascii="Hind Regular" w:hAnsi="Hind Regular" w:cs="Hind Regular"/>
          <w:sz w:val="20"/>
          <w:szCs w:val="20"/>
        </w:rPr>
        <w:t>48, 2001:db8:2002::/48, 192.0.2.0/24, 198.51.100.0/24)</w:t>
      </w:r>
    </w:p>
    <w:p w14:paraId="7970CD6E" w14:textId="77777777" w:rsidR="009819DF" w:rsidRPr="009819DF" w:rsidRDefault="009819DF" w:rsidP="00EA448A">
      <w:pPr>
        <w:pStyle w:val="Standard"/>
        <w:jc w:val="both"/>
        <w:rPr>
          <w:rFonts w:ascii="Hind Regular" w:hAnsi="Hind Regular" w:cs="Hind Regular"/>
        </w:rPr>
      </w:pPr>
    </w:p>
    <w:p w14:paraId="7785F349" w14:textId="77777777"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En las interfaces del ISP hacia los clientes, </w:t>
      </w:r>
      <w:proofErr w:type="gramStart"/>
      <w:r w:rsidRPr="009819DF">
        <w:rPr>
          <w:rFonts w:ascii="Hind Regular" w:hAnsi="Hind Regular" w:cs="Hind Regular"/>
        </w:rPr>
        <w:t>deberán</w:t>
      </w:r>
      <w:proofErr w:type="gramEnd"/>
      <w:r w:rsidRPr="009819DF">
        <w:rPr>
          <w:rFonts w:ascii="Hind Regular" w:hAnsi="Hind Regular" w:cs="Hind Regular"/>
        </w:rPr>
        <w:t xml:space="preserve"> haber filtros que verifiquen las direcciones IP origen utilizadas por los clientes. Si no se puede usar </w:t>
      </w:r>
      <w:proofErr w:type="spellStart"/>
      <w:r w:rsidRPr="009819DF">
        <w:rPr>
          <w:rFonts w:ascii="Hind Regular" w:hAnsi="Hind Regular" w:cs="Hind Regular"/>
        </w:rPr>
        <w:t>uRPF</w:t>
      </w:r>
      <w:proofErr w:type="spellEnd"/>
      <w:r w:rsidRPr="009819DF">
        <w:rPr>
          <w:rFonts w:ascii="Hind Regular" w:hAnsi="Hind Regular" w:cs="Hind Regular"/>
        </w:rPr>
        <w:t xml:space="preserve">, entonces se necesita configurar manualmente </w:t>
      </w:r>
      <w:proofErr w:type="spellStart"/>
      <w:r w:rsidRPr="009819DF">
        <w:rPr>
          <w:rFonts w:ascii="Hind Regular" w:hAnsi="Hind Regular" w:cs="Hind Regular"/>
        </w:rPr>
        <w:t>ACLs</w:t>
      </w:r>
      <w:proofErr w:type="spellEnd"/>
      <w:r w:rsidRPr="009819DF">
        <w:rPr>
          <w:rFonts w:ascii="Hind Regular" w:hAnsi="Hind Regular" w:cs="Hind Regular"/>
        </w:rPr>
        <w:t>.</w:t>
      </w:r>
    </w:p>
    <w:p w14:paraId="68D3414F" w14:textId="77777777"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Veamos las configuraciones para el primer cliente del diagrama anterior:</w:t>
      </w:r>
    </w:p>
    <w:p w14:paraId="0B7D7567" w14:textId="77777777" w:rsidR="009819DF" w:rsidRPr="009819DF" w:rsidRDefault="009819DF" w:rsidP="00EA448A">
      <w:pPr>
        <w:pStyle w:val="Standard"/>
        <w:jc w:val="both"/>
        <w:rPr>
          <w:rFonts w:ascii="Hind Regular" w:hAnsi="Hind Regular" w:cs="Hind Regular"/>
        </w:rPr>
      </w:pPr>
    </w:p>
    <w:p w14:paraId="670DB400" w14:textId="77777777" w:rsidR="009819DF" w:rsidRPr="009819DF" w:rsidRDefault="009819DF" w:rsidP="00EA448A">
      <w:pPr>
        <w:pStyle w:val="Standard"/>
        <w:jc w:val="both"/>
        <w:rPr>
          <w:rFonts w:ascii="Hind Regular" w:hAnsi="Hind Regular" w:cs="Hind Regular"/>
          <w:lang w:val="en-US"/>
        </w:rPr>
      </w:pPr>
      <w:r w:rsidRPr="009819DF">
        <w:rPr>
          <w:rFonts w:ascii="Hind Regular" w:hAnsi="Hind Regular" w:cs="Hind Regular"/>
          <w:lang w:val="en-US"/>
        </w:rPr>
        <w:t>Cisco:</w:t>
      </w:r>
    </w:p>
    <w:p w14:paraId="13BF5E10"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proofErr w:type="spellStart"/>
      <w:r w:rsidRPr="00DC51A5">
        <w:rPr>
          <w:rFonts w:ascii="Courier New" w:hAnsi="Courier New" w:cs="Courier New"/>
          <w:lang w:val="en-US"/>
        </w:rPr>
        <w:t>ip</w:t>
      </w:r>
      <w:proofErr w:type="spellEnd"/>
      <w:r w:rsidRPr="00DC51A5">
        <w:rPr>
          <w:rFonts w:ascii="Courier New" w:hAnsi="Courier New" w:cs="Courier New"/>
          <w:lang w:val="en-US"/>
        </w:rPr>
        <w:t xml:space="preserve"> access-list extended customer1-in-ipv4</w:t>
      </w:r>
    </w:p>
    <w:p w14:paraId="2F883B2B"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 xml:space="preserve">permit </w:t>
      </w:r>
      <w:proofErr w:type="spellStart"/>
      <w:r w:rsidRPr="00DC51A5">
        <w:rPr>
          <w:rFonts w:ascii="Courier New" w:hAnsi="Courier New" w:cs="Courier New"/>
          <w:lang w:val="en-US"/>
        </w:rPr>
        <w:t>ip</w:t>
      </w:r>
      <w:proofErr w:type="spellEnd"/>
      <w:r w:rsidRPr="00DC51A5">
        <w:rPr>
          <w:rFonts w:ascii="Courier New" w:hAnsi="Courier New" w:cs="Courier New"/>
          <w:lang w:val="en-US"/>
        </w:rPr>
        <w:t xml:space="preserve"> 192.0.2.0 0.0.0.255 any</w:t>
      </w:r>
    </w:p>
    <w:p w14:paraId="1852B2AC"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w:t>
      </w:r>
    </w:p>
    <w:p w14:paraId="379D1FFD"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ipv6 access-list customer1-in-ipv6</w:t>
      </w:r>
    </w:p>
    <w:p w14:paraId="21E10CE5"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permit ipv6 2001:db</w:t>
      </w:r>
      <w:proofErr w:type="gramStart"/>
      <w:r w:rsidRPr="00DC51A5">
        <w:rPr>
          <w:rFonts w:ascii="Courier New" w:hAnsi="Courier New" w:cs="Courier New"/>
          <w:lang w:val="en-US"/>
        </w:rPr>
        <w:t>8:1001::/</w:t>
      </w:r>
      <w:proofErr w:type="gramEnd"/>
      <w:r w:rsidRPr="00DC51A5">
        <w:rPr>
          <w:rFonts w:ascii="Courier New" w:hAnsi="Courier New" w:cs="Courier New"/>
          <w:lang w:val="en-US"/>
        </w:rPr>
        <w:t>48 any</w:t>
      </w:r>
    </w:p>
    <w:p w14:paraId="51B87AD1"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w:t>
      </w:r>
    </w:p>
    <w:p w14:paraId="2D4C84A9"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interface x</w:t>
      </w:r>
    </w:p>
    <w:p w14:paraId="6B8A0DFA"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proofErr w:type="spellStart"/>
      <w:r w:rsidRPr="00DC51A5">
        <w:rPr>
          <w:rFonts w:ascii="Courier New" w:hAnsi="Courier New" w:cs="Courier New"/>
          <w:lang w:val="en-US"/>
        </w:rPr>
        <w:t>ip</w:t>
      </w:r>
      <w:proofErr w:type="spellEnd"/>
      <w:r w:rsidRPr="00DC51A5">
        <w:rPr>
          <w:rFonts w:ascii="Courier New" w:hAnsi="Courier New" w:cs="Courier New"/>
          <w:lang w:val="en-US"/>
        </w:rPr>
        <w:t xml:space="preserve"> access-group customer1-in-ipv4 in</w:t>
      </w:r>
    </w:p>
    <w:p w14:paraId="2A470DB5"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lastRenderedPageBreak/>
        <w:tab/>
        <w:t>ipv6 traffic-filter customer1-in-ipv6 in</w:t>
      </w:r>
    </w:p>
    <w:p w14:paraId="02E5A329" w14:textId="77777777" w:rsidR="009819DF" w:rsidRPr="009819DF" w:rsidRDefault="009819DF" w:rsidP="00EA448A">
      <w:pPr>
        <w:pStyle w:val="Standard"/>
        <w:jc w:val="both"/>
        <w:rPr>
          <w:rFonts w:ascii="Hind Regular" w:hAnsi="Hind Regular" w:cs="Hind Regular"/>
          <w:lang w:val="en-US"/>
        </w:rPr>
      </w:pPr>
    </w:p>
    <w:p w14:paraId="3EB11D88" w14:textId="77777777" w:rsidR="009819DF" w:rsidRPr="009819DF" w:rsidRDefault="009819DF" w:rsidP="00EA448A">
      <w:pPr>
        <w:pStyle w:val="Standard"/>
        <w:jc w:val="both"/>
        <w:rPr>
          <w:rFonts w:ascii="Hind Regular" w:hAnsi="Hind Regular" w:cs="Hind Regular"/>
          <w:lang w:val="en-US"/>
        </w:rPr>
      </w:pPr>
      <w:r w:rsidRPr="009819DF">
        <w:rPr>
          <w:rFonts w:ascii="Hind Regular" w:hAnsi="Hind Regular" w:cs="Hind Regular"/>
          <w:lang w:val="en-US"/>
        </w:rPr>
        <w:t>Juniper:</w:t>
      </w:r>
    </w:p>
    <w:p w14:paraId="2BC6C8BF"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firewall {</w:t>
      </w:r>
    </w:p>
    <w:p w14:paraId="041005CE"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t xml:space="preserve">family </w:t>
      </w:r>
      <w:proofErr w:type="spellStart"/>
      <w:r w:rsidRPr="00DC51A5">
        <w:rPr>
          <w:rFonts w:ascii="Courier New" w:hAnsi="Courier New" w:cs="Courier New"/>
          <w:lang w:val="en-US"/>
        </w:rPr>
        <w:t>inet</w:t>
      </w:r>
      <w:proofErr w:type="spellEnd"/>
      <w:r w:rsidRPr="00DC51A5">
        <w:rPr>
          <w:rFonts w:ascii="Courier New" w:hAnsi="Courier New" w:cs="Courier New"/>
          <w:lang w:val="en-US"/>
        </w:rPr>
        <w:t xml:space="preserve"> {</w:t>
      </w:r>
    </w:p>
    <w:p w14:paraId="75BB6F13"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filter customer1-in-ipv4 {</w:t>
      </w:r>
    </w:p>
    <w:p w14:paraId="32A1116E"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 xml:space="preserve">term </w:t>
      </w:r>
      <w:proofErr w:type="gramStart"/>
      <w:r w:rsidRPr="00DC51A5">
        <w:rPr>
          <w:rFonts w:ascii="Courier New" w:hAnsi="Courier New" w:cs="Courier New"/>
          <w:lang w:val="en-US"/>
        </w:rPr>
        <w:t>allowed-sources</w:t>
      </w:r>
      <w:proofErr w:type="gramEnd"/>
      <w:r w:rsidRPr="00DC51A5">
        <w:rPr>
          <w:rFonts w:ascii="Courier New" w:hAnsi="Courier New" w:cs="Courier New"/>
          <w:lang w:val="en-US"/>
        </w:rPr>
        <w:t xml:space="preserve"> {</w:t>
      </w:r>
    </w:p>
    <w:p w14:paraId="68268798"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from {</w:t>
      </w:r>
    </w:p>
    <w:p w14:paraId="292CBBDF"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source-address {</w:t>
      </w:r>
    </w:p>
    <w:p w14:paraId="343011D6"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192.0.2.0/24;</w:t>
      </w:r>
    </w:p>
    <w:p w14:paraId="3328FE95"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46BB6AAD"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1EF852CE"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then accept;</w:t>
      </w:r>
    </w:p>
    <w:p w14:paraId="378D6827"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46E1664D"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501E7269"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t>}</w:t>
      </w:r>
    </w:p>
    <w:p w14:paraId="3B180933"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t>family inet6 {</w:t>
      </w:r>
    </w:p>
    <w:p w14:paraId="2425C850"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filter customer1-in-ipv6 {</w:t>
      </w:r>
    </w:p>
    <w:p w14:paraId="58827649"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 xml:space="preserve">term </w:t>
      </w:r>
      <w:proofErr w:type="gramStart"/>
      <w:r w:rsidRPr="00DC51A5">
        <w:rPr>
          <w:rFonts w:ascii="Courier New" w:hAnsi="Courier New" w:cs="Courier New"/>
          <w:lang w:val="en-US"/>
        </w:rPr>
        <w:t>allowed-sources</w:t>
      </w:r>
      <w:proofErr w:type="gramEnd"/>
      <w:r w:rsidRPr="00DC51A5">
        <w:rPr>
          <w:rFonts w:ascii="Courier New" w:hAnsi="Courier New" w:cs="Courier New"/>
          <w:lang w:val="en-US"/>
        </w:rPr>
        <w:t xml:space="preserve"> {</w:t>
      </w:r>
    </w:p>
    <w:p w14:paraId="2000A477"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from {</w:t>
      </w:r>
    </w:p>
    <w:p w14:paraId="53B229D1"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source-address {</w:t>
      </w:r>
    </w:p>
    <w:p w14:paraId="74FB26CA"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2001:db</w:t>
      </w:r>
      <w:proofErr w:type="gramStart"/>
      <w:r w:rsidRPr="00DC51A5">
        <w:rPr>
          <w:rFonts w:ascii="Courier New" w:hAnsi="Courier New" w:cs="Courier New"/>
          <w:lang w:val="en-US"/>
        </w:rPr>
        <w:t>8:1001::/</w:t>
      </w:r>
      <w:proofErr w:type="gramEnd"/>
      <w:r w:rsidRPr="00DC51A5">
        <w:rPr>
          <w:rFonts w:ascii="Courier New" w:hAnsi="Courier New" w:cs="Courier New"/>
          <w:lang w:val="en-US"/>
        </w:rPr>
        <w:t>48;</w:t>
      </w:r>
    </w:p>
    <w:p w14:paraId="620C1ADA"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056F06A0"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0F5DCB0B"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then accept;</w:t>
      </w:r>
    </w:p>
    <w:p w14:paraId="1C433133"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58C340F3"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559F98CC"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t>}</w:t>
      </w:r>
    </w:p>
    <w:p w14:paraId="66B5A0E0"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w:t>
      </w:r>
    </w:p>
    <w:p w14:paraId="60E99840"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t>interfaces x {</w:t>
      </w:r>
    </w:p>
    <w:p w14:paraId="7C82B825"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t>unit 0 {</w:t>
      </w:r>
    </w:p>
    <w:p w14:paraId="3DDF6F09"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 xml:space="preserve">family </w:t>
      </w:r>
      <w:proofErr w:type="spellStart"/>
      <w:r w:rsidRPr="00DC51A5">
        <w:rPr>
          <w:rFonts w:ascii="Courier New" w:hAnsi="Courier New" w:cs="Courier New"/>
          <w:lang w:val="en-US"/>
        </w:rPr>
        <w:t>inet</w:t>
      </w:r>
      <w:proofErr w:type="spellEnd"/>
      <w:r w:rsidRPr="00DC51A5">
        <w:rPr>
          <w:rFonts w:ascii="Courier New" w:hAnsi="Courier New" w:cs="Courier New"/>
          <w:lang w:val="en-US"/>
        </w:rPr>
        <w:t xml:space="preserve"> {</w:t>
      </w:r>
    </w:p>
    <w:p w14:paraId="3FB36F08"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filter {</w:t>
      </w:r>
    </w:p>
    <w:p w14:paraId="61B759AD"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input customer1-in-ipv4;</w:t>
      </w:r>
    </w:p>
    <w:p w14:paraId="51F81E88"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36B83BB2"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w:t>
      </w:r>
    </w:p>
    <w:p w14:paraId="54D6F1E8"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family inet6 {</w:t>
      </w:r>
    </w:p>
    <w:p w14:paraId="550B2DBE"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filter {</w:t>
      </w:r>
    </w:p>
    <w:p w14:paraId="28E6B169" w14:textId="77777777" w:rsidR="009819DF" w:rsidRPr="00DC51A5" w:rsidRDefault="009819DF" w:rsidP="00EA448A">
      <w:pPr>
        <w:pStyle w:val="Standard"/>
        <w:jc w:val="both"/>
        <w:rPr>
          <w:rFonts w:ascii="Courier New" w:hAnsi="Courier New" w:cs="Courier New"/>
          <w:lang w:val="en-US"/>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t>input customer1-in-ipv6;</w:t>
      </w:r>
    </w:p>
    <w:p w14:paraId="3530C563" w14:textId="77777777" w:rsidR="009819DF" w:rsidRPr="00DC51A5" w:rsidRDefault="009819DF" w:rsidP="00EA448A">
      <w:pPr>
        <w:pStyle w:val="Standard"/>
        <w:jc w:val="both"/>
        <w:rPr>
          <w:rFonts w:ascii="Courier New" w:hAnsi="Courier New" w:cs="Courier New"/>
        </w:rPr>
      </w:pP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lang w:val="en-US"/>
        </w:rPr>
        <w:tab/>
      </w:r>
      <w:r w:rsidRPr="00DC51A5">
        <w:rPr>
          <w:rFonts w:ascii="Courier New" w:hAnsi="Courier New" w:cs="Courier New"/>
        </w:rPr>
        <w:t>}</w:t>
      </w:r>
    </w:p>
    <w:p w14:paraId="2B11424E" w14:textId="77777777" w:rsidR="009819DF" w:rsidRPr="00DC51A5" w:rsidRDefault="009819DF" w:rsidP="00EA448A">
      <w:pPr>
        <w:pStyle w:val="Standard"/>
        <w:jc w:val="both"/>
        <w:rPr>
          <w:rFonts w:ascii="Courier New" w:hAnsi="Courier New" w:cs="Courier New"/>
        </w:rPr>
      </w:pPr>
      <w:r w:rsidRPr="00DC51A5">
        <w:rPr>
          <w:rFonts w:ascii="Courier New" w:hAnsi="Courier New" w:cs="Courier New"/>
        </w:rPr>
        <w:tab/>
      </w:r>
      <w:r w:rsidRPr="00DC51A5">
        <w:rPr>
          <w:rFonts w:ascii="Courier New" w:hAnsi="Courier New" w:cs="Courier New"/>
        </w:rPr>
        <w:tab/>
      </w:r>
      <w:r w:rsidRPr="00DC51A5">
        <w:rPr>
          <w:rFonts w:ascii="Courier New" w:hAnsi="Courier New" w:cs="Courier New"/>
        </w:rPr>
        <w:tab/>
        <w:t>}</w:t>
      </w:r>
    </w:p>
    <w:p w14:paraId="50296DEC" w14:textId="77777777" w:rsidR="009819DF" w:rsidRPr="00DC51A5" w:rsidRDefault="009819DF" w:rsidP="00EA448A">
      <w:pPr>
        <w:pStyle w:val="Standard"/>
        <w:jc w:val="both"/>
        <w:rPr>
          <w:rFonts w:ascii="Courier New" w:hAnsi="Courier New" w:cs="Courier New"/>
        </w:rPr>
      </w:pPr>
      <w:r w:rsidRPr="00DC51A5">
        <w:rPr>
          <w:rFonts w:ascii="Courier New" w:hAnsi="Courier New" w:cs="Courier New"/>
        </w:rPr>
        <w:tab/>
      </w:r>
      <w:r w:rsidRPr="00DC51A5">
        <w:rPr>
          <w:rFonts w:ascii="Courier New" w:hAnsi="Courier New" w:cs="Courier New"/>
        </w:rPr>
        <w:tab/>
        <w:t>}</w:t>
      </w:r>
    </w:p>
    <w:p w14:paraId="606ACA6D" w14:textId="77777777" w:rsidR="009819DF" w:rsidRPr="00DC51A5" w:rsidRDefault="009819DF" w:rsidP="00EA448A">
      <w:pPr>
        <w:pStyle w:val="Standard"/>
        <w:jc w:val="both"/>
        <w:rPr>
          <w:rFonts w:ascii="Courier New" w:hAnsi="Courier New" w:cs="Courier New"/>
        </w:rPr>
      </w:pPr>
      <w:r w:rsidRPr="00DC51A5">
        <w:rPr>
          <w:rFonts w:ascii="Courier New" w:hAnsi="Courier New" w:cs="Courier New"/>
        </w:rPr>
        <w:tab/>
        <w:t>}</w:t>
      </w:r>
    </w:p>
    <w:p w14:paraId="69ED75EB" w14:textId="77777777" w:rsidR="009819DF" w:rsidRPr="009819DF" w:rsidRDefault="009819DF" w:rsidP="00EA448A">
      <w:pPr>
        <w:pStyle w:val="Standard"/>
        <w:jc w:val="both"/>
        <w:rPr>
          <w:rFonts w:ascii="Hind Regular" w:hAnsi="Hind Regular" w:cs="Hind Regular"/>
        </w:rPr>
      </w:pPr>
    </w:p>
    <w:p w14:paraId="65D9FCA8" w14:textId="0B26D2CC" w:rsidR="009819DF" w:rsidRPr="00DC51A5" w:rsidRDefault="009819DF" w:rsidP="00EA448A">
      <w:pPr>
        <w:pStyle w:val="Standard"/>
        <w:jc w:val="both"/>
        <w:rPr>
          <w:rFonts w:ascii="Hind Regular" w:hAnsi="Hind Regular" w:cs="Hind Regular"/>
          <w:b/>
          <w:bCs/>
        </w:rPr>
      </w:pPr>
      <w:r w:rsidRPr="009819DF">
        <w:rPr>
          <w:rFonts w:ascii="Hind Regular" w:hAnsi="Hind Regular" w:cs="Hind Regular"/>
          <w:b/>
          <w:bCs/>
        </w:rPr>
        <w:t>4.3.7.1.</w:t>
      </w:r>
      <w:r w:rsidR="00665D69">
        <w:rPr>
          <w:rFonts w:ascii="Hind Regular" w:hAnsi="Hind Regular" w:cs="Hind Regular"/>
          <w:b/>
          <w:bCs/>
        </w:rPr>
        <w:t xml:space="preserve"> </w:t>
      </w:r>
      <w:r w:rsidRPr="009819DF">
        <w:rPr>
          <w:rFonts w:ascii="Hind Regular" w:hAnsi="Hind Regular" w:cs="Hind Regular"/>
          <w:b/>
          <w:bCs/>
        </w:rPr>
        <w:t>Puntos de agregación</w:t>
      </w:r>
    </w:p>
    <w:p w14:paraId="76BE9A23" w14:textId="5EB2141F" w:rsidR="009819DF" w:rsidRPr="009819DF" w:rsidRDefault="009819DF" w:rsidP="00EA448A">
      <w:pPr>
        <w:pStyle w:val="Standard"/>
        <w:jc w:val="both"/>
        <w:rPr>
          <w:rFonts w:ascii="Hind Regular" w:hAnsi="Hind Regular" w:cs="Hind Regular"/>
        </w:rPr>
      </w:pPr>
      <w:r w:rsidRPr="009819DF">
        <w:rPr>
          <w:rFonts w:ascii="Hind Regular" w:hAnsi="Hind Regular" w:cs="Hind Regular"/>
        </w:rPr>
        <w:lastRenderedPageBreak/>
        <w:t xml:space="preserve">Cuando las </w:t>
      </w:r>
      <w:proofErr w:type="spellStart"/>
      <w:r w:rsidRPr="009819DF">
        <w:rPr>
          <w:rFonts w:ascii="Hind Regular" w:hAnsi="Hind Regular" w:cs="Hind Regular"/>
        </w:rPr>
        <w:t>ACLs</w:t>
      </w:r>
      <w:proofErr w:type="spellEnd"/>
      <w:r w:rsidRPr="009819DF">
        <w:rPr>
          <w:rFonts w:ascii="Hind Regular" w:hAnsi="Hind Regular" w:cs="Hind Regular"/>
        </w:rPr>
        <w:t xml:space="preserve"> en el borde entre el </w:t>
      </w:r>
      <w:r w:rsidR="00092733">
        <w:rPr>
          <w:rFonts w:ascii="Hind Regular" w:hAnsi="Hind Regular" w:cs="Hind Regular"/>
        </w:rPr>
        <w:t>p</w:t>
      </w:r>
      <w:r w:rsidRPr="009819DF">
        <w:rPr>
          <w:rFonts w:ascii="Hind Regular" w:hAnsi="Hind Regular" w:cs="Hind Regular"/>
        </w:rPr>
        <w:t>roveedor y el cliente no se pueden establecer, por ejemplo</w:t>
      </w:r>
      <w:r w:rsidR="00092733">
        <w:rPr>
          <w:rFonts w:ascii="Hind Regular" w:hAnsi="Hind Regular" w:cs="Hind Regular"/>
        </w:rPr>
        <w:t xml:space="preserve">, </w:t>
      </w:r>
      <w:r w:rsidRPr="009819DF">
        <w:rPr>
          <w:rFonts w:ascii="Hind Regular" w:hAnsi="Hind Regular" w:cs="Hind Regular"/>
        </w:rPr>
        <w:t>porque m</w:t>
      </w:r>
      <w:r w:rsidR="00092733">
        <w:rPr>
          <w:rFonts w:ascii="Hind Regular" w:hAnsi="Hind Regular" w:cs="Hind Regular"/>
        </w:rPr>
        <w:t>ú</w:t>
      </w:r>
      <w:r w:rsidRPr="009819DF">
        <w:rPr>
          <w:rFonts w:ascii="Hind Regular" w:hAnsi="Hind Regular" w:cs="Hind Regular"/>
        </w:rPr>
        <w:t>ltiples clientes están conectados a la misma red capa-2 y los dispositivos de red capa-2 no posean las caracter</w:t>
      </w:r>
      <w:r w:rsidR="00092733">
        <w:rPr>
          <w:rFonts w:ascii="Hind Regular" w:hAnsi="Hind Regular" w:cs="Hind Regular"/>
        </w:rPr>
        <w:t>í</w:t>
      </w:r>
      <w:r w:rsidRPr="009819DF">
        <w:rPr>
          <w:rFonts w:ascii="Hind Regular" w:hAnsi="Hind Regular" w:cs="Hind Regular"/>
        </w:rPr>
        <w:t>sticas para filtrar bas</w:t>
      </w:r>
      <w:r w:rsidR="00092733">
        <w:rPr>
          <w:rFonts w:ascii="Hind Regular" w:hAnsi="Hind Regular" w:cs="Hind Regular"/>
        </w:rPr>
        <w:t>á</w:t>
      </w:r>
      <w:r w:rsidRPr="009819DF">
        <w:rPr>
          <w:rFonts w:ascii="Hind Regular" w:hAnsi="Hind Regular" w:cs="Hind Regular"/>
        </w:rPr>
        <w:t>ndose en información de capa-3, entonces el filtrado en los puntos de agregación es la segunda mejor solución.</w:t>
      </w:r>
    </w:p>
    <w:p w14:paraId="5B0D1B6B" w14:textId="0EBBB5A9" w:rsidR="00EA448A" w:rsidRDefault="00EA448A" w:rsidP="00EA448A">
      <w:pPr>
        <w:pStyle w:val="Standard"/>
        <w:jc w:val="both"/>
        <w:rPr>
          <w:rFonts w:ascii="Hind Regular" w:hAnsi="Hind Regular" w:cs="Hind Regular"/>
          <w:sz w:val="20"/>
          <w:szCs w:val="20"/>
        </w:rPr>
      </w:pPr>
      <w:r w:rsidRPr="009819DF">
        <w:rPr>
          <w:rFonts w:ascii="Hind Regular" w:hAnsi="Hind Regular" w:cs="Hind Regular"/>
          <w:noProof/>
        </w:rPr>
        <w:drawing>
          <wp:anchor distT="0" distB="0" distL="114300" distR="114300" simplePos="0" relativeHeight="251662336" behindDoc="0" locked="0" layoutInCell="1" allowOverlap="1" wp14:anchorId="3EE193B5" wp14:editId="4ABEB32E">
            <wp:simplePos x="0" y="0"/>
            <wp:positionH relativeFrom="column">
              <wp:posOffset>785495</wp:posOffset>
            </wp:positionH>
            <wp:positionV relativeFrom="paragraph">
              <wp:posOffset>174</wp:posOffset>
            </wp:positionV>
            <wp:extent cx="4817745" cy="4749165"/>
            <wp:effectExtent l="0" t="0" r="1905" b="0"/>
            <wp:wrapTopAndBottom/>
            <wp:docPr id="6"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4817745" cy="4749165"/>
                    </a:xfrm>
                    <a:prstGeom prst="rect">
                      <a:avLst/>
                    </a:prstGeom>
                  </pic:spPr>
                </pic:pic>
              </a:graphicData>
            </a:graphic>
            <wp14:sizeRelH relativeFrom="margin">
              <wp14:pctWidth>0</wp14:pctWidth>
            </wp14:sizeRelH>
            <wp14:sizeRelV relativeFrom="margin">
              <wp14:pctHeight>0</wp14:pctHeight>
            </wp14:sizeRelV>
          </wp:anchor>
        </w:drawing>
      </w:r>
    </w:p>
    <w:p w14:paraId="5234D7FB" w14:textId="77777777" w:rsidR="00EA448A" w:rsidRDefault="00EA448A" w:rsidP="00EA448A">
      <w:pPr>
        <w:pStyle w:val="Standard"/>
        <w:jc w:val="both"/>
        <w:rPr>
          <w:rFonts w:ascii="Hind Regular" w:hAnsi="Hind Regular" w:cs="Hind Regular"/>
          <w:sz w:val="20"/>
          <w:szCs w:val="20"/>
        </w:rPr>
      </w:pPr>
    </w:p>
    <w:p w14:paraId="4C5E957F" w14:textId="22F6399E" w:rsidR="009819DF" w:rsidRPr="00EB5B2D" w:rsidRDefault="009819DF" w:rsidP="00EA448A">
      <w:pPr>
        <w:pStyle w:val="Standard"/>
        <w:jc w:val="center"/>
        <w:rPr>
          <w:rFonts w:ascii="Hind Regular" w:hAnsi="Hind Regular" w:cs="Hind Regular"/>
          <w:sz w:val="20"/>
          <w:szCs w:val="20"/>
        </w:rPr>
      </w:pPr>
      <w:proofErr w:type="spellStart"/>
      <w:r w:rsidRPr="00EB5B2D">
        <w:rPr>
          <w:rFonts w:ascii="Hind Regular" w:hAnsi="Hind Regular" w:cs="Hind Regular"/>
          <w:sz w:val="20"/>
          <w:szCs w:val="20"/>
        </w:rPr>
        <w:t>Fig</w:t>
      </w:r>
      <w:proofErr w:type="spellEnd"/>
      <w:r w:rsidRPr="00EB5B2D">
        <w:rPr>
          <w:rFonts w:ascii="Hind Regular" w:hAnsi="Hind Regular" w:cs="Hind Regular"/>
          <w:sz w:val="20"/>
          <w:szCs w:val="20"/>
        </w:rPr>
        <w:t xml:space="preserve"> 3. Filtros de ingreso en los </w:t>
      </w:r>
      <w:proofErr w:type="spellStart"/>
      <w:r w:rsidRPr="00EB5B2D">
        <w:rPr>
          <w:rFonts w:ascii="Hind Regular" w:hAnsi="Hind Regular" w:cs="Hind Regular"/>
          <w:sz w:val="20"/>
          <w:szCs w:val="20"/>
        </w:rPr>
        <w:t>routers</w:t>
      </w:r>
      <w:proofErr w:type="spellEnd"/>
      <w:r w:rsidRPr="00EB5B2D">
        <w:rPr>
          <w:rFonts w:ascii="Hind Regular" w:hAnsi="Hind Regular" w:cs="Hind Regular"/>
          <w:sz w:val="20"/>
          <w:szCs w:val="20"/>
        </w:rPr>
        <w:t xml:space="preserve"> de agregación</w:t>
      </w:r>
    </w:p>
    <w:p w14:paraId="6399F496" w14:textId="0AF19017" w:rsidR="009819DF" w:rsidRPr="00EB5B2D" w:rsidRDefault="009819DF" w:rsidP="00EA448A">
      <w:pPr>
        <w:pStyle w:val="Standard"/>
        <w:jc w:val="center"/>
        <w:rPr>
          <w:rFonts w:ascii="Hind Regular" w:hAnsi="Hind Regular" w:cs="Hind Regular"/>
          <w:sz w:val="20"/>
          <w:szCs w:val="20"/>
        </w:rPr>
      </w:pPr>
      <w:r w:rsidRPr="00EB5B2D">
        <w:rPr>
          <w:rFonts w:ascii="Hind Regular" w:hAnsi="Hind Regular" w:cs="Hind Regular"/>
          <w:sz w:val="20"/>
          <w:szCs w:val="20"/>
        </w:rPr>
        <w:t>Filtro BCP 38 = Permitir sólo paquetes con dirección IP origen de las redes de los clientes,</w:t>
      </w:r>
    </w:p>
    <w:p w14:paraId="24491B53" w14:textId="62B4E3B4" w:rsidR="009819DF" w:rsidRPr="00EB5B2D" w:rsidRDefault="009819DF" w:rsidP="00EA448A">
      <w:pPr>
        <w:pStyle w:val="Standard"/>
        <w:jc w:val="center"/>
        <w:rPr>
          <w:rFonts w:ascii="Hind Regular" w:hAnsi="Hind Regular" w:cs="Hind Regular"/>
          <w:sz w:val="20"/>
          <w:szCs w:val="20"/>
        </w:rPr>
      </w:pPr>
      <w:r w:rsidRPr="00EB5B2D">
        <w:rPr>
          <w:rFonts w:ascii="Hind Regular" w:hAnsi="Hind Regular" w:cs="Hind Regular"/>
          <w:sz w:val="20"/>
          <w:szCs w:val="20"/>
        </w:rPr>
        <w:t>a</w:t>
      </w:r>
      <w:r w:rsidR="00EB5B2D">
        <w:rPr>
          <w:rFonts w:ascii="Hind Regular" w:hAnsi="Hind Regular" w:cs="Hind Regular"/>
          <w:sz w:val="20"/>
          <w:szCs w:val="20"/>
        </w:rPr>
        <w:t>gregadas</w:t>
      </w:r>
      <w:r w:rsidRPr="00EB5B2D">
        <w:rPr>
          <w:rFonts w:ascii="Hind Regular" w:hAnsi="Hind Regular" w:cs="Hind Regular"/>
          <w:sz w:val="20"/>
          <w:szCs w:val="20"/>
        </w:rPr>
        <w:t xml:space="preserve"> (2001:db</w:t>
      </w:r>
      <w:proofErr w:type="gramStart"/>
      <w:r w:rsidRPr="00EB5B2D">
        <w:rPr>
          <w:rFonts w:ascii="Hind Regular" w:hAnsi="Hind Regular" w:cs="Hind Regular"/>
          <w:sz w:val="20"/>
          <w:szCs w:val="20"/>
        </w:rPr>
        <w:t>8:1000::/</w:t>
      </w:r>
      <w:proofErr w:type="gramEnd"/>
      <w:r w:rsidRPr="00EB5B2D">
        <w:rPr>
          <w:rFonts w:ascii="Hind Regular" w:hAnsi="Hind Regular" w:cs="Hind Regular"/>
          <w:sz w:val="20"/>
          <w:szCs w:val="20"/>
        </w:rPr>
        <w:t>44, 2001:db8:2000::/44, 192.0.2.0/23, 198.51.100.0/23)</w:t>
      </w:r>
    </w:p>
    <w:p w14:paraId="23AA0A28" w14:textId="77777777" w:rsidR="009819DF" w:rsidRPr="009819DF" w:rsidRDefault="009819DF" w:rsidP="00EA448A">
      <w:pPr>
        <w:pStyle w:val="Standard"/>
        <w:jc w:val="both"/>
        <w:rPr>
          <w:rFonts w:ascii="Hind Regular" w:hAnsi="Hind Regular" w:cs="Hind Regular"/>
        </w:rPr>
      </w:pPr>
    </w:p>
    <w:p w14:paraId="4D54738D" w14:textId="2A106F5C"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En este ejemplo, por alguna raz</w:t>
      </w:r>
      <w:r w:rsidR="00EB5B2D">
        <w:rPr>
          <w:rFonts w:ascii="Hind Regular" w:hAnsi="Hind Regular" w:cs="Hind Regular"/>
        </w:rPr>
        <w:t>ó</w:t>
      </w:r>
      <w:r w:rsidRPr="009819DF">
        <w:rPr>
          <w:rFonts w:ascii="Hind Regular" w:hAnsi="Hind Regular" w:cs="Hind Regular"/>
        </w:rPr>
        <w:t>n no especificada, no es posible filtrar por cada /24 de cada cliente. Entonce</w:t>
      </w:r>
      <w:r w:rsidR="00EB5B2D">
        <w:rPr>
          <w:rFonts w:ascii="Hind Regular" w:hAnsi="Hind Regular" w:cs="Hind Regular"/>
        </w:rPr>
        <w:t>s</w:t>
      </w:r>
      <w:r w:rsidRPr="009819DF">
        <w:rPr>
          <w:rFonts w:ascii="Hind Regular" w:hAnsi="Hind Regular" w:cs="Hind Regular"/>
        </w:rPr>
        <w:t>, filtrando sobre 96.</w:t>
      </w:r>
      <w:proofErr w:type="gramStart"/>
      <w:r w:rsidRPr="009819DF">
        <w:rPr>
          <w:rFonts w:ascii="Hind Regular" w:hAnsi="Hind Regular" w:cs="Hind Regular"/>
        </w:rPr>
        <w:t>0.18..</w:t>
      </w:r>
      <w:proofErr w:type="gramEnd"/>
      <w:r w:rsidRPr="009819DF">
        <w:rPr>
          <w:rFonts w:ascii="Hind Regular" w:hAnsi="Hind Regular" w:cs="Hind Regular"/>
        </w:rPr>
        <w:t>0/23 y 96.0.20.0/23 en el punto de agregación cerca de las conexiones de los clientes</w:t>
      </w:r>
      <w:r w:rsidR="00EB5B2D">
        <w:rPr>
          <w:rFonts w:ascii="Hind Regular" w:hAnsi="Hind Regular" w:cs="Hind Regular"/>
        </w:rPr>
        <w:t>,</w:t>
      </w:r>
      <w:r w:rsidRPr="009819DF">
        <w:rPr>
          <w:rFonts w:ascii="Hind Regular" w:hAnsi="Hind Regular" w:cs="Hind Regular"/>
        </w:rPr>
        <w:t xml:space="preserve"> </w:t>
      </w:r>
      <w:r w:rsidR="009D568A">
        <w:rPr>
          <w:rFonts w:ascii="Hind Regular" w:hAnsi="Hind Regular" w:cs="Hind Regular"/>
        </w:rPr>
        <w:t xml:space="preserve">al menos </w:t>
      </w:r>
      <w:r w:rsidRPr="009819DF">
        <w:rPr>
          <w:rFonts w:ascii="Hind Regular" w:hAnsi="Hind Regular" w:cs="Hind Regular"/>
        </w:rPr>
        <w:t xml:space="preserve">podrá al limitar las </w:t>
      </w:r>
      <w:r w:rsidRPr="009819DF">
        <w:rPr>
          <w:rFonts w:ascii="Hind Regular" w:hAnsi="Hind Regular" w:cs="Hind Regular"/>
        </w:rPr>
        <w:lastRenderedPageBreak/>
        <w:t>posibilidades de suplantación de direcciones IP origen</w:t>
      </w:r>
      <w:r w:rsidR="009D568A">
        <w:rPr>
          <w:rFonts w:ascii="Hind Regular" w:hAnsi="Hind Regular" w:cs="Hind Regular"/>
        </w:rPr>
        <w:t>,</w:t>
      </w:r>
      <w:r w:rsidRPr="009819DF">
        <w:rPr>
          <w:rFonts w:ascii="Hind Regular" w:hAnsi="Hind Regular" w:cs="Hind Regular"/>
        </w:rPr>
        <w:t xml:space="preserve"> </w:t>
      </w:r>
      <w:r w:rsidR="009D568A">
        <w:rPr>
          <w:rFonts w:ascii="Hind Regular" w:hAnsi="Hind Regular" w:cs="Hind Regular"/>
        </w:rPr>
        <w:t>para</w:t>
      </w:r>
      <w:r w:rsidRPr="009819DF">
        <w:rPr>
          <w:rFonts w:ascii="Hind Regular" w:hAnsi="Hind Regular" w:cs="Hind Regular"/>
        </w:rPr>
        <w:t xml:space="preserve"> ese grupo de clientes</w:t>
      </w:r>
      <w:r w:rsidR="009D568A">
        <w:rPr>
          <w:rFonts w:ascii="Hind Regular" w:hAnsi="Hind Regular" w:cs="Hind Regular"/>
        </w:rPr>
        <w:t>,</w:t>
      </w:r>
      <w:r w:rsidRPr="009819DF">
        <w:rPr>
          <w:rFonts w:ascii="Hind Regular" w:hAnsi="Hind Regular" w:cs="Hind Regular"/>
        </w:rPr>
        <w:t xml:space="preserve"> a </w:t>
      </w:r>
      <w:r w:rsidR="00EB5B2D">
        <w:rPr>
          <w:rFonts w:ascii="Hind Regular" w:hAnsi="Hind Regular" w:cs="Hind Regular"/>
        </w:rPr>
        <w:t>un rango más pequeño de direcciones</w:t>
      </w:r>
      <w:r w:rsidRPr="009819DF">
        <w:rPr>
          <w:rFonts w:ascii="Hind Regular" w:hAnsi="Hind Regular" w:cs="Hind Regular"/>
        </w:rPr>
        <w:t>.</w:t>
      </w:r>
    </w:p>
    <w:p w14:paraId="3BE1CBF4" w14:textId="77777777" w:rsidR="009819DF" w:rsidRPr="009819DF" w:rsidRDefault="009819DF" w:rsidP="00EA448A">
      <w:pPr>
        <w:pStyle w:val="Standard"/>
        <w:jc w:val="both"/>
        <w:rPr>
          <w:rFonts w:ascii="Hind Regular" w:hAnsi="Hind Regular" w:cs="Hind Regular"/>
        </w:rPr>
      </w:pPr>
    </w:p>
    <w:p w14:paraId="605A2069" w14:textId="24657185"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La configuración se realiza de la misma forma como se mostró en la sección anterior, </w:t>
      </w:r>
      <w:r w:rsidR="00784F0D">
        <w:rPr>
          <w:rFonts w:ascii="Hind Regular" w:hAnsi="Hind Regular" w:cs="Hind Regular"/>
        </w:rPr>
        <w:t>con l</w:t>
      </w:r>
      <w:r w:rsidRPr="009819DF">
        <w:rPr>
          <w:rFonts w:ascii="Hind Regular" w:hAnsi="Hind Regular" w:cs="Hind Regular"/>
        </w:rPr>
        <w:t xml:space="preserve">a excepción que ahora se realiza en un </w:t>
      </w:r>
      <w:proofErr w:type="spellStart"/>
      <w:r w:rsidRPr="009819DF">
        <w:rPr>
          <w:rFonts w:ascii="Hind Regular" w:hAnsi="Hind Regular" w:cs="Hind Regular"/>
        </w:rPr>
        <w:t>router</w:t>
      </w:r>
      <w:proofErr w:type="spellEnd"/>
      <w:r w:rsidRPr="009819DF">
        <w:rPr>
          <w:rFonts w:ascii="Hind Regular" w:hAnsi="Hind Regular" w:cs="Hind Regular"/>
        </w:rPr>
        <w:t xml:space="preserve"> diferente, en una localización más centralizada.</w:t>
      </w:r>
    </w:p>
    <w:p w14:paraId="7C9A5500" w14:textId="77777777" w:rsidR="009819DF" w:rsidRPr="009819DF" w:rsidRDefault="009819DF" w:rsidP="00EA448A">
      <w:pPr>
        <w:pStyle w:val="Standard"/>
        <w:jc w:val="both"/>
        <w:rPr>
          <w:rFonts w:ascii="Hind Regular" w:hAnsi="Hind Regular" w:cs="Hind Regular"/>
        </w:rPr>
      </w:pPr>
    </w:p>
    <w:p w14:paraId="0DA73A79" w14:textId="46216761" w:rsidR="009819DF" w:rsidRPr="00DC51A5" w:rsidRDefault="009819DF" w:rsidP="00844B29">
      <w:pPr>
        <w:pStyle w:val="HindH3"/>
      </w:pPr>
      <w:bookmarkStart w:id="29" w:name="_Toc41402635"/>
      <w:r w:rsidRPr="009819DF">
        <w:t>4.3.8.</w:t>
      </w:r>
      <w:r w:rsidR="00784F0D">
        <w:t xml:space="preserve"> </w:t>
      </w:r>
      <w:r w:rsidRPr="009819DF">
        <w:t xml:space="preserve">NAT a nivel de </w:t>
      </w:r>
      <w:proofErr w:type="gramStart"/>
      <w:r w:rsidRPr="009819DF">
        <w:t>Operador  –</w:t>
      </w:r>
      <w:proofErr w:type="gramEnd"/>
      <w:r w:rsidRPr="009819DF">
        <w:t xml:space="preserve"> </w:t>
      </w:r>
      <w:r w:rsidR="00784F0D">
        <w:t>¿</w:t>
      </w:r>
      <w:r w:rsidRPr="009819DF">
        <w:t xml:space="preserve">Es NAT una herramienta </w:t>
      </w:r>
      <w:proofErr w:type="spellStart"/>
      <w:r w:rsidRPr="009819DF">
        <w:t>anti</w:t>
      </w:r>
      <w:r w:rsidR="00784F0D">
        <w:t>-</w:t>
      </w:r>
      <w:r w:rsidRPr="009819DF">
        <w:t>suplantación</w:t>
      </w:r>
      <w:proofErr w:type="spellEnd"/>
      <w:r w:rsidRPr="009819DF">
        <w:t xml:space="preserve"> ?</w:t>
      </w:r>
      <w:bookmarkEnd w:id="29"/>
    </w:p>
    <w:p w14:paraId="637ADD77" w14:textId="77777777"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Por defecto, muchas implementaciones de NAT no filtran la dirección origen de los clientes.  Veamos por ejemplo una configuración sencilla de NAT en un </w:t>
      </w:r>
      <w:proofErr w:type="spellStart"/>
      <w:r w:rsidRPr="009819DF">
        <w:rPr>
          <w:rFonts w:ascii="Hind Regular" w:hAnsi="Hind Regular" w:cs="Hind Regular"/>
        </w:rPr>
        <w:t>router</w:t>
      </w:r>
      <w:proofErr w:type="spellEnd"/>
      <w:r w:rsidRPr="009819DF">
        <w:rPr>
          <w:rFonts w:ascii="Hind Regular" w:hAnsi="Hind Regular" w:cs="Hind Regular"/>
        </w:rPr>
        <w:t xml:space="preserve"> Cisco:</w:t>
      </w:r>
    </w:p>
    <w:p w14:paraId="7B8F1031" w14:textId="77777777" w:rsidR="009819DF" w:rsidRPr="009819DF" w:rsidRDefault="009819DF" w:rsidP="00EA448A">
      <w:pPr>
        <w:pStyle w:val="Standard"/>
        <w:jc w:val="both"/>
        <w:rPr>
          <w:rFonts w:ascii="Hind Regular" w:hAnsi="Hind Regular" w:cs="Hind Regular"/>
        </w:rPr>
      </w:pPr>
    </w:p>
    <w:p w14:paraId="3A6D3292" w14:textId="77777777" w:rsidR="009819DF" w:rsidRPr="000A4D2B" w:rsidRDefault="009819DF" w:rsidP="00EA448A">
      <w:pPr>
        <w:pStyle w:val="Standard"/>
        <w:jc w:val="both"/>
        <w:rPr>
          <w:rFonts w:ascii="Courier New" w:hAnsi="Courier New" w:cs="Courier New"/>
          <w:lang w:val="en-US"/>
        </w:rPr>
      </w:pPr>
      <w:r w:rsidRPr="000A4D2B">
        <w:rPr>
          <w:rFonts w:ascii="Courier New" w:hAnsi="Courier New" w:cs="Courier New"/>
        </w:rPr>
        <w:tab/>
      </w:r>
      <w:proofErr w:type="spellStart"/>
      <w:r w:rsidRPr="000A4D2B">
        <w:rPr>
          <w:rFonts w:ascii="Courier New" w:hAnsi="Courier New" w:cs="Courier New"/>
          <w:lang w:val="en-US"/>
        </w:rPr>
        <w:t>ip</w:t>
      </w:r>
      <w:proofErr w:type="spellEnd"/>
      <w:r w:rsidRPr="000A4D2B">
        <w:rPr>
          <w:rFonts w:ascii="Courier New" w:hAnsi="Courier New" w:cs="Courier New"/>
          <w:lang w:val="en-US"/>
        </w:rPr>
        <w:t xml:space="preserve"> </w:t>
      </w:r>
      <w:proofErr w:type="spellStart"/>
      <w:r w:rsidRPr="000A4D2B">
        <w:rPr>
          <w:rFonts w:ascii="Courier New" w:hAnsi="Courier New" w:cs="Courier New"/>
          <w:lang w:val="en-US"/>
        </w:rPr>
        <w:t>nat</w:t>
      </w:r>
      <w:proofErr w:type="spellEnd"/>
      <w:r w:rsidRPr="000A4D2B">
        <w:rPr>
          <w:rFonts w:ascii="Courier New" w:hAnsi="Courier New" w:cs="Courier New"/>
          <w:lang w:val="en-US"/>
        </w:rPr>
        <w:t xml:space="preserve"> inside source list INSIDE pool OUTSIDE overload</w:t>
      </w:r>
    </w:p>
    <w:p w14:paraId="0A39CDCE" w14:textId="77777777" w:rsidR="009819DF" w:rsidRPr="009819DF" w:rsidRDefault="009819DF" w:rsidP="00EA448A">
      <w:pPr>
        <w:pStyle w:val="Standard"/>
        <w:jc w:val="both"/>
        <w:rPr>
          <w:rFonts w:ascii="Hind Regular" w:hAnsi="Hind Regular" w:cs="Hind Regular"/>
          <w:lang w:val="en-US"/>
        </w:rPr>
      </w:pPr>
    </w:p>
    <w:p w14:paraId="6699053E" w14:textId="3DC2BD2D"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 xml:space="preserve">Esta regla </w:t>
      </w:r>
      <w:proofErr w:type="gramStart"/>
      <w:r w:rsidRPr="009819DF">
        <w:rPr>
          <w:rFonts w:ascii="Hind Regular" w:hAnsi="Hind Regular" w:cs="Hind Regular"/>
        </w:rPr>
        <w:t>NAT  traducirá</w:t>
      </w:r>
      <w:proofErr w:type="gramEnd"/>
      <w:r w:rsidRPr="009819DF">
        <w:rPr>
          <w:rFonts w:ascii="Hind Regular" w:hAnsi="Hind Regular" w:cs="Hind Regular"/>
        </w:rPr>
        <w:t xml:space="preserve"> las direcciones de los paquetes con dirección origen incluida en la lista de acceso INSIDE y cambiará la dirección origen a una dirección del pool OUTSIDE. Sin embargo, paquetes con direcciones IP origen suplantadas que no estén incluidas en la lista de acceso INSIDE serán reenviados sin cambio alguno en su </w:t>
      </w:r>
      <w:proofErr w:type="spellStart"/>
      <w:r w:rsidRPr="009819DF">
        <w:rPr>
          <w:rFonts w:ascii="Hind Regular" w:hAnsi="Hind Regular" w:cs="Hind Regular"/>
        </w:rPr>
        <w:t>direccion</w:t>
      </w:r>
      <w:proofErr w:type="spellEnd"/>
      <w:r w:rsidRPr="009819DF">
        <w:rPr>
          <w:rFonts w:ascii="Hind Regular" w:hAnsi="Hind Regular" w:cs="Hind Regular"/>
        </w:rPr>
        <w:t xml:space="preserve"> origen, resultando en la circulación en internet</w:t>
      </w:r>
      <w:r w:rsidR="00784F0D">
        <w:rPr>
          <w:rFonts w:ascii="Hind Regular" w:hAnsi="Hind Regular" w:cs="Hind Regular"/>
        </w:rPr>
        <w:t>,</w:t>
      </w:r>
      <w:r w:rsidRPr="009819DF">
        <w:rPr>
          <w:rFonts w:ascii="Hind Regular" w:hAnsi="Hind Regular" w:cs="Hind Regular"/>
        </w:rPr>
        <w:t xml:space="preserve"> de paquetes con direcciones IP origen suplantadas. Cuando un paquete con dirección origen suplantada coincide con las direcciones de la lista de acceso INSIDE será entonces modificado</w:t>
      </w:r>
      <w:r w:rsidR="00784F0D">
        <w:rPr>
          <w:rFonts w:ascii="Hind Regular" w:hAnsi="Hind Regular" w:cs="Hind Regular"/>
        </w:rPr>
        <w:t>,</w:t>
      </w:r>
      <w:r w:rsidRPr="009819DF">
        <w:rPr>
          <w:rFonts w:ascii="Hind Regular" w:hAnsi="Hind Regular" w:cs="Hind Regular"/>
        </w:rPr>
        <w:t xml:space="preserve"> según las direcciones especificadas en el OUTSIDE pool, entonces Internet no verá circular un paquete con dirección IP origen </w:t>
      </w:r>
      <w:proofErr w:type="gramStart"/>
      <w:r w:rsidRPr="009819DF">
        <w:rPr>
          <w:rFonts w:ascii="Hind Regular" w:hAnsi="Hind Regular" w:cs="Hind Regular"/>
        </w:rPr>
        <w:t>suplantada</w:t>
      </w:r>
      <w:proofErr w:type="gramEnd"/>
      <w:r w:rsidRPr="009819DF">
        <w:rPr>
          <w:rFonts w:ascii="Hind Regular" w:hAnsi="Hind Regular" w:cs="Hind Regular"/>
        </w:rPr>
        <w:t xml:space="preserve"> pero será imposible par</w:t>
      </w:r>
      <w:r w:rsidR="00784F0D">
        <w:rPr>
          <w:rFonts w:ascii="Hind Regular" w:hAnsi="Hind Regular" w:cs="Hind Regular"/>
        </w:rPr>
        <w:t>a</w:t>
      </w:r>
      <w:r w:rsidRPr="009819DF">
        <w:rPr>
          <w:rFonts w:ascii="Hind Regular" w:hAnsi="Hind Regular" w:cs="Hind Regular"/>
        </w:rPr>
        <w:t xml:space="preserve"> el operador del NAT rastrear los paquetes con direcciones IP origen interna hacia su dispositivo original.</w:t>
      </w:r>
    </w:p>
    <w:p w14:paraId="176AF836" w14:textId="77777777" w:rsidR="009819DF" w:rsidRPr="009819DF" w:rsidRDefault="009819DF" w:rsidP="00EA448A">
      <w:pPr>
        <w:pStyle w:val="Standard"/>
        <w:jc w:val="both"/>
        <w:rPr>
          <w:rFonts w:ascii="Hind Regular" w:hAnsi="Hind Regular" w:cs="Hind Regular"/>
        </w:rPr>
      </w:pPr>
    </w:p>
    <w:p w14:paraId="7DC0FD8A" w14:textId="5B155986" w:rsidR="009819DF" w:rsidRPr="009819DF" w:rsidRDefault="009819DF" w:rsidP="00EA448A">
      <w:pPr>
        <w:pStyle w:val="Standard"/>
        <w:jc w:val="both"/>
        <w:rPr>
          <w:rFonts w:ascii="Hind Regular" w:hAnsi="Hind Regular" w:cs="Hind Regular"/>
        </w:rPr>
      </w:pPr>
      <w:r w:rsidRPr="009819DF">
        <w:rPr>
          <w:rFonts w:ascii="Hind Regular" w:hAnsi="Hind Regular" w:cs="Hind Regular"/>
        </w:rPr>
        <w:t>Esto muestra que NAT no es una herram</w:t>
      </w:r>
      <w:r w:rsidR="00CC55C7">
        <w:rPr>
          <w:rFonts w:ascii="Hind Regular" w:hAnsi="Hind Regular" w:cs="Hind Regular"/>
        </w:rPr>
        <w:t>ie</w:t>
      </w:r>
      <w:r w:rsidRPr="009819DF">
        <w:rPr>
          <w:rFonts w:ascii="Hind Regular" w:hAnsi="Hind Regular" w:cs="Hind Regular"/>
        </w:rPr>
        <w:t xml:space="preserve">nta </w:t>
      </w:r>
      <w:proofErr w:type="spellStart"/>
      <w:r w:rsidRPr="009819DF">
        <w:rPr>
          <w:rFonts w:ascii="Hind Regular" w:hAnsi="Hind Regular" w:cs="Hind Regular"/>
        </w:rPr>
        <w:t>anti</w:t>
      </w:r>
      <w:r w:rsidR="00CC55C7">
        <w:rPr>
          <w:rFonts w:ascii="Hind Regular" w:hAnsi="Hind Regular" w:cs="Hind Regular"/>
        </w:rPr>
        <w:t>-</w:t>
      </w:r>
      <w:r w:rsidRPr="009819DF">
        <w:rPr>
          <w:rFonts w:ascii="Hind Regular" w:hAnsi="Hind Regular" w:cs="Hind Regular"/>
        </w:rPr>
        <w:t>suplantación</w:t>
      </w:r>
      <w:proofErr w:type="spellEnd"/>
      <w:r w:rsidRPr="009819DF">
        <w:rPr>
          <w:rFonts w:ascii="Hind Regular" w:hAnsi="Hind Regular" w:cs="Hind Regular"/>
        </w:rPr>
        <w:t xml:space="preserve"> de direcciones IP or</w:t>
      </w:r>
      <w:r w:rsidR="00CC55C7">
        <w:rPr>
          <w:rFonts w:ascii="Hind Regular" w:hAnsi="Hind Regular" w:cs="Hind Regular"/>
        </w:rPr>
        <w:t>i</w:t>
      </w:r>
      <w:r w:rsidRPr="009819DF">
        <w:rPr>
          <w:rFonts w:ascii="Hind Regular" w:hAnsi="Hind Regular" w:cs="Hind Regular"/>
        </w:rPr>
        <w:t xml:space="preserve">gen. </w:t>
      </w:r>
      <w:proofErr w:type="spellStart"/>
      <w:r w:rsidRPr="009819DF">
        <w:rPr>
          <w:rFonts w:ascii="Hind Regular" w:hAnsi="Hind Regular" w:cs="Hind Regular"/>
        </w:rPr>
        <w:t>Aún</w:t>
      </w:r>
      <w:proofErr w:type="spellEnd"/>
      <w:r w:rsidRPr="009819DF">
        <w:rPr>
          <w:rFonts w:ascii="Hind Regular" w:hAnsi="Hind Regular" w:cs="Hind Regular"/>
        </w:rPr>
        <w:t xml:space="preserve"> cuando se usa NAT, la dirección origen usada por los clientes debería ser revisada lo más cerca del cliente como sea posible, igual como en los casos donde no se utiliza NAT </w:t>
      </w:r>
      <w:r w:rsidR="00CC55C7">
        <w:rPr>
          <w:rFonts w:ascii="Hind Regular" w:hAnsi="Hind Regular" w:cs="Hind Regular"/>
        </w:rPr>
        <w:t>mostrados</w:t>
      </w:r>
      <w:r w:rsidRPr="009819DF">
        <w:rPr>
          <w:rFonts w:ascii="Hind Regular" w:hAnsi="Hind Regular" w:cs="Hind Regular"/>
        </w:rPr>
        <w:t xml:space="preserve"> en las secciones anteriores de este capítulo. Sólo entonces se podrá prevenir que paquetes con direcciones IP origen suplantada y/o paquetes </w:t>
      </w:r>
      <w:r w:rsidR="00CC55C7">
        <w:rPr>
          <w:rFonts w:ascii="Hind Regular" w:hAnsi="Hind Regular" w:cs="Hind Regular"/>
        </w:rPr>
        <w:t xml:space="preserve">no </w:t>
      </w:r>
      <w:r w:rsidRPr="009819DF">
        <w:rPr>
          <w:rFonts w:ascii="Hind Regular" w:hAnsi="Hind Regular" w:cs="Hind Regular"/>
        </w:rPr>
        <w:t>rastreables circulen en Internet.</w:t>
      </w:r>
    </w:p>
    <w:p w14:paraId="6FCB93BC" w14:textId="77777777" w:rsidR="009819DF" w:rsidRPr="009819DF" w:rsidRDefault="009819DF" w:rsidP="00EA448A">
      <w:pPr>
        <w:pStyle w:val="Standard"/>
        <w:jc w:val="both"/>
        <w:rPr>
          <w:rFonts w:ascii="Hind Regular" w:hAnsi="Hind Regular" w:cs="Hind Regular"/>
        </w:rPr>
      </w:pPr>
    </w:p>
    <w:p w14:paraId="5561E297" w14:textId="7EFFFAC3" w:rsidR="009819DF" w:rsidRPr="00DC51A5" w:rsidRDefault="009819DF" w:rsidP="00844B29">
      <w:pPr>
        <w:pStyle w:val="HindH3"/>
        <w:rPr>
          <w:lang w:val="en-US"/>
        </w:rPr>
      </w:pPr>
      <w:bookmarkStart w:id="30" w:name="_Toc41402636"/>
      <w:r w:rsidRPr="009819DF">
        <w:rPr>
          <w:lang w:val="en-US"/>
        </w:rPr>
        <w:t>4.3.9.</w:t>
      </w:r>
      <w:r w:rsidR="00665D69">
        <w:rPr>
          <w:lang w:val="en-US"/>
        </w:rPr>
        <w:t xml:space="preserve"> </w:t>
      </w:r>
      <w:proofErr w:type="spellStart"/>
      <w:r w:rsidRPr="009819DF">
        <w:rPr>
          <w:lang w:val="en-US"/>
        </w:rPr>
        <w:t>Lecturas</w:t>
      </w:r>
      <w:proofErr w:type="spellEnd"/>
      <w:r w:rsidRPr="009819DF">
        <w:rPr>
          <w:lang w:val="en-US"/>
        </w:rPr>
        <w:t xml:space="preserve"> </w:t>
      </w:r>
      <w:proofErr w:type="spellStart"/>
      <w:r w:rsidRPr="009819DF">
        <w:rPr>
          <w:lang w:val="en-US"/>
        </w:rPr>
        <w:t>Adicionales</w:t>
      </w:r>
      <w:bookmarkEnd w:id="30"/>
      <w:proofErr w:type="spellEnd"/>
    </w:p>
    <w:p w14:paraId="289BAE2A" w14:textId="55B2CCD5" w:rsidR="009819DF" w:rsidRPr="00DC51A5" w:rsidRDefault="009819DF" w:rsidP="00EA448A">
      <w:pPr>
        <w:pStyle w:val="Standard"/>
        <w:numPr>
          <w:ilvl w:val="0"/>
          <w:numId w:val="31"/>
        </w:numPr>
        <w:rPr>
          <w:rFonts w:ascii="Hind Regular" w:hAnsi="Hind Regular" w:cs="Hind Regular"/>
          <w:lang w:val="en-US"/>
        </w:rPr>
      </w:pPr>
      <w:r w:rsidRPr="00DC51A5">
        <w:rPr>
          <w:rFonts w:ascii="Hind Regular" w:hAnsi="Hind Regular" w:cs="Hind Regular"/>
          <w:lang w:val="en-US"/>
        </w:rPr>
        <w:lastRenderedPageBreak/>
        <w:t>RIPE Anti-Spoofing Task Force HOW-TO</w:t>
      </w:r>
      <w:r w:rsidR="00DC51A5">
        <w:rPr>
          <w:rFonts w:ascii="Hind Regular" w:hAnsi="Hind Regular" w:cs="Hind Regular"/>
          <w:lang w:val="en-US"/>
        </w:rPr>
        <w:br/>
      </w:r>
      <w:hyperlink r:id="rId40" w:history="1">
        <w:r w:rsidR="00DC51A5" w:rsidRPr="00F16D02">
          <w:rPr>
            <w:rStyle w:val="Hipervnculo"/>
            <w:rFonts w:ascii="Hind Regular" w:hAnsi="Hind Regular" w:cs="Hind Regular"/>
            <w:lang w:val="en-US"/>
          </w:rPr>
          <w:t>https://www.ripe.net/publications/docs/ripe-431</w:t>
        </w:r>
      </w:hyperlink>
    </w:p>
    <w:p w14:paraId="67C812B5" w14:textId="6CFC6A10" w:rsidR="009819DF" w:rsidRPr="00DC51A5" w:rsidRDefault="009819DF" w:rsidP="00EA448A">
      <w:pPr>
        <w:pStyle w:val="Standard"/>
        <w:numPr>
          <w:ilvl w:val="0"/>
          <w:numId w:val="31"/>
        </w:numPr>
        <w:rPr>
          <w:rFonts w:ascii="Hind Regular" w:hAnsi="Hind Regular" w:cs="Hind Regular"/>
          <w:lang w:val="en-US"/>
        </w:rPr>
      </w:pPr>
      <w:r w:rsidRPr="00DC51A5">
        <w:rPr>
          <w:rFonts w:ascii="Hind Regular" w:hAnsi="Hind Regular" w:cs="Hind Regular"/>
          <w:lang w:val="en-US"/>
        </w:rPr>
        <w:t>Source Address Validation Improvements (SAVI) Solution for DHCP</w:t>
      </w:r>
      <w:r w:rsidR="00DC51A5">
        <w:rPr>
          <w:rFonts w:ascii="Hind Regular" w:hAnsi="Hind Regular" w:cs="Hind Regular"/>
          <w:lang w:val="en-US"/>
        </w:rPr>
        <w:br/>
      </w:r>
      <w:hyperlink r:id="rId41" w:history="1">
        <w:r w:rsidR="00DC51A5" w:rsidRPr="00F16D02">
          <w:rPr>
            <w:rStyle w:val="Hipervnculo"/>
            <w:rFonts w:ascii="Hind Regular" w:hAnsi="Hind Regular" w:cs="Hind Regular"/>
            <w:lang w:val="en-US"/>
          </w:rPr>
          <w:t>https://tools.ietf.org/html/rfc7513</w:t>
        </w:r>
      </w:hyperlink>
    </w:p>
    <w:p w14:paraId="08CB1B34" w14:textId="4A1E2433" w:rsidR="009819DF" w:rsidRPr="00DC51A5" w:rsidRDefault="009819DF" w:rsidP="00EA448A">
      <w:pPr>
        <w:pStyle w:val="Standard"/>
        <w:numPr>
          <w:ilvl w:val="0"/>
          <w:numId w:val="31"/>
        </w:numPr>
        <w:rPr>
          <w:rFonts w:ascii="Hind Regular" w:hAnsi="Hind Regular" w:cs="Hind Regular"/>
          <w:lang w:val="en-US"/>
        </w:rPr>
      </w:pPr>
      <w:r w:rsidRPr="00DC51A5">
        <w:rPr>
          <w:rFonts w:ascii="Hind Regular" w:hAnsi="Hind Regular" w:cs="Hind Regular"/>
          <w:lang w:val="en-US"/>
        </w:rPr>
        <w:t>Setting Access Lists with Radius</w:t>
      </w:r>
      <w:r w:rsidR="00DC51A5">
        <w:rPr>
          <w:rFonts w:ascii="Hind Regular" w:hAnsi="Hind Regular" w:cs="Hind Regular"/>
          <w:lang w:val="en-US"/>
        </w:rPr>
        <w:br/>
      </w:r>
      <w:hyperlink r:id="rId42" w:history="1">
        <w:r w:rsidR="00DC51A5" w:rsidRPr="00F16D02">
          <w:rPr>
            <w:rStyle w:val="Hipervnculo"/>
            <w:rFonts w:ascii="Hind Regular" w:hAnsi="Hind Regular" w:cs="Hind Regular"/>
            <w:lang w:val="en-US"/>
          </w:rPr>
          <w:t>http://blog.ipspace.net/2010/09/setting-access-lists-with-radius.html</w:t>
        </w:r>
      </w:hyperlink>
    </w:p>
    <w:p w14:paraId="7A82B982" w14:textId="1C4803AE" w:rsidR="009819DF" w:rsidRPr="00DC51A5" w:rsidRDefault="009819DF" w:rsidP="00EA448A">
      <w:pPr>
        <w:pStyle w:val="Standard"/>
        <w:numPr>
          <w:ilvl w:val="0"/>
          <w:numId w:val="31"/>
        </w:numPr>
        <w:rPr>
          <w:rFonts w:ascii="Hind Regular" w:hAnsi="Hind Regular" w:cs="Hind Regular"/>
          <w:lang w:val="en-US"/>
        </w:rPr>
      </w:pPr>
      <w:r w:rsidRPr="00DC51A5">
        <w:rPr>
          <w:rFonts w:ascii="Hind Regular" w:hAnsi="Hind Regular" w:cs="Hind Regular"/>
          <w:lang w:val="en-US"/>
        </w:rPr>
        <w:t>Cisco: IPv6 First-Hop Security Configuration Guide</w:t>
      </w:r>
      <w:r w:rsidR="00DC51A5">
        <w:rPr>
          <w:rFonts w:ascii="Hind Regular" w:hAnsi="Hind Regular" w:cs="Hind Regular"/>
          <w:lang w:val="en-US"/>
        </w:rPr>
        <w:br/>
      </w:r>
      <w:hyperlink r:id="rId43" w:history="1">
        <w:r w:rsidR="00DC51A5" w:rsidRPr="00F16D02">
          <w:rPr>
            <w:rStyle w:val="Hipervnculo"/>
            <w:rFonts w:ascii="Hind Regular" w:hAnsi="Hind Regular" w:cs="Hind Regular"/>
            <w:lang w:val="en-US"/>
          </w:rPr>
          <w:t>http://www.cisco.com/c/en/us/td/docs/ios-xml/ios/ipv6_fhsec/configuration/15-sy/ip6f-15-sy-book.html</w:t>
        </w:r>
      </w:hyperlink>
    </w:p>
    <w:p w14:paraId="044727FC" w14:textId="61E056D0" w:rsidR="009819DF" w:rsidRPr="00DC51A5" w:rsidRDefault="009819DF" w:rsidP="00EA448A">
      <w:pPr>
        <w:pStyle w:val="Standard"/>
        <w:numPr>
          <w:ilvl w:val="0"/>
          <w:numId w:val="31"/>
        </w:numPr>
        <w:rPr>
          <w:rFonts w:ascii="Hind Regular" w:hAnsi="Hind Regular" w:cs="Hind Regular"/>
          <w:lang w:val="en-US"/>
        </w:rPr>
      </w:pPr>
      <w:r w:rsidRPr="00DC51A5">
        <w:rPr>
          <w:rFonts w:ascii="Hind Regular" w:hAnsi="Hind Regular" w:cs="Hind Regular"/>
          <w:lang w:val="en-US"/>
        </w:rPr>
        <w:t>Cisco: Configuring DHCP Snooping, IP Source Guard, and IPSG for Static Hosts</w:t>
      </w:r>
      <w:r w:rsidR="00DC51A5">
        <w:rPr>
          <w:rFonts w:ascii="Hind Regular" w:hAnsi="Hind Regular" w:cs="Hind Regular"/>
          <w:lang w:val="en-US"/>
        </w:rPr>
        <w:br/>
      </w:r>
      <w:hyperlink r:id="rId44" w:history="1">
        <w:r w:rsidR="00DC51A5" w:rsidRPr="00F16D02">
          <w:rPr>
            <w:rStyle w:val="Hipervnculo"/>
            <w:rFonts w:ascii="Hind Regular" w:hAnsi="Hind Regular" w:cs="Hind Regular"/>
            <w:lang w:val="en-US"/>
          </w:rPr>
          <w:t>http://www.cisco.com/c/en/us/td/docs/switches/lan/catalyst4500/12-2/15-02SG/configuration/guide/config/dhcp.html</w:t>
        </w:r>
      </w:hyperlink>
    </w:p>
    <w:p w14:paraId="776AA9B3" w14:textId="19164571" w:rsidR="009819DF" w:rsidRPr="00DC51A5" w:rsidRDefault="009819DF" w:rsidP="00EA448A">
      <w:pPr>
        <w:pStyle w:val="Standard"/>
        <w:numPr>
          <w:ilvl w:val="0"/>
          <w:numId w:val="31"/>
        </w:numPr>
        <w:rPr>
          <w:rFonts w:ascii="Hind Regular" w:hAnsi="Hind Regular" w:cs="Hind Regular"/>
          <w:lang w:val="en-US"/>
        </w:rPr>
      </w:pPr>
      <w:r w:rsidRPr="00DC51A5">
        <w:rPr>
          <w:rFonts w:ascii="Hind Regular" w:hAnsi="Hind Regular" w:cs="Hind Regular"/>
          <w:lang w:val="en-US"/>
        </w:rPr>
        <w:t>Cisco: Configuring DHCP Features and IP Source Guard</w:t>
      </w:r>
      <w:r w:rsidR="00DC51A5">
        <w:rPr>
          <w:rFonts w:ascii="Hind Regular" w:hAnsi="Hind Regular" w:cs="Hind Regular"/>
          <w:lang w:val="en-US"/>
        </w:rPr>
        <w:br/>
      </w:r>
      <w:hyperlink r:id="rId45" w:history="1">
        <w:r w:rsidR="00DC51A5" w:rsidRPr="00F16D02">
          <w:rPr>
            <w:rStyle w:val="Hipervnculo"/>
            <w:rFonts w:ascii="Hind Regular" w:hAnsi="Hind Regular" w:cs="Hind Regular"/>
            <w:lang w:val="en-US"/>
          </w:rPr>
          <w:t>http://www.cisco.com/c/en/us/td/docs/switches/lan/catalyst2960/software/release/12-2_53_se/configuration/guide/2960scg/swdhcp82.html</w:t>
        </w:r>
      </w:hyperlink>
    </w:p>
    <w:p w14:paraId="7BA7D27D" w14:textId="34A913D9" w:rsidR="009819DF" w:rsidRPr="00DC51A5" w:rsidRDefault="009819DF" w:rsidP="00EA448A">
      <w:pPr>
        <w:pStyle w:val="Standard"/>
        <w:numPr>
          <w:ilvl w:val="0"/>
          <w:numId w:val="31"/>
        </w:numPr>
        <w:rPr>
          <w:rFonts w:ascii="Hind Regular" w:hAnsi="Hind Regular" w:cs="Hind Regular"/>
          <w:lang w:val="en-US"/>
        </w:rPr>
      </w:pPr>
      <w:r w:rsidRPr="00DC51A5">
        <w:rPr>
          <w:rFonts w:ascii="Hind Regular" w:hAnsi="Hind Regular" w:cs="Hind Regular"/>
          <w:lang w:val="en-US"/>
        </w:rPr>
        <w:t>Cisco: Cable Source-Verify and IP Address Security</w:t>
      </w:r>
      <w:r w:rsidR="00DC51A5">
        <w:rPr>
          <w:rFonts w:ascii="Hind Regular" w:hAnsi="Hind Regular" w:cs="Hind Regular"/>
          <w:lang w:val="en-US"/>
        </w:rPr>
        <w:br/>
      </w:r>
      <w:hyperlink r:id="rId46" w:history="1">
        <w:r w:rsidR="00DC51A5" w:rsidRPr="00F16D02">
          <w:rPr>
            <w:rStyle w:val="Hipervnculo"/>
            <w:rFonts w:ascii="Hind Regular" w:hAnsi="Hind Regular" w:cs="Hind Regular"/>
            <w:lang w:val="en-US"/>
          </w:rPr>
          <w:t>http://www.cisco.com/c/en/us/support/docs/broadband-cable/cable-security/20691-source-verify.html</w:t>
        </w:r>
      </w:hyperlink>
    </w:p>
    <w:p w14:paraId="3417AA18" w14:textId="77777777" w:rsidR="008C706B" w:rsidRPr="009819DF" w:rsidRDefault="008C706B" w:rsidP="00EA448A">
      <w:pPr>
        <w:pStyle w:val="Standard"/>
        <w:jc w:val="both"/>
        <w:rPr>
          <w:rFonts w:ascii="Hind Regular" w:hAnsi="Hind Regular"/>
          <w:lang w:val="en-US"/>
        </w:rPr>
      </w:pPr>
    </w:p>
    <w:p w14:paraId="0AE52E7E" w14:textId="52612B5A" w:rsidR="008C706B" w:rsidRDefault="002F5141" w:rsidP="00844B29">
      <w:pPr>
        <w:pStyle w:val="HindH2"/>
      </w:pPr>
      <w:bookmarkStart w:id="31" w:name="_Toc41402637"/>
      <w:r>
        <w:t xml:space="preserve">4.4. Filtrado – Prevención la propagación de información </w:t>
      </w:r>
      <w:r w:rsidR="000E0581">
        <w:t xml:space="preserve">incorrecta </w:t>
      </w:r>
      <w:r>
        <w:t>de enrutamiento</w:t>
      </w:r>
      <w:bookmarkEnd w:id="31"/>
    </w:p>
    <w:p w14:paraId="15354E19" w14:textId="77777777" w:rsidR="008C706B" w:rsidRDefault="002F5141" w:rsidP="00EA448A">
      <w:pPr>
        <w:pStyle w:val="Standard"/>
        <w:jc w:val="both"/>
        <w:rPr>
          <w:rFonts w:ascii="Hind Regular" w:hAnsi="Hind Regular"/>
        </w:rPr>
      </w:pPr>
      <w:r>
        <w:rPr>
          <w:rFonts w:ascii="Hind Regular" w:hAnsi="Hind Regular"/>
        </w:rPr>
        <w:t>Las acciones MANRS importantes que se esperan son:</w:t>
      </w:r>
    </w:p>
    <w:p w14:paraId="3901E302" w14:textId="77777777" w:rsidR="008C706B" w:rsidRDefault="002F5141" w:rsidP="00EA448A">
      <w:pPr>
        <w:pStyle w:val="Standard"/>
        <w:numPr>
          <w:ilvl w:val="0"/>
          <w:numId w:val="7"/>
        </w:numPr>
        <w:jc w:val="both"/>
      </w:pPr>
      <w:r>
        <w:rPr>
          <w:rFonts w:ascii="Hind Regular" w:hAnsi="Hind Regular"/>
          <w:i/>
          <w:iCs/>
        </w:rPr>
        <w:t>Que los operadores de red definan una política de enrutamiento clara e implementen un sistema que asegure la exactitud de sus propios anuncios y los de sus clientes hacia redes adyacentes con granularidad a nivel de prefijos y AS-</w:t>
      </w:r>
      <w:proofErr w:type="spellStart"/>
      <w:r>
        <w:rPr>
          <w:rFonts w:ascii="Hind Regular" w:hAnsi="Hind Regular"/>
          <w:i/>
          <w:iCs/>
        </w:rPr>
        <w:t>path</w:t>
      </w:r>
      <w:proofErr w:type="spellEnd"/>
      <w:r>
        <w:rPr>
          <w:rFonts w:ascii="Hind Regular" w:hAnsi="Hind Regular"/>
          <w:i/>
          <w:iCs/>
        </w:rPr>
        <w:t>.</w:t>
      </w:r>
    </w:p>
    <w:p w14:paraId="186E99F9" w14:textId="77777777" w:rsidR="008C706B" w:rsidRDefault="002F5141" w:rsidP="00EA448A">
      <w:pPr>
        <w:pStyle w:val="Standard"/>
        <w:numPr>
          <w:ilvl w:val="0"/>
          <w:numId w:val="7"/>
        </w:numPr>
        <w:jc w:val="both"/>
      </w:pPr>
      <w:r>
        <w:rPr>
          <w:rFonts w:ascii="Hind Regular" w:hAnsi="Hind Regular"/>
          <w:i/>
          <w:iCs/>
        </w:rPr>
        <w:t xml:space="preserve">Que los operadores de red apliquen la debida diligencia al revisar la exactitud de los anuncios de sus </w:t>
      </w:r>
      <w:proofErr w:type="gramStart"/>
      <w:r>
        <w:rPr>
          <w:rFonts w:ascii="Hind Regular" w:hAnsi="Hind Regular"/>
          <w:i/>
          <w:iCs/>
        </w:rPr>
        <w:t>clientes,  específicamente</w:t>
      </w:r>
      <w:proofErr w:type="gramEnd"/>
      <w:r>
        <w:rPr>
          <w:rFonts w:ascii="Hind Regular" w:hAnsi="Hind Regular"/>
          <w:i/>
          <w:iCs/>
        </w:rPr>
        <w:t xml:space="preserve"> que los clientes tengan legítimamente el ASN y los bloques de direcciones que anuncian.</w:t>
      </w:r>
    </w:p>
    <w:p w14:paraId="665244AB" w14:textId="77777777" w:rsidR="00EA448A" w:rsidRDefault="00EA448A" w:rsidP="00EA448A">
      <w:pPr>
        <w:pStyle w:val="Standard"/>
        <w:jc w:val="both"/>
        <w:rPr>
          <w:rFonts w:ascii="Hind Regular" w:hAnsi="Hind Regular"/>
        </w:rPr>
      </w:pPr>
    </w:p>
    <w:p w14:paraId="66159B8E" w14:textId="10ECC51B" w:rsidR="008C706B" w:rsidRDefault="002F5141" w:rsidP="00EA448A">
      <w:pPr>
        <w:pStyle w:val="Standard"/>
        <w:jc w:val="both"/>
      </w:pPr>
      <w:r>
        <w:rPr>
          <w:rFonts w:ascii="Hind Regular" w:hAnsi="Hind Regular"/>
        </w:rPr>
        <w:lastRenderedPageBreak/>
        <w:t>Lo más importante es asegurar los anuncios de enrutamiento entrantes, particularmente de las redes cliente, a través del uso de filtros explícitos a nivel de prefijo o mecanismos equivalentes.</w:t>
      </w:r>
    </w:p>
    <w:p w14:paraId="65FD75F8" w14:textId="77777777" w:rsidR="008C706B" w:rsidRDefault="008C706B" w:rsidP="00EA448A">
      <w:pPr>
        <w:pStyle w:val="Standard"/>
        <w:jc w:val="both"/>
      </w:pPr>
    </w:p>
    <w:p w14:paraId="47A38DB3" w14:textId="36F8782D" w:rsidR="008C706B" w:rsidRDefault="002F5141" w:rsidP="00EA448A">
      <w:pPr>
        <w:pStyle w:val="Standard"/>
        <w:jc w:val="both"/>
      </w:pPr>
      <w:r>
        <w:rPr>
          <w:rFonts w:ascii="Hind Regular" w:hAnsi="Hind Regular"/>
        </w:rPr>
        <w:t>En segundo lugar, los filtros AS-</w:t>
      </w:r>
      <w:proofErr w:type="spellStart"/>
      <w:r>
        <w:rPr>
          <w:rFonts w:ascii="Hind Regular" w:hAnsi="Hind Regular"/>
        </w:rPr>
        <w:t>path</w:t>
      </w:r>
      <w:proofErr w:type="spellEnd"/>
      <w:r>
        <w:rPr>
          <w:rFonts w:ascii="Hind Regular" w:hAnsi="Hind Regular"/>
        </w:rPr>
        <w:t xml:space="preserve"> podrían ser usados para requerir que la red del cliente sea explícita sobre cuál o cuáles sistemas autónomos (</w:t>
      </w:r>
      <w:proofErr w:type="spellStart"/>
      <w:r>
        <w:rPr>
          <w:rFonts w:ascii="Hind Regular" w:hAnsi="Hind Regular"/>
        </w:rPr>
        <w:t>ASes</w:t>
      </w:r>
      <w:proofErr w:type="spellEnd"/>
      <w:r>
        <w:rPr>
          <w:rFonts w:ascii="Hind Regular" w:hAnsi="Hind Regular"/>
        </w:rPr>
        <w:t xml:space="preserve">) están </w:t>
      </w:r>
      <w:r w:rsidR="005321FE">
        <w:rPr>
          <w:rFonts w:ascii="Hind Regular" w:hAnsi="Hind Regular"/>
        </w:rPr>
        <w:t>en el flujo descendente hacia</w:t>
      </w:r>
      <w:r>
        <w:rPr>
          <w:rFonts w:ascii="Hind Regular" w:hAnsi="Hind Regular"/>
        </w:rPr>
        <w:t xml:space="preserve"> ese cliente. De forma alterna, los filtros AS-</w:t>
      </w:r>
      <w:proofErr w:type="spellStart"/>
      <w:r>
        <w:rPr>
          <w:rFonts w:ascii="Hind Regular" w:hAnsi="Hind Regular"/>
        </w:rPr>
        <w:t>path</w:t>
      </w:r>
      <w:proofErr w:type="spellEnd"/>
      <w:r>
        <w:rPr>
          <w:rFonts w:ascii="Hind Regular" w:hAnsi="Hind Regular"/>
        </w:rPr>
        <w:t xml:space="preserve"> que bloqueen anuncios de clientes de </w:t>
      </w:r>
      <w:proofErr w:type="spellStart"/>
      <w:r>
        <w:rPr>
          <w:rFonts w:ascii="Hind Regular" w:hAnsi="Hind Regular"/>
        </w:rPr>
        <w:t>ASs</w:t>
      </w:r>
      <w:proofErr w:type="spellEnd"/>
      <w:r>
        <w:rPr>
          <w:rFonts w:ascii="Hind Regular" w:hAnsi="Hind Regular"/>
        </w:rPr>
        <w:t xml:space="preserve"> con los cuales el proveedor tiene relaciones libres de pago (</w:t>
      </w:r>
      <w:proofErr w:type="spellStart"/>
      <w:r>
        <w:rPr>
          <w:rFonts w:ascii="Hind Regular" w:hAnsi="Hind Regular"/>
          <w:i/>
          <w:iCs/>
        </w:rPr>
        <w:t>settlement</w:t>
      </w:r>
      <w:proofErr w:type="spellEnd"/>
      <w:r>
        <w:rPr>
          <w:rFonts w:ascii="Hind Regular" w:hAnsi="Hind Regular"/>
          <w:i/>
          <w:iCs/>
        </w:rPr>
        <w:t>-free</w:t>
      </w:r>
      <w:r>
        <w:rPr>
          <w:rFonts w:ascii="Hind Regular" w:hAnsi="Hind Regular"/>
        </w:rPr>
        <w:t>) puedan prevenir algunos tipos de “fuga” de rutas (</w:t>
      </w:r>
      <w:proofErr w:type="spellStart"/>
      <w:r>
        <w:rPr>
          <w:rFonts w:ascii="Hind Regular" w:hAnsi="Hind Regular"/>
          <w:i/>
          <w:iCs/>
        </w:rPr>
        <w:t>routing</w:t>
      </w:r>
      <w:proofErr w:type="spellEnd"/>
      <w:r>
        <w:rPr>
          <w:rFonts w:ascii="Hind Regular" w:hAnsi="Hind Regular"/>
          <w:i/>
          <w:iCs/>
        </w:rPr>
        <w:t xml:space="preserve"> “</w:t>
      </w:r>
      <w:proofErr w:type="spellStart"/>
      <w:r>
        <w:rPr>
          <w:rFonts w:ascii="Hind Regular" w:hAnsi="Hind Regular"/>
          <w:i/>
          <w:iCs/>
        </w:rPr>
        <w:t>leaks</w:t>
      </w:r>
      <w:proofErr w:type="spellEnd"/>
      <w:r>
        <w:rPr>
          <w:rFonts w:ascii="Hind Regular" w:hAnsi="Hind Regular"/>
          <w:i/>
          <w:iCs/>
        </w:rPr>
        <w:t>”</w:t>
      </w:r>
      <w:r>
        <w:rPr>
          <w:rFonts w:ascii="Hind Regular" w:hAnsi="Hind Regular"/>
        </w:rPr>
        <w:t>).</w:t>
      </w:r>
    </w:p>
    <w:p w14:paraId="687FE75D" w14:textId="77777777" w:rsidR="008C706B" w:rsidRDefault="008C706B" w:rsidP="00EA448A">
      <w:pPr>
        <w:pStyle w:val="Standard"/>
        <w:jc w:val="both"/>
      </w:pPr>
    </w:p>
    <w:p w14:paraId="0DDBC4BD" w14:textId="77777777" w:rsidR="008C706B" w:rsidRDefault="002F5141" w:rsidP="00EA448A">
      <w:pPr>
        <w:pStyle w:val="Standard"/>
        <w:jc w:val="both"/>
      </w:pPr>
      <w:proofErr w:type="gramStart"/>
      <w:r>
        <w:rPr>
          <w:rFonts w:ascii="Hind Regular" w:hAnsi="Hind Regular"/>
        </w:rPr>
        <w:t>Recordar</w:t>
      </w:r>
      <w:proofErr w:type="gramEnd"/>
      <w:r>
        <w:rPr>
          <w:rFonts w:ascii="Hind Regular" w:hAnsi="Hind Regular"/>
        </w:rPr>
        <w:t xml:space="preserve"> que un error común </w:t>
      </w:r>
      <w:proofErr w:type="spellStart"/>
      <w:r>
        <w:rPr>
          <w:rFonts w:ascii="Hind Regular" w:hAnsi="Hind Regular"/>
        </w:rPr>
        <w:t>ocurrer</w:t>
      </w:r>
      <w:proofErr w:type="spellEnd"/>
      <w:r>
        <w:rPr>
          <w:rFonts w:ascii="Hind Regular" w:hAnsi="Hind Regular"/>
        </w:rPr>
        <w:t xml:space="preserve"> al escribir </w:t>
      </w:r>
      <w:r>
        <w:rPr>
          <w:rFonts w:ascii="Hind Regular" w:hAnsi="Hind Regular"/>
          <w:i/>
          <w:iCs/>
        </w:rPr>
        <w:t>(</w:t>
      </w:r>
      <w:proofErr w:type="spellStart"/>
      <w:r>
        <w:rPr>
          <w:rFonts w:ascii="Hind Regular" w:hAnsi="Hind Regular"/>
          <w:i/>
          <w:iCs/>
        </w:rPr>
        <w:t>typos</w:t>
      </w:r>
      <w:proofErr w:type="spellEnd"/>
      <w:r>
        <w:rPr>
          <w:rFonts w:ascii="Hind Regular" w:hAnsi="Hind Regular"/>
          <w:i/>
          <w:iCs/>
        </w:rPr>
        <w:t xml:space="preserve">) </w:t>
      </w:r>
      <w:r>
        <w:rPr>
          <w:rFonts w:ascii="Hind Regular" w:hAnsi="Hind Regular"/>
        </w:rPr>
        <w:t>las direcciones IP anunciadas, lo que causa que se anuncien direcciones incorrectas desde un ASN permitido. Por tanto, por sí solo, el filtrado por AS-</w:t>
      </w:r>
      <w:proofErr w:type="spellStart"/>
      <w:r>
        <w:rPr>
          <w:rFonts w:ascii="Hind Regular" w:hAnsi="Hind Regular"/>
        </w:rPr>
        <w:t>path</w:t>
      </w:r>
      <w:proofErr w:type="spellEnd"/>
      <w:r>
        <w:rPr>
          <w:rFonts w:ascii="Hind Regular" w:hAnsi="Hind Regular"/>
        </w:rPr>
        <w:t xml:space="preserve"> de los anuncios BGP del cliente no es suficiente para prevenir problemas catastróficos de enrutamiento a un nivel sistémico.</w:t>
      </w:r>
    </w:p>
    <w:p w14:paraId="431733FE" w14:textId="77777777" w:rsidR="008C706B" w:rsidRDefault="008C706B" w:rsidP="00EA448A">
      <w:pPr>
        <w:pStyle w:val="Standard"/>
        <w:jc w:val="both"/>
        <w:rPr>
          <w:rFonts w:ascii="Hind Regular" w:hAnsi="Hind Regular"/>
        </w:rPr>
      </w:pPr>
    </w:p>
    <w:p w14:paraId="6C326CFD" w14:textId="4979292B" w:rsidR="008C706B" w:rsidRDefault="002F5141" w:rsidP="00EA448A">
      <w:pPr>
        <w:pStyle w:val="Standard"/>
        <w:jc w:val="both"/>
      </w:pPr>
      <w:r>
        <w:rPr>
          <w:rFonts w:ascii="Hind Regular" w:hAnsi="Hind Regular"/>
        </w:rPr>
        <w:t xml:space="preserve">De forma similar, el filtrado de anuncios salientes hacia </w:t>
      </w:r>
      <w:proofErr w:type="spellStart"/>
      <w:r>
        <w:rPr>
          <w:rFonts w:ascii="Hind Regular" w:hAnsi="Hind Regular"/>
          <w:i/>
          <w:iCs/>
        </w:rPr>
        <w:t>peers</w:t>
      </w:r>
      <w:proofErr w:type="spellEnd"/>
      <w:r>
        <w:rPr>
          <w:rFonts w:ascii="Hind Regular" w:hAnsi="Hind Regular"/>
        </w:rPr>
        <w:t xml:space="preserve"> que no son clientes no es suficiente cuando el operador provee servicios a clientes con múltiples proveedores (</w:t>
      </w:r>
      <w:proofErr w:type="spellStart"/>
      <w:r>
        <w:rPr>
          <w:rFonts w:ascii="Hind Regular" w:hAnsi="Hind Regular"/>
          <w:i/>
          <w:iCs/>
        </w:rPr>
        <w:t>multi-homed</w:t>
      </w:r>
      <w:proofErr w:type="spellEnd"/>
      <w:r>
        <w:rPr>
          <w:rFonts w:ascii="Hind Regular" w:hAnsi="Hind Regular"/>
        </w:rPr>
        <w:t xml:space="preserve">). Considérese por ejemplo el escenario en el que un cliente anuncie un grupo de prefijos más largos a solamente uno de varios proveedores de tránsito: tales prefijos más largos serían aprendidos por los otros proveedores del cliente vía </w:t>
      </w:r>
      <w:proofErr w:type="spellStart"/>
      <w:r>
        <w:rPr>
          <w:rFonts w:ascii="Hind Regular" w:hAnsi="Hind Regular"/>
          <w:i/>
          <w:iCs/>
        </w:rPr>
        <w:t>peering</w:t>
      </w:r>
      <w:proofErr w:type="spellEnd"/>
      <w:r>
        <w:rPr>
          <w:rFonts w:ascii="Hind Regular" w:hAnsi="Hind Regular"/>
        </w:rPr>
        <w:t xml:space="preserve"> libre de pagos (</w:t>
      </w:r>
      <w:proofErr w:type="spellStart"/>
      <w:r>
        <w:rPr>
          <w:rFonts w:ascii="Hind Regular" w:hAnsi="Hind Regular"/>
          <w:i/>
          <w:iCs/>
        </w:rPr>
        <w:t>settlement</w:t>
      </w:r>
      <w:proofErr w:type="spellEnd"/>
      <w:r>
        <w:rPr>
          <w:rFonts w:ascii="Hind Regular" w:hAnsi="Hind Regular"/>
          <w:i/>
          <w:iCs/>
        </w:rPr>
        <w:t>-free</w:t>
      </w:r>
      <w:r>
        <w:rPr>
          <w:rFonts w:ascii="Hind Regular" w:hAnsi="Hind Regular"/>
        </w:rPr>
        <w:t>) o de sus propios tránsitos, pero, puesto que los prefijos pe</w:t>
      </w:r>
      <w:r w:rsidR="00C6728C">
        <w:rPr>
          <w:rFonts w:ascii="Hind Regular" w:hAnsi="Hind Regular"/>
        </w:rPr>
        <w:t>r</w:t>
      </w:r>
      <w:r>
        <w:rPr>
          <w:rFonts w:ascii="Hind Regular" w:hAnsi="Hind Regular"/>
        </w:rPr>
        <w:t>tenecen a un cliente válido, no serían filtrados a la salida</w:t>
      </w:r>
      <w:r w:rsidR="00C6728C">
        <w:rPr>
          <w:rFonts w:ascii="Hind Regular" w:hAnsi="Hind Regular"/>
        </w:rPr>
        <w:t>, cuando sean</w:t>
      </w:r>
      <w:r>
        <w:rPr>
          <w:rFonts w:ascii="Hind Regular" w:hAnsi="Hind Regular"/>
        </w:rPr>
        <w:t xml:space="preserve"> dirigidos a otros que no son clientes</w:t>
      </w:r>
      <w:r w:rsidR="00C6728C">
        <w:rPr>
          <w:rFonts w:ascii="Hind Regular" w:hAnsi="Hind Regular"/>
        </w:rPr>
        <w:t>,</w:t>
      </w:r>
      <w:r>
        <w:rPr>
          <w:rFonts w:ascii="Hind Regular" w:hAnsi="Hind Regular"/>
        </w:rPr>
        <w:t xml:space="preserve"> si tales filtros se basan solamente en </w:t>
      </w:r>
      <w:r w:rsidR="00C6728C">
        <w:rPr>
          <w:rFonts w:ascii="Hind Regular" w:hAnsi="Hind Regular"/>
        </w:rPr>
        <w:t xml:space="preserve">la </w:t>
      </w:r>
      <w:r>
        <w:rPr>
          <w:rFonts w:ascii="Hind Regular" w:hAnsi="Hind Regular"/>
        </w:rPr>
        <w:t xml:space="preserve">coincidencia de prefijos. En consecuencia, el proveedor en cuestión anunciará </w:t>
      </w:r>
      <w:r w:rsidR="00C6728C">
        <w:rPr>
          <w:rFonts w:ascii="Hind Regular" w:hAnsi="Hind Regular"/>
        </w:rPr>
        <w:t>el alcance</w:t>
      </w:r>
      <w:r>
        <w:rPr>
          <w:rFonts w:ascii="Hind Regular" w:hAnsi="Hind Regular"/>
        </w:rPr>
        <w:t xml:space="preserve"> de tránsito hacia esos prefijos más específicos, a pesar de que su cliente nunca se los anunció directamente. Los operadores solamente deben anunciar tránsito para los prefijos que los clientes les han anunciado directamente, no prefijos aprendidos desde otros caminos.</w:t>
      </w:r>
    </w:p>
    <w:p w14:paraId="658C1E51" w14:textId="77777777" w:rsidR="008C706B" w:rsidRDefault="008C706B" w:rsidP="00EA448A">
      <w:pPr>
        <w:pStyle w:val="Standard"/>
        <w:jc w:val="both"/>
      </w:pPr>
    </w:p>
    <w:p w14:paraId="4B7405BB" w14:textId="26D67B69" w:rsidR="008C706B" w:rsidRDefault="002F5141" w:rsidP="00EA448A">
      <w:pPr>
        <w:pStyle w:val="Standard"/>
        <w:jc w:val="both"/>
      </w:pPr>
      <w:r>
        <w:rPr>
          <w:rFonts w:ascii="Hind Regular" w:hAnsi="Hind Regular"/>
        </w:rPr>
        <w:t xml:space="preserve">Antes de crear filtros es importante aplicar debida diligencia y revisar si la información proveída por el cliente sobre su identidad y </w:t>
      </w:r>
      <w:proofErr w:type="gramStart"/>
      <w:r>
        <w:rPr>
          <w:rFonts w:ascii="Hind Regular" w:hAnsi="Hind Regular"/>
        </w:rPr>
        <w:t>recursos,</w:t>
      </w:r>
      <w:proofErr w:type="gramEnd"/>
      <w:r>
        <w:rPr>
          <w:rFonts w:ascii="Hind Regular" w:hAnsi="Hind Regular"/>
        </w:rPr>
        <w:t xml:space="preserve"> es correcta. Los filtros pueden verificar que el AS</w:t>
      </w:r>
      <w:proofErr w:type="gramStart"/>
      <w:r>
        <w:rPr>
          <w:rFonts w:ascii="Hind Regular" w:hAnsi="Hind Regular"/>
        </w:rPr>
        <w:t>64501  tiene</w:t>
      </w:r>
      <w:proofErr w:type="gramEnd"/>
      <w:r>
        <w:rPr>
          <w:rFonts w:ascii="Hind Regular" w:hAnsi="Hind Regular"/>
        </w:rPr>
        <w:t xml:space="preserve"> permitido anunciar 1920.2.0/24; pero sólo la verificación de identidad puede determinar si el cliente realmente tiene la asignación de</w:t>
      </w:r>
      <w:r w:rsidR="000E06E8">
        <w:rPr>
          <w:rFonts w:ascii="Hind Regular" w:hAnsi="Hind Regular"/>
        </w:rPr>
        <w:t>l</w:t>
      </w:r>
      <w:r>
        <w:rPr>
          <w:rFonts w:ascii="Hind Regular" w:hAnsi="Hind Regular"/>
        </w:rPr>
        <w:t xml:space="preserve"> AS64501.</w:t>
      </w:r>
    </w:p>
    <w:p w14:paraId="3D0CBDE3" w14:textId="77777777" w:rsidR="008C706B" w:rsidRDefault="008C706B" w:rsidP="00EA448A">
      <w:pPr>
        <w:pStyle w:val="Standard"/>
        <w:jc w:val="both"/>
      </w:pPr>
    </w:p>
    <w:p w14:paraId="2CDD76F9" w14:textId="77777777" w:rsidR="008C706B" w:rsidRDefault="002F5141" w:rsidP="00EA448A">
      <w:pPr>
        <w:pStyle w:val="Standard"/>
        <w:jc w:val="both"/>
      </w:pPr>
      <w:r>
        <w:rPr>
          <w:rFonts w:ascii="Hind Regular" w:hAnsi="Hind Regular"/>
        </w:rPr>
        <w:lastRenderedPageBreak/>
        <w:t>Existen varias formas de crear estos filtros:</w:t>
      </w:r>
    </w:p>
    <w:p w14:paraId="4729E933" w14:textId="77777777" w:rsidR="008C706B" w:rsidRDefault="008C706B" w:rsidP="00EA448A">
      <w:pPr>
        <w:pStyle w:val="Standard"/>
        <w:jc w:val="both"/>
      </w:pPr>
    </w:p>
    <w:p w14:paraId="2DE432F4" w14:textId="2ADC9C08" w:rsidR="008C706B" w:rsidRDefault="002F5141" w:rsidP="00EA448A">
      <w:pPr>
        <w:pStyle w:val="Standard"/>
        <w:numPr>
          <w:ilvl w:val="0"/>
          <w:numId w:val="8"/>
        </w:numPr>
        <w:jc w:val="both"/>
      </w:pPr>
      <w:r>
        <w:rPr>
          <w:rFonts w:ascii="Hind Regular" w:hAnsi="Hind Regular"/>
        </w:rPr>
        <w:t>Usar Registros de Enrutamiento de Internet (</w:t>
      </w:r>
      <w:proofErr w:type="spellStart"/>
      <w:r>
        <w:rPr>
          <w:rFonts w:ascii="Hind Regular" w:hAnsi="Hind Regular"/>
        </w:rPr>
        <w:t>IRRs</w:t>
      </w:r>
      <w:proofErr w:type="spellEnd"/>
      <w:r>
        <w:rPr>
          <w:rFonts w:ascii="Hind Regular" w:hAnsi="Hind Regular"/>
        </w:rPr>
        <w:t xml:space="preserve"> – Internet </w:t>
      </w:r>
      <w:proofErr w:type="spellStart"/>
      <w:r>
        <w:rPr>
          <w:rFonts w:ascii="Hind Regular" w:hAnsi="Hind Regular"/>
        </w:rPr>
        <w:t>Routing</w:t>
      </w:r>
      <w:proofErr w:type="spellEnd"/>
      <w:r>
        <w:rPr>
          <w:rFonts w:ascii="Hind Regular" w:hAnsi="Hind Regular"/>
        </w:rPr>
        <w:t xml:space="preserve"> </w:t>
      </w:r>
      <w:proofErr w:type="spellStart"/>
      <w:r>
        <w:rPr>
          <w:rFonts w:ascii="Hind Regular" w:hAnsi="Hind Regular"/>
        </w:rPr>
        <w:t>Registries</w:t>
      </w:r>
      <w:proofErr w:type="spellEnd"/>
      <w:r>
        <w:rPr>
          <w:rFonts w:ascii="Hind Regular" w:hAnsi="Hind Regular"/>
        </w:rPr>
        <w:t>) y solicitar a los clientes el registro de objetos de ruta (</w:t>
      </w:r>
      <w:proofErr w:type="spellStart"/>
      <w:r>
        <w:rPr>
          <w:rFonts w:ascii="Hind Regular" w:hAnsi="Hind Regular"/>
        </w:rPr>
        <w:t>route</w:t>
      </w:r>
      <w:proofErr w:type="spellEnd"/>
      <w:r>
        <w:rPr>
          <w:rFonts w:ascii="Hind Regular" w:hAnsi="Hind Regular"/>
        </w:rPr>
        <w:t xml:space="preserve"> </w:t>
      </w:r>
      <w:proofErr w:type="spellStart"/>
      <w:r>
        <w:rPr>
          <w:rFonts w:ascii="Hind Regular" w:hAnsi="Hind Regular"/>
        </w:rPr>
        <w:t>objects</w:t>
      </w:r>
      <w:proofErr w:type="spellEnd"/>
      <w:r>
        <w:rPr>
          <w:rFonts w:ascii="Hind Regular" w:hAnsi="Hind Regular"/>
        </w:rPr>
        <w:t>).</w:t>
      </w:r>
    </w:p>
    <w:p w14:paraId="268383EC" w14:textId="77777777" w:rsidR="008C706B" w:rsidRDefault="002F5141" w:rsidP="00EA448A">
      <w:pPr>
        <w:pStyle w:val="Standard"/>
        <w:numPr>
          <w:ilvl w:val="0"/>
          <w:numId w:val="8"/>
        </w:numPr>
        <w:jc w:val="both"/>
      </w:pPr>
      <w:r>
        <w:rPr>
          <w:rFonts w:ascii="Hind Regular" w:hAnsi="Hind Regular"/>
        </w:rPr>
        <w:t>Usar RPKI (</w:t>
      </w:r>
      <w:proofErr w:type="spellStart"/>
      <w:r>
        <w:rPr>
          <w:rFonts w:ascii="Hind Regular" w:hAnsi="Hind Regular"/>
        </w:rPr>
        <w:t>Resource</w:t>
      </w:r>
      <w:proofErr w:type="spellEnd"/>
      <w:r>
        <w:rPr>
          <w:rFonts w:ascii="Hind Regular" w:hAnsi="Hind Regular"/>
        </w:rPr>
        <w:t xml:space="preserve"> </w:t>
      </w:r>
      <w:proofErr w:type="spellStart"/>
      <w:r>
        <w:rPr>
          <w:rFonts w:ascii="Hind Regular" w:hAnsi="Hind Regular"/>
        </w:rPr>
        <w:t>Public</w:t>
      </w:r>
      <w:proofErr w:type="spellEnd"/>
      <w:r>
        <w:rPr>
          <w:rFonts w:ascii="Hind Regular" w:hAnsi="Hind Regular"/>
        </w:rPr>
        <w:t xml:space="preserve"> Key </w:t>
      </w:r>
      <w:proofErr w:type="spellStart"/>
      <w:r>
        <w:rPr>
          <w:rFonts w:ascii="Hind Regular" w:hAnsi="Hind Regular"/>
        </w:rPr>
        <w:t>Infraestructure</w:t>
      </w:r>
      <w:proofErr w:type="spellEnd"/>
      <w:r>
        <w:rPr>
          <w:rFonts w:ascii="Hind Regular" w:hAnsi="Hind Regular"/>
        </w:rPr>
        <w:t>, un sistema de certificación de recursos) y solicitar a los clientes crear Autorizaciones de Origen de Ruta (</w:t>
      </w:r>
      <w:proofErr w:type="spellStart"/>
      <w:r>
        <w:rPr>
          <w:rFonts w:ascii="Hind Regular" w:hAnsi="Hind Regular"/>
        </w:rPr>
        <w:t>ROAs</w:t>
      </w:r>
      <w:proofErr w:type="spellEnd"/>
      <w:r>
        <w:rPr>
          <w:rFonts w:ascii="Hind Regular" w:hAnsi="Hind Regular"/>
        </w:rPr>
        <w:t xml:space="preserve"> – </w:t>
      </w:r>
      <w:proofErr w:type="spellStart"/>
      <w:r>
        <w:rPr>
          <w:rFonts w:ascii="Hind Regular" w:hAnsi="Hind Regular"/>
        </w:rPr>
        <w:t>Route</w:t>
      </w:r>
      <w:proofErr w:type="spellEnd"/>
      <w:r>
        <w:rPr>
          <w:rFonts w:ascii="Hind Regular" w:hAnsi="Hind Regular"/>
        </w:rPr>
        <w:t xml:space="preserve"> </w:t>
      </w:r>
      <w:proofErr w:type="spellStart"/>
      <w:r>
        <w:rPr>
          <w:rFonts w:ascii="Hind Regular" w:hAnsi="Hind Regular"/>
        </w:rPr>
        <w:t>Origin</w:t>
      </w:r>
      <w:proofErr w:type="spellEnd"/>
      <w:r>
        <w:rPr>
          <w:rFonts w:ascii="Hind Regular" w:hAnsi="Hind Regular"/>
        </w:rPr>
        <w:t xml:space="preserve"> </w:t>
      </w:r>
      <w:proofErr w:type="spellStart"/>
      <w:r>
        <w:rPr>
          <w:rFonts w:ascii="Hind Regular" w:hAnsi="Hind Regular"/>
        </w:rPr>
        <w:t>Authorizations</w:t>
      </w:r>
      <w:proofErr w:type="spellEnd"/>
      <w:r>
        <w:rPr>
          <w:rFonts w:ascii="Hind Regular" w:hAnsi="Hind Regular"/>
        </w:rPr>
        <w:t>).</w:t>
      </w:r>
    </w:p>
    <w:p w14:paraId="1E68C0F0" w14:textId="77777777" w:rsidR="008C706B" w:rsidRDefault="002F5141" w:rsidP="00EA448A">
      <w:pPr>
        <w:pStyle w:val="Standard"/>
        <w:numPr>
          <w:ilvl w:val="0"/>
          <w:numId w:val="8"/>
        </w:numPr>
        <w:jc w:val="both"/>
      </w:pPr>
      <w:r>
        <w:rPr>
          <w:rFonts w:ascii="Hind Regular" w:hAnsi="Hind Regular"/>
        </w:rPr>
        <w:t xml:space="preserve">Usar una base de datos interna con la información brindada como parte del proceso de </w:t>
      </w:r>
      <w:proofErr w:type="spellStart"/>
      <w:r>
        <w:rPr>
          <w:rFonts w:ascii="Hind Regular" w:hAnsi="Hind Regular"/>
        </w:rPr>
        <w:t>aprovicionamiento</w:t>
      </w:r>
      <w:proofErr w:type="spellEnd"/>
      <w:r>
        <w:rPr>
          <w:rFonts w:ascii="Hind Regular" w:hAnsi="Hind Regular"/>
        </w:rPr>
        <w:t>.</w:t>
      </w:r>
    </w:p>
    <w:p w14:paraId="33BE869D" w14:textId="77777777" w:rsidR="008C706B" w:rsidRDefault="008C706B" w:rsidP="00EA448A">
      <w:pPr>
        <w:pStyle w:val="Standard"/>
        <w:jc w:val="both"/>
      </w:pPr>
    </w:p>
    <w:p w14:paraId="2F3EFD31" w14:textId="77777777" w:rsidR="008C706B" w:rsidRDefault="002F5141" w:rsidP="00EA448A">
      <w:pPr>
        <w:pStyle w:val="Standard"/>
        <w:jc w:val="both"/>
      </w:pPr>
      <w:r>
        <w:rPr>
          <w:rFonts w:ascii="Hind Regular" w:hAnsi="Hind Regular"/>
        </w:rPr>
        <w:t>Este documento solamente se enfocará en los primeros dos casos, ya que el tercero es propietario.</w:t>
      </w:r>
    </w:p>
    <w:p w14:paraId="1E841792" w14:textId="77777777" w:rsidR="008C706B" w:rsidRDefault="008C706B" w:rsidP="00EA448A">
      <w:pPr>
        <w:pStyle w:val="Standard"/>
        <w:jc w:val="both"/>
      </w:pPr>
    </w:p>
    <w:p w14:paraId="4C88FC8D" w14:textId="29697A6D" w:rsidR="008C706B" w:rsidRDefault="002F5141" w:rsidP="00EA448A">
      <w:pPr>
        <w:pStyle w:val="Standard"/>
        <w:jc w:val="both"/>
      </w:pPr>
      <w:r>
        <w:rPr>
          <w:rFonts w:ascii="Hind Regular" w:hAnsi="Hind Regular"/>
        </w:rPr>
        <w:t>En general, un prefijo observado en el sistema de enrutamiento puede vali</w:t>
      </w:r>
      <w:r w:rsidR="009F4833">
        <w:rPr>
          <w:rFonts w:ascii="Hind Regular" w:hAnsi="Hind Regular"/>
        </w:rPr>
        <w:t>darse</w:t>
      </w:r>
      <w:r>
        <w:rPr>
          <w:rFonts w:ascii="Hind Regular" w:hAnsi="Hind Regular"/>
        </w:rPr>
        <w:t xml:space="preserve"> parcialmente</w:t>
      </w:r>
      <w:r w:rsidR="009F4833">
        <w:rPr>
          <w:rFonts w:ascii="Hind Regular" w:hAnsi="Hind Regular"/>
        </w:rPr>
        <w:t>,</w:t>
      </w:r>
      <w:r>
        <w:rPr>
          <w:rFonts w:ascii="Hind Regular" w:hAnsi="Hind Regular"/>
        </w:rPr>
        <w:t xml:space="preserve"> que su origen proviene del ASN correcto (i.e. solamente contra el ASN más a la derecha en el atributo AS_PATH), o validarse completamente contra la lista ordenada de </w:t>
      </w:r>
      <w:proofErr w:type="spellStart"/>
      <w:r>
        <w:rPr>
          <w:rFonts w:ascii="Hind Regular" w:hAnsi="Hind Regular"/>
        </w:rPr>
        <w:t>ASNs</w:t>
      </w:r>
      <w:proofErr w:type="spellEnd"/>
      <w:r>
        <w:rPr>
          <w:rFonts w:ascii="Hind Regular" w:hAnsi="Hind Regular"/>
        </w:rPr>
        <w:t xml:space="preserve"> en el AS_PATH. A esto se le conoce como validación de origen y validación de camino, respectivamente. Mientras que los anteriores son conceptos relacionados y pueden desarrollarse mediante el uso de un conjunto de herramientas superpuestas, difieren significativamente con respecto a la fuente autorizada de validación de información como se describe a continuación, </w:t>
      </w:r>
      <w:proofErr w:type="gramStart"/>
      <w:r>
        <w:rPr>
          <w:rFonts w:ascii="Hind Regular" w:hAnsi="Hind Regular"/>
        </w:rPr>
        <w:t>y</w:t>
      </w:r>
      <w:proofErr w:type="gramEnd"/>
      <w:r>
        <w:rPr>
          <w:rFonts w:ascii="Hind Regular" w:hAnsi="Hind Regular"/>
        </w:rPr>
        <w:t xml:space="preserve"> por lo tanto, en la información que un participante de MANRS necesita mantener.</w:t>
      </w:r>
    </w:p>
    <w:p w14:paraId="3E4D961F" w14:textId="77777777" w:rsidR="008C706B" w:rsidRDefault="008C706B" w:rsidP="00EA448A">
      <w:pPr>
        <w:pStyle w:val="Standard"/>
        <w:jc w:val="both"/>
      </w:pPr>
    </w:p>
    <w:p w14:paraId="4185087D" w14:textId="3EF80B52" w:rsidR="008C706B" w:rsidRPr="002A4651" w:rsidRDefault="002F5141" w:rsidP="00844B29">
      <w:pPr>
        <w:pStyle w:val="HindH3"/>
      </w:pPr>
      <w:bookmarkStart w:id="32" w:name="_Toc41402638"/>
      <w:r w:rsidRPr="002A4651">
        <w:t>4.4.1. Uso de un IRR y requerimiento de registro de objetos de ruta de los clientes</w:t>
      </w:r>
      <w:bookmarkEnd w:id="32"/>
    </w:p>
    <w:p w14:paraId="27A38C76" w14:textId="69D012D3" w:rsidR="008C706B" w:rsidRDefault="002F5141" w:rsidP="00EA448A">
      <w:pPr>
        <w:pStyle w:val="Standard"/>
        <w:jc w:val="both"/>
      </w:pPr>
      <w:r>
        <w:rPr>
          <w:rFonts w:ascii="Hind Regular" w:hAnsi="Hind Regular"/>
        </w:rPr>
        <w:t xml:space="preserve">Los IRR (Internet </w:t>
      </w:r>
      <w:proofErr w:type="spellStart"/>
      <w:r>
        <w:rPr>
          <w:rFonts w:ascii="Hind Regular" w:hAnsi="Hind Regular"/>
        </w:rPr>
        <w:t>Routing</w:t>
      </w:r>
      <w:proofErr w:type="spellEnd"/>
      <w:r>
        <w:rPr>
          <w:rFonts w:ascii="Hind Regular" w:hAnsi="Hind Regular"/>
        </w:rPr>
        <w:t xml:space="preserve"> </w:t>
      </w:r>
      <w:proofErr w:type="spellStart"/>
      <w:r>
        <w:rPr>
          <w:rFonts w:ascii="Hind Regular" w:hAnsi="Hind Regular"/>
        </w:rPr>
        <w:t>Registries</w:t>
      </w:r>
      <w:proofErr w:type="spellEnd"/>
      <w:r>
        <w:rPr>
          <w:rFonts w:ascii="Hind Regular" w:hAnsi="Hind Regular"/>
        </w:rPr>
        <w:t xml:space="preserve"> – Registros de Enrutamiento de Internet) son lugares centralizados donde se publica la información de enrutamiento. Ellos documentan cuáles </w:t>
      </w:r>
      <w:proofErr w:type="spellStart"/>
      <w:r>
        <w:rPr>
          <w:rFonts w:ascii="Hind Regular" w:hAnsi="Hind Regular"/>
        </w:rPr>
        <w:t>ASNs</w:t>
      </w:r>
      <w:proofErr w:type="spellEnd"/>
      <w:r>
        <w:rPr>
          <w:rFonts w:ascii="Hind Regular" w:hAnsi="Hind Regular"/>
        </w:rPr>
        <w:t xml:space="preserve"> están autorizados </w:t>
      </w:r>
      <w:r w:rsidR="002D5E25">
        <w:rPr>
          <w:rFonts w:ascii="Hind Regular" w:hAnsi="Hind Regular"/>
        </w:rPr>
        <w:t>par</w:t>
      </w:r>
      <w:r>
        <w:rPr>
          <w:rFonts w:ascii="Hind Regular" w:hAnsi="Hind Regular"/>
        </w:rPr>
        <w:t xml:space="preserve">a anunciar cuáles direcciones IP, y cuáles son las políticas para el intercambio de rutas entre </w:t>
      </w:r>
      <w:proofErr w:type="spellStart"/>
      <w:r>
        <w:rPr>
          <w:rFonts w:ascii="Hind Regular" w:hAnsi="Hind Regular"/>
        </w:rPr>
        <w:t>ASNs</w:t>
      </w:r>
      <w:proofErr w:type="spellEnd"/>
      <w:r>
        <w:rPr>
          <w:rFonts w:ascii="Hind Regular" w:hAnsi="Hind Regular"/>
        </w:rPr>
        <w:t>. Esta información se puede usar en la configuración de enrutadores (</w:t>
      </w:r>
      <w:proofErr w:type="spellStart"/>
      <w:r>
        <w:rPr>
          <w:rFonts w:ascii="Hind Regular" w:hAnsi="Hind Regular"/>
          <w:i/>
          <w:iCs/>
        </w:rPr>
        <w:t>routers</w:t>
      </w:r>
      <w:proofErr w:type="spellEnd"/>
      <w:r>
        <w:rPr>
          <w:rFonts w:ascii="Hind Regular" w:hAnsi="Hind Regular"/>
        </w:rPr>
        <w:t>) para validar las rutas recibidas.</w:t>
      </w:r>
    </w:p>
    <w:p w14:paraId="485057AB" w14:textId="77777777" w:rsidR="008C706B" w:rsidRDefault="008C706B" w:rsidP="00EA448A">
      <w:pPr>
        <w:pStyle w:val="Standard"/>
        <w:jc w:val="both"/>
        <w:rPr>
          <w:b/>
          <w:bCs/>
        </w:rPr>
      </w:pPr>
    </w:p>
    <w:p w14:paraId="4D401BEE" w14:textId="6E6F1A2B" w:rsidR="008C706B" w:rsidRDefault="002F5141" w:rsidP="00EA448A">
      <w:pPr>
        <w:pStyle w:val="Standard"/>
        <w:jc w:val="both"/>
      </w:pPr>
      <w:r>
        <w:rPr>
          <w:rFonts w:ascii="Hind Regular" w:hAnsi="Hind Regular"/>
        </w:rPr>
        <w:t xml:space="preserve">Es de notar que no todos los </w:t>
      </w:r>
      <w:proofErr w:type="spellStart"/>
      <w:r>
        <w:rPr>
          <w:rFonts w:ascii="Hind Regular" w:hAnsi="Hind Regular"/>
        </w:rPr>
        <w:t>IRRs</w:t>
      </w:r>
      <w:proofErr w:type="spellEnd"/>
      <w:r>
        <w:rPr>
          <w:rFonts w:ascii="Hind Regular" w:hAnsi="Hind Regular"/>
        </w:rPr>
        <w:t xml:space="preserve"> son autenticados contra fuentes autorizadas. Los </w:t>
      </w:r>
      <w:proofErr w:type="spellStart"/>
      <w:r>
        <w:rPr>
          <w:rFonts w:ascii="Hind Regular" w:hAnsi="Hind Regular"/>
        </w:rPr>
        <w:t>IRRs</w:t>
      </w:r>
      <w:proofErr w:type="spellEnd"/>
      <w:r>
        <w:rPr>
          <w:rFonts w:ascii="Hind Regular" w:hAnsi="Hind Regular"/>
        </w:rPr>
        <w:t xml:space="preserve"> de AFRINIC, APNIC y RIPE sólo permite</w:t>
      </w:r>
      <w:r w:rsidR="002D5E25">
        <w:rPr>
          <w:rFonts w:ascii="Hind Regular" w:hAnsi="Hind Regular"/>
        </w:rPr>
        <w:t>n</w:t>
      </w:r>
      <w:r>
        <w:rPr>
          <w:rFonts w:ascii="Hind Regular" w:hAnsi="Hind Regular"/>
        </w:rPr>
        <w:t xml:space="preserve"> que los usuarios ingresen registros que coincidan con los recursos que tienen asignados. Otros </w:t>
      </w:r>
      <w:proofErr w:type="spellStart"/>
      <w:r>
        <w:rPr>
          <w:rFonts w:ascii="Hind Regular" w:hAnsi="Hind Regular"/>
        </w:rPr>
        <w:t>IRRs</w:t>
      </w:r>
      <w:proofErr w:type="spellEnd"/>
      <w:r>
        <w:rPr>
          <w:rFonts w:ascii="Hind Regular" w:hAnsi="Hind Regular"/>
        </w:rPr>
        <w:t xml:space="preserve"> pueden tener </w:t>
      </w:r>
      <w:r>
        <w:rPr>
          <w:rFonts w:ascii="Hind Regular" w:hAnsi="Hind Regular"/>
        </w:rPr>
        <w:lastRenderedPageBreak/>
        <w:t>mecanismos de autenticación menos estrictos para evitar que sus usuarios ingresen datos falsos.</w:t>
      </w:r>
    </w:p>
    <w:p w14:paraId="2F7C4703" w14:textId="77777777" w:rsidR="008C706B" w:rsidRDefault="008C706B" w:rsidP="00EA448A">
      <w:pPr>
        <w:pStyle w:val="Standard"/>
        <w:jc w:val="both"/>
        <w:rPr>
          <w:b/>
          <w:bCs/>
        </w:rPr>
      </w:pPr>
    </w:p>
    <w:p w14:paraId="4DBD17DA" w14:textId="69E1BBFA" w:rsidR="008C706B" w:rsidRDefault="002F5141" w:rsidP="00EA448A">
      <w:pPr>
        <w:pStyle w:val="Standard"/>
        <w:jc w:val="both"/>
      </w:pPr>
      <w:r>
        <w:rPr>
          <w:rFonts w:ascii="Hind Regular" w:hAnsi="Hind Regular"/>
          <w:b/>
          <w:bCs/>
        </w:rPr>
        <w:t>4.4.1.1. Uso del IRR para producir filtros de prefijos</w:t>
      </w:r>
    </w:p>
    <w:p w14:paraId="6A48F743" w14:textId="77777777" w:rsidR="008C706B" w:rsidRDefault="002F5141" w:rsidP="00EA448A">
      <w:pPr>
        <w:pStyle w:val="Standard"/>
        <w:jc w:val="both"/>
      </w:pPr>
      <w:r>
        <w:rPr>
          <w:rFonts w:ascii="Hind Regular" w:hAnsi="Hind Regular"/>
        </w:rPr>
        <w:t>Para el propósito de esta sección, se asume que esta se refiere a filtros de prefijos en las siguientes circunstancias (una lista no exhaustiva):</w:t>
      </w:r>
    </w:p>
    <w:p w14:paraId="0C42A2DB" w14:textId="77777777" w:rsidR="008C706B" w:rsidRDefault="008C706B" w:rsidP="00EA448A">
      <w:pPr>
        <w:pStyle w:val="Standard"/>
        <w:jc w:val="both"/>
        <w:rPr>
          <w:b/>
          <w:bCs/>
        </w:rPr>
      </w:pPr>
    </w:p>
    <w:p w14:paraId="736E530B" w14:textId="2CED813F" w:rsidR="008C706B" w:rsidRDefault="002F5141" w:rsidP="00EA448A">
      <w:pPr>
        <w:pStyle w:val="Standard"/>
        <w:numPr>
          <w:ilvl w:val="0"/>
          <w:numId w:val="9"/>
        </w:numPr>
        <w:jc w:val="both"/>
      </w:pPr>
      <w:r>
        <w:rPr>
          <w:rFonts w:ascii="Hind Regular" w:hAnsi="Hind Regular"/>
        </w:rPr>
        <w:t xml:space="preserve">Filtrado </w:t>
      </w:r>
      <w:r w:rsidR="009E4EDC">
        <w:rPr>
          <w:rFonts w:ascii="Hind Regular" w:hAnsi="Hind Regular"/>
        </w:rPr>
        <w:t xml:space="preserve">saliente </w:t>
      </w:r>
      <w:r>
        <w:rPr>
          <w:rFonts w:ascii="Hind Regular" w:hAnsi="Hind Regular"/>
        </w:rPr>
        <w:t xml:space="preserve">de prefijos </w:t>
      </w:r>
      <w:proofErr w:type="gramStart"/>
      <w:r>
        <w:rPr>
          <w:rFonts w:ascii="Hind Regular" w:hAnsi="Hind Regular"/>
        </w:rPr>
        <w:t>específicos  de</w:t>
      </w:r>
      <w:proofErr w:type="gramEnd"/>
      <w:r>
        <w:rPr>
          <w:rFonts w:ascii="Hind Regular" w:hAnsi="Hind Regular"/>
        </w:rPr>
        <w:t xml:space="preserve"> la red para </w:t>
      </w:r>
      <w:proofErr w:type="spellStart"/>
      <w:r>
        <w:rPr>
          <w:rFonts w:ascii="Hind Regular" w:hAnsi="Hind Regular"/>
          <w:i/>
          <w:iCs/>
        </w:rPr>
        <w:t>peers</w:t>
      </w:r>
      <w:proofErr w:type="spellEnd"/>
      <w:r>
        <w:rPr>
          <w:rFonts w:ascii="Hind Regular" w:hAnsi="Hind Regular"/>
        </w:rPr>
        <w:t xml:space="preserve"> y </w:t>
      </w:r>
      <w:r w:rsidR="009E4EDC">
        <w:rPr>
          <w:rFonts w:ascii="Hind Regular" w:hAnsi="Hind Regular"/>
        </w:rPr>
        <w:t>tráficos ascendentes</w:t>
      </w:r>
      <w:r>
        <w:rPr>
          <w:rFonts w:ascii="Hind Regular" w:hAnsi="Hind Regular"/>
        </w:rPr>
        <w:t xml:space="preserve"> [</w:t>
      </w:r>
      <w:proofErr w:type="spellStart"/>
      <w:r>
        <w:rPr>
          <w:rFonts w:ascii="Hind Regular" w:hAnsi="Hind Regular"/>
          <w:i/>
          <w:iCs/>
        </w:rPr>
        <w:t>upstreams</w:t>
      </w:r>
      <w:proofErr w:type="spellEnd"/>
      <w:r>
        <w:rPr>
          <w:rFonts w:ascii="Hind Regular" w:hAnsi="Hind Regular"/>
        </w:rPr>
        <w:t xml:space="preserve"> ] (obligatorio)</w:t>
      </w:r>
    </w:p>
    <w:p w14:paraId="6A74C2A2" w14:textId="7066696E" w:rsidR="008C706B" w:rsidRDefault="002F5141" w:rsidP="00EA448A">
      <w:pPr>
        <w:pStyle w:val="Standard"/>
        <w:numPr>
          <w:ilvl w:val="0"/>
          <w:numId w:val="9"/>
        </w:numPr>
        <w:jc w:val="both"/>
      </w:pPr>
      <w:r>
        <w:rPr>
          <w:rFonts w:ascii="Hind Regular" w:hAnsi="Hind Regular"/>
        </w:rPr>
        <w:t xml:space="preserve">Filtrado </w:t>
      </w:r>
      <w:r w:rsidR="009E4EDC">
        <w:rPr>
          <w:rFonts w:ascii="Hind Regular" w:hAnsi="Hind Regular"/>
        </w:rPr>
        <w:t xml:space="preserve">entrante </w:t>
      </w:r>
      <w:r>
        <w:rPr>
          <w:rFonts w:ascii="Hind Regular" w:hAnsi="Hind Regular"/>
        </w:rPr>
        <w:t>de prefijos específicos provenientes de los clientes (obligatorio)</w:t>
      </w:r>
    </w:p>
    <w:p w14:paraId="1C5BA196" w14:textId="66110098" w:rsidR="008C706B" w:rsidRDefault="002F5141" w:rsidP="00EA448A">
      <w:pPr>
        <w:pStyle w:val="Standard"/>
        <w:numPr>
          <w:ilvl w:val="0"/>
          <w:numId w:val="9"/>
        </w:numPr>
        <w:jc w:val="both"/>
      </w:pPr>
      <w:r>
        <w:rPr>
          <w:rFonts w:ascii="Hind Regular" w:hAnsi="Hind Regular"/>
        </w:rPr>
        <w:t>Filtrado</w:t>
      </w:r>
      <w:r w:rsidR="009E4EDC">
        <w:rPr>
          <w:rFonts w:ascii="Hind Regular" w:hAnsi="Hind Regular"/>
        </w:rPr>
        <w:t xml:space="preserve"> entrante</w:t>
      </w:r>
      <w:r>
        <w:rPr>
          <w:rFonts w:ascii="Hind Regular" w:hAnsi="Hind Regular"/>
        </w:rPr>
        <w:t xml:space="preserve"> de prefijos específicos de los</w:t>
      </w:r>
      <w:r>
        <w:rPr>
          <w:rFonts w:ascii="Hind Regular" w:hAnsi="Hind Regular"/>
          <w:i/>
          <w:iCs/>
        </w:rPr>
        <w:t xml:space="preserve"> </w:t>
      </w:r>
      <w:proofErr w:type="spellStart"/>
      <w:r>
        <w:rPr>
          <w:rFonts w:ascii="Hind Regular" w:hAnsi="Hind Regular"/>
          <w:i/>
          <w:iCs/>
        </w:rPr>
        <w:t>peers</w:t>
      </w:r>
      <w:proofErr w:type="spellEnd"/>
      <w:r>
        <w:rPr>
          <w:rFonts w:ascii="Hind Regular" w:hAnsi="Hind Regular"/>
        </w:rPr>
        <w:t xml:space="preserve"> hacia la red (recomendado)</w:t>
      </w:r>
    </w:p>
    <w:p w14:paraId="0252BE14" w14:textId="77777777" w:rsidR="008C706B" w:rsidRDefault="008C706B" w:rsidP="00EA448A">
      <w:pPr>
        <w:pStyle w:val="Standard"/>
        <w:jc w:val="both"/>
        <w:rPr>
          <w:b/>
          <w:bCs/>
        </w:rPr>
      </w:pPr>
    </w:p>
    <w:p w14:paraId="3B52BCCA" w14:textId="77777777" w:rsidR="008C706B" w:rsidRDefault="002F5141" w:rsidP="00EA448A">
      <w:pPr>
        <w:pStyle w:val="Standard"/>
        <w:jc w:val="both"/>
      </w:pPr>
      <w:r>
        <w:rPr>
          <w:rFonts w:ascii="Hind Regular" w:hAnsi="Hind Regular"/>
        </w:rPr>
        <w:t xml:space="preserve">Los autores notan que (1) debería lograrse, solamente dados los registros propios del operador. (2) es deseable y debería ser fácilmente sintetizable desde el AS-SET del operador en el IRR (asumiendo que los registros de las redes de los clientes se hacen en el IRR) y (3) generalmente es visto como algo bueno, si se logra, dado el tamaño y complejidad del registro de las redes del </w:t>
      </w:r>
      <w:r>
        <w:rPr>
          <w:rFonts w:ascii="Hind Regular" w:hAnsi="Hind Regular"/>
          <w:i/>
          <w:iCs/>
        </w:rPr>
        <w:t>peer.</w:t>
      </w:r>
    </w:p>
    <w:p w14:paraId="70215BB6" w14:textId="77777777" w:rsidR="008C706B" w:rsidRDefault="008C706B" w:rsidP="00EA448A">
      <w:pPr>
        <w:pStyle w:val="Standard"/>
        <w:jc w:val="both"/>
      </w:pPr>
    </w:p>
    <w:p w14:paraId="4AC84D27" w14:textId="77777777" w:rsidR="008C706B" w:rsidRDefault="002F5141" w:rsidP="00EA448A">
      <w:pPr>
        <w:pStyle w:val="Standard"/>
        <w:jc w:val="both"/>
        <w:rPr>
          <w:rFonts w:ascii="Hind Regular" w:hAnsi="Hind Regular"/>
        </w:rPr>
      </w:pPr>
      <w:r>
        <w:rPr>
          <w:rFonts w:ascii="Hind Regular" w:hAnsi="Hind Regular"/>
        </w:rPr>
        <w:t>Ya sea que (3) se desarrolle o no, debería ser el caso que las redes no deseadas (tales como las redes BOGON y los propios prefijos del operador) se filtren en todo momento.</w:t>
      </w:r>
    </w:p>
    <w:p w14:paraId="0144AAB6" w14:textId="77777777" w:rsidR="008C706B" w:rsidRDefault="008C706B" w:rsidP="00EA448A">
      <w:pPr>
        <w:pStyle w:val="Standard"/>
        <w:jc w:val="both"/>
        <w:rPr>
          <w:rFonts w:ascii="Hind Regular" w:hAnsi="Hind Regular"/>
        </w:rPr>
      </w:pPr>
    </w:p>
    <w:p w14:paraId="4255BDEA" w14:textId="77777777" w:rsidR="008C706B" w:rsidRDefault="002F5141" w:rsidP="00EA448A">
      <w:pPr>
        <w:pStyle w:val="Standard"/>
        <w:jc w:val="both"/>
      </w:pPr>
      <w:r>
        <w:rPr>
          <w:rFonts w:ascii="Hind Regular" w:hAnsi="Hind Regular"/>
        </w:rPr>
        <w:t xml:space="preserve">Debe notarse que un cuarto escenario: filtrado específico, parcial o completo, de prefijos entrantes de </w:t>
      </w:r>
      <w:proofErr w:type="spellStart"/>
      <w:r>
        <w:rPr>
          <w:rFonts w:ascii="Hind Regular" w:hAnsi="Hind Regular"/>
          <w:i/>
          <w:iCs/>
        </w:rPr>
        <w:t>upstring</w:t>
      </w:r>
      <w:proofErr w:type="spellEnd"/>
      <w:r>
        <w:rPr>
          <w:rFonts w:ascii="Hind Regular" w:hAnsi="Hind Regular"/>
        </w:rPr>
        <w:t xml:space="preserve"> (para aquellos que dependen de conectividad de un tercero), está fuera del alcance de este documento (pero el punto concerniente al filtrado de BOGON mencionado en (3) debe </w:t>
      </w:r>
      <w:proofErr w:type="gramStart"/>
      <w:r>
        <w:rPr>
          <w:rFonts w:ascii="Hind Regular" w:hAnsi="Hind Regular"/>
        </w:rPr>
        <w:t>considerarse</w:t>
      </w:r>
      <w:proofErr w:type="gramEnd"/>
      <w:r>
        <w:rPr>
          <w:rFonts w:ascii="Hind Regular" w:hAnsi="Hind Regular"/>
        </w:rPr>
        <w:t xml:space="preserve"> sin embargo, para todas las conexiones).</w:t>
      </w:r>
    </w:p>
    <w:p w14:paraId="6E63A3E1" w14:textId="77777777" w:rsidR="008C706B" w:rsidRDefault="008C706B" w:rsidP="00EA448A">
      <w:pPr>
        <w:pStyle w:val="Standard"/>
        <w:jc w:val="both"/>
        <w:rPr>
          <w:rFonts w:ascii="Hind Regular" w:hAnsi="Hind Regular"/>
        </w:rPr>
      </w:pPr>
    </w:p>
    <w:p w14:paraId="7F92ED4A" w14:textId="77777777" w:rsidR="008C706B" w:rsidRDefault="002F5141" w:rsidP="00EA448A">
      <w:pPr>
        <w:pStyle w:val="Standard"/>
        <w:jc w:val="both"/>
        <w:rPr>
          <w:rFonts w:ascii="Hind Regular" w:hAnsi="Hind Regular"/>
        </w:rPr>
      </w:pPr>
      <w:r>
        <w:rPr>
          <w:rFonts w:ascii="Hind Regular" w:hAnsi="Hind Regular"/>
        </w:rPr>
        <w:t>En un escenario típico, un operador requerirá que sus clientes registren los anuncios que se esperan de ellos, como objetos de ruta en un IRR seleccionado. Para el ejemplo de la topología de red en la figura 1, la red AS64500 solicitará al AS64501 que registre los siguientes objetos:</w:t>
      </w:r>
    </w:p>
    <w:p w14:paraId="42A62825"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route: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192.0.2.0/24</w:t>
      </w:r>
    </w:p>
    <w:p w14:paraId="7B5EDB72"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descr</w:t>
      </w:r>
      <w:proofErr w:type="spellEnd"/>
      <w:r>
        <w:rPr>
          <w:rFonts w:ascii="CourierNewPSMT" w:hAnsi="CourierNewPSMT" w:cs="CourierNewPSMT"/>
          <w:kern w:val="0"/>
          <w:sz w:val="22"/>
          <w:szCs w:val="22"/>
          <w:lang w:val="en-US" w:bidi="ar-SA"/>
        </w:rPr>
        <w:t xml:space="preserv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Cust 64501</w:t>
      </w:r>
    </w:p>
    <w:p w14:paraId="0115939D"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origin: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AS64501</w:t>
      </w:r>
    </w:p>
    <w:p w14:paraId="33CC906E"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lastRenderedPageBreak/>
        <w:t>mnt</w:t>
      </w:r>
      <w:proofErr w:type="spellEnd"/>
      <w:r>
        <w:rPr>
          <w:rFonts w:ascii="CourierNewPSMT" w:hAnsi="CourierNewPSMT" w:cs="CourierNewPSMT"/>
          <w:kern w:val="0"/>
          <w:sz w:val="22"/>
          <w:szCs w:val="22"/>
          <w:lang w:val="en-US" w:bidi="ar-SA"/>
        </w:rPr>
        <w:t xml:space="preserve">-by: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MAINT-AS64501</w:t>
      </w:r>
    </w:p>
    <w:p w14:paraId="49CD8DC0"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createed</w:t>
      </w:r>
      <w:proofErr w:type="spellEnd"/>
      <w:r>
        <w:rPr>
          <w:rFonts w:ascii="CourierNewPSMT" w:hAnsi="CourierNewPSMT" w:cs="CourierNewPSMT"/>
          <w:kern w:val="0"/>
          <w:sz w:val="22"/>
          <w:szCs w:val="22"/>
          <w:lang w:val="en-US" w:bidi="ar-SA"/>
        </w:rPr>
        <w:t xml:space="preserv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2015-09-27T12:14:23Z</w:t>
      </w:r>
    </w:p>
    <w:p w14:paraId="6DC3D028"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last-modified: </w:t>
      </w:r>
      <w:r>
        <w:rPr>
          <w:rFonts w:ascii="CourierNewPSMT" w:hAnsi="CourierNewPSMT" w:cs="CourierNewPSMT"/>
          <w:kern w:val="0"/>
          <w:sz w:val="22"/>
          <w:szCs w:val="22"/>
          <w:lang w:val="en-US" w:bidi="ar-SA"/>
        </w:rPr>
        <w:tab/>
        <w:t>2015-09-27T12:14:23Z</w:t>
      </w:r>
    </w:p>
    <w:p w14:paraId="0C15891E"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source: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RIPE</w:t>
      </w:r>
    </w:p>
    <w:p w14:paraId="3139FDAB"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route6: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2001:db</w:t>
      </w:r>
      <w:proofErr w:type="gramStart"/>
      <w:r>
        <w:rPr>
          <w:rFonts w:ascii="CourierNewPSMT" w:hAnsi="CourierNewPSMT" w:cs="CourierNewPSMT"/>
          <w:kern w:val="0"/>
          <w:sz w:val="22"/>
          <w:szCs w:val="22"/>
          <w:lang w:val="en-US" w:bidi="ar-SA"/>
        </w:rPr>
        <w:t>8:1001::/</w:t>
      </w:r>
      <w:proofErr w:type="gramEnd"/>
      <w:r>
        <w:rPr>
          <w:rFonts w:ascii="CourierNewPSMT" w:hAnsi="CourierNewPSMT" w:cs="CourierNewPSMT"/>
          <w:kern w:val="0"/>
          <w:sz w:val="22"/>
          <w:szCs w:val="22"/>
          <w:lang w:val="en-US" w:bidi="ar-SA"/>
        </w:rPr>
        <w:t>48</w:t>
      </w:r>
    </w:p>
    <w:p w14:paraId="18C564B0"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descr</w:t>
      </w:r>
      <w:proofErr w:type="spellEnd"/>
      <w:r>
        <w:rPr>
          <w:rFonts w:ascii="CourierNewPSMT" w:hAnsi="CourierNewPSMT" w:cs="CourierNewPSMT"/>
          <w:kern w:val="0"/>
          <w:sz w:val="22"/>
          <w:szCs w:val="22"/>
          <w:lang w:val="en-US" w:bidi="ar-SA"/>
        </w:rPr>
        <w:t xml:space="preserv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Cust 64501</w:t>
      </w:r>
    </w:p>
    <w:p w14:paraId="67B46610"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origin: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AS64501</w:t>
      </w:r>
    </w:p>
    <w:p w14:paraId="0EBC6183"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mnt</w:t>
      </w:r>
      <w:proofErr w:type="spellEnd"/>
      <w:r>
        <w:rPr>
          <w:rFonts w:ascii="CourierNewPSMT" w:hAnsi="CourierNewPSMT" w:cs="CourierNewPSMT"/>
          <w:kern w:val="0"/>
          <w:sz w:val="22"/>
          <w:szCs w:val="22"/>
          <w:lang w:val="en-US" w:bidi="ar-SA"/>
        </w:rPr>
        <w:t xml:space="preserve">-by: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MAINT-AS64501</w:t>
      </w:r>
    </w:p>
    <w:p w14:paraId="6BF58F11"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created: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2015-09-27T12:14:23Z</w:t>
      </w:r>
    </w:p>
    <w:p w14:paraId="467E6D05"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last-modified: </w:t>
      </w:r>
      <w:r>
        <w:rPr>
          <w:rFonts w:ascii="CourierNewPSMT" w:hAnsi="CourierNewPSMT" w:cs="CourierNewPSMT"/>
          <w:kern w:val="0"/>
          <w:sz w:val="22"/>
          <w:szCs w:val="22"/>
          <w:lang w:val="en-US" w:bidi="ar-SA"/>
        </w:rPr>
        <w:tab/>
        <w:t>2015-09-27T12:14:23Z</w:t>
      </w:r>
    </w:p>
    <w:p w14:paraId="7B293DBE" w14:textId="77777777" w:rsidR="008C706B" w:rsidRDefault="002F5141" w:rsidP="00EA448A">
      <w:pPr>
        <w:pStyle w:val="Standard"/>
        <w:ind w:firstLine="720"/>
        <w:jc w:val="both"/>
      </w:pPr>
      <w:proofErr w:type="spellStart"/>
      <w:r>
        <w:rPr>
          <w:rFonts w:ascii="CourierNewPSMT" w:hAnsi="CourierNewPSMT" w:cs="CourierNewPSMT"/>
          <w:kern w:val="0"/>
          <w:sz w:val="22"/>
          <w:szCs w:val="22"/>
          <w:lang w:bidi="ar-SA"/>
        </w:rPr>
        <w:t>source</w:t>
      </w:r>
      <w:proofErr w:type="spellEnd"/>
      <w:r>
        <w:rPr>
          <w:rFonts w:ascii="CourierNewPSMT" w:hAnsi="CourierNewPSMT" w:cs="CourierNewPSMT"/>
          <w:kern w:val="0"/>
          <w:sz w:val="22"/>
          <w:szCs w:val="22"/>
          <w:lang w:bidi="ar-SA"/>
        </w:rPr>
        <w:t xml:space="preserve">: </w:t>
      </w:r>
      <w:r>
        <w:rPr>
          <w:rFonts w:ascii="CourierNewPSMT" w:hAnsi="CourierNewPSMT" w:cs="CourierNewPSMT"/>
          <w:kern w:val="0"/>
          <w:sz w:val="22"/>
          <w:szCs w:val="22"/>
          <w:lang w:bidi="ar-SA"/>
        </w:rPr>
        <w:tab/>
      </w:r>
      <w:r>
        <w:rPr>
          <w:rFonts w:ascii="CourierNewPSMT" w:hAnsi="CourierNewPSMT" w:cs="CourierNewPSMT"/>
          <w:kern w:val="0"/>
          <w:sz w:val="22"/>
          <w:szCs w:val="22"/>
          <w:lang w:bidi="ar-SA"/>
        </w:rPr>
        <w:tab/>
        <w:t>RIPE</w:t>
      </w:r>
    </w:p>
    <w:p w14:paraId="7832958F" w14:textId="77777777" w:rsidR="008C706B" w:rsidRDefault="008C706B" w:rsidP="00EA448A">
      <w:pPr>
        <w:pStyle w:val="Standard"/>
        <w:jc w:val="both"/>
        <w:rPr>
          <w:rFonts w:ascii="Hind Regular" w:hAnsi="Hind Regular"/>
        </w:rPr>
      </w:pPr>
    </w:p>
    <w:p w14:paraId="47A092BF" w14:textId="77777777" w:rsidR="008C706B" w:rsidRDefault="002F5141" w:rsidP="00EA448A">
      <w:pPr>
        <w:pStyle w:val="Standard"/>
        <w:jc w:val="both"/>
        <w:rPr>
          <w:rFonts w:ascii="Hind Regular" w:hAnsi="Hind Regular"/>
        </w:rPr>
      </w:pPr>
      <w:r>
        <w:rPr>
          <w:rFonts w:ascii="Hind Regular" w:hAnsi="Hind Regular"/>
        </w:rPr>
        <w:t>Y objetos similares para su otro cliente – AS64502</w:t>
      </w:r>
    </w:p>
    <w:p w14:paraId="762A96B4" w14:textId="77777777" w:rsidR="008C706B" w:rsidRDefault="002F5141" w:rsidP="00EA448A">
      <w:pPr>
        <w:pStyle w:val="Standard"/>
        <w:jc w:val="both"/>
        <w:rPr>
          <w:rFonts w:ascii="Hind Regular" w:hAnsi="Hind Regular"/>
        </w:rPr>
      </w:pPr>
      <w:r>
        <w:rPr>
          <w:rFonts w:ascii="Hind Regular" w:hAnsi="Hind Regular"/>
        </w:rPr>
        <w:t>El mismo AS64500 registrará los siguientes objetos:</w:t>
      </w:r>
    </w:p>
    <w:p w14:paraId="5AE4781E"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route: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203.0.113.0/24</w:t>
      </w:r>
    </w:p>
    <w:p w14:paraId="09E0F324"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descr</w:t>
      </w:r>
      <w:proofErr w:type="spellEnd"/>
      <w:r>
        <w:rPr>
          <w:rFonts w:ascii="CourierNewPSMT" w:hAnsi="CourierNewPSMT" w:cs="CourierNewPSMT"/>
          <w:kern w:val="0"/>
          <w:sz w:val="22"/>
          <w:szCs w:val="22"/>
          <w:lang w:val="en-US" w:bidi="ar-SA"/>
        </w:rPr>
        <w:t xml:space="preserv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Provider 64500</w:t>
      </w:r>
    </w:p>
    <w:p w14:paraId="15DC5032" w14:textId="77777777" w:rsidR="008C706B" w:rsidRDefault="002F5141" w:rsidP="00EA448A">
      <w:pPr>
        <w:suppressAutoHyphens w:val="0"/>
        <w:autoSpaceDE w:val="0"/>
        <w:ind w:left="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origin: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AS64500</w:t>
      </w:r>
    </w:p>
    <w:p w14:paraId="3FFD56C5"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mnt</w:t>
      </w:r>
      <w:proofErr w:type="spellEnd"/>
      <w:r>
        <w:rPr>
          <w:rFonts w:ascii="CourierNewPSMT" w:hAnsi="CourierNewPSMT" w:cs="CourierNewPSMT"/>
          <w:kern w:val="0"/>
          <w:sz w:val="22"/>
          <w:szCs w:val="22"/>
          <w:lang w:val="en-US" w:bidi="ar-SA"/>
        </w:rPr>
        <w:t xml:space="preserve">-by: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MAINT-AS64500</w:t>
      </w:r>
    </w:p>
    <w:p w14:paraId="74F69DC7"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created: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2012-10-27T12:14:23Z</w:t>
      </w:r>
    </w:p>
    <w:p w14:paraId="340FCFCF"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last-modified: </w:t>
      </w:r>
      <w:r>
        <w:rPr>
          <w:rFonts w:ascii="CourierNewPSMT" w:hAnsi="CourierNewPSMT" w:cs="CourierNewPSMT"/>
          <w:kern w:val="0"/>
          <w:sz w:val="22"/>
          <w:szCs w:val="22"/>
          <w:lang w:val="en-US" w:bidi="ar-SA"/>
        </w:rPr>
        <w:tab/>
        <w:t>2016-02-27T12:33:15Z</w:t>
      </w:r>
    </w:p>
    <w:p w14:paraId="5DA3FD0F"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source: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RIPE</w:t>
      </w:r>
    </w:p>
    <w:p w14:paraId="772FFF83" w14:textId="77777777" w:rsidR="008C706B" w:rsidRDefault="008C706B" w:rsidP="00EA448A">
      <w:pPr>
        <w:suppressAutoHyphens w:val="0"/>
        <w:autoSpaceDE w:val="0"/>
        <w:jc w:val="both"/>
        <w:textAlignment w:val="auto"/>
        <w:rPr>
          <w:rFonts w:ascii="CourierNewPSMT" w:hAnsi="CourierNewPSMT" w:cs="CourierNewPSMT"/>
          <w:kern w:val="0"/>
          <w:sz w:val="22"/>
          <w:szCs w:val="22"/>
          <w:lang w:val="en-US" w:bidi="ar-SA"/>
        </w:rPr>
      </w:pPr>
    </w:p>
    <w:p w14:paraId="076A4758"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route6: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2001:db</w:t>
      </w:r>
      <w:proofErr w:type="gramStart"/>
      <w:r>
        <w:rPr>
          <w:rFonts w:ascii="CourierNewPSMT" w:hAnsi="CourierNewPSMT" w:cs="CourierNewPSMT"/>
          <w:kern w:val="0"/>
          <w:sz w:val="22"/>
          <w:szCs w:val="22"/>
          <w:lang w:val="en-US" w:bidi="ar-SA"/>
        </w:rPr>
        <w:t>8:1000::/</w:t>
      </w:r>
      <w:proofErr w:type="gramEnd"/>
      <w:r>
        <w:rPr>
          <w:rFonts w:ascii="CourierNewPSMT" w:hAnsi="CourierNewPSMT" w:cs="CourierNewPSMT"/>
          <w:kern w:val="0"/>
          <w:sz w:val="22"/>
          <w:szCs w:val="22"/>
          <w:lang w:val="en-US" w:bidi="ar-SA"/>
        </w:rPr>
        <w:t>36</w:t>
      </w:r>
    </w:p>
    <w:p w14:paraId="133FAD19"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descr</w:t>
      </w:r>
      <w:proofErr w:type="spellEnd"/>
      <w:r>
        <w:rPr>
          <w:rFonts w:ascii="CourierNewPSMT" w:hAnsi="CourierNewPSMT" w:cs="CourierNewPSMT"/>
          <w:kern w:val="0"/>
          <w:sz w:val="22"/>
          <w:szCs w:val="22"/>
          <w:lang w:val="en-US" w:bidi="ar-SA"/>
        </w:rPr>
        <w:t xml:space="preserv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Provider 64500</w:t>
      </w:r>
    </w:p>
    <w:p w14:paraId="0CE05F6B"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origin: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AS64500</w:t>
      </w:r>
    </w:p>
    <w:p w14:paraId="16B93C5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mnt</w:t>
      </w:r>
      <w:proofErr w:type="spellEnd"/>
      <w:r>
        <w:rPr>
          <w:rFonts w:ascii="CourierNewPSMT" w:hAnsi="CourierNewPSMT" w:cs="CourierNewPSMT"/>
          <w:kern w:val="0"/>
          <w:sz w:val="22"/>
          <w:szCs w:val="22"/>
          <w:lang w:val="en-US" w:bidi="ar-SA"/>
        </w:rPr>
        <w:t xml:space="preserve">-by: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MAINT-AS64500</w:t>
      </w:r>
    </w:p>
    <w:p w14:paraId="5B4D102D" w14:textId="77777777" w:rsidR="008C706B" w:rsidRPr="002F5141" w:rsidRDefault="002F5141" w:rsidP="00EA448A">
      <w:pPr>
        <w:pStyle w:val="Standard"/>
        <w:ind w:firstLine="720"/>
        <w:jc w:val="both"/>
        <w:rPr>
          <w:lang w:val="en-US"/>
        </w:rPr>
      </w:pPr>
      <w:r>
        <w:rPr>
          <w:rFonts w:ascii="CourierNewPSMT" w:hAnsi="CourierNewPSMT" w:cs="CourierNewPSMT"/>
          <w:kern w:val="0"/>
          <w:sz w:val="22"/>
          <w:szCs w:val="22"/>
          <w:lang w:val="en-US" w:bidi="ar-SA"/>
        </w:rPr>
        <w:t xml:space="preserve">created: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2012-10-27T12:14:23Z</w:t>
      </w:r>
    </w:p>
    <w:p w14:paraId="36727321"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last-modified: </w:t>
      </w:r>
      <w:r>
        <w:rPr>
          <w:rFonts w:ascii="CourierNewPSMT" w:hAnsi="CourierNewPSMT" w:cs="CourierNewPSMT"/>
          <w:kern w:val="0"/>
          <w:sz w:val="22"/>
          <w:szCs w:val="22"/>
          <w:lang w:val="en-US" w:bidi="ar-SA"/>
        </w:rPr>
        <w:tab/>
        <w:t>2016-02-27T12:33:15Z</w:t>
      </w:r>
    </w:p>
    <w:p w14:paraId="5FB7783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source: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RIPE</w:t>
      </w:r>
    </w:p>
    <w:p w14:paraId="1C8C2E9A" w14:textId="77777777" w:rsidR="008C706B" w:rsidRDefault="008C706B" w:rsidP="00EA448A">
      <w:pPr>
        <w:suppressAutoHyphens w:val="0"/>
        <w:autoSpaceDE w:val="0"/>
        <w:jc w:val="both"/>
        <w:textAlignment w:val="auto"/>
        <w:rPr>
          <w:rFonts w:ascii="CourierNewPSMT" w:hAnsi="CourierNewPSMT" w:cs="CourierNewPSMT"/>
          <w:kern w:val="0"/>
          <w:sz w:val="22"/>
          <w:szCs w:val="22"/>
          <w:lang w:val="en-US" w:bidi="ar-SA"/>
        </w:rPr>
      </w:pPr>
    </w:p>
    <w:p w14:paraId="48E48224"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as-set: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AS64500:AS-CUSTOMERS</w:t>
      </w:r>
    </w:p>
    <w:p w14:paraId="016181C3"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members: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AS64501</w:t>
      </w:r>
    </w:p>
    <w:p w14:paraId="14BBD1C9"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members: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AS64502</w:t>
      </w:r>
    </w:p>
    <w:p w14:paraId="046BCB7D"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mnt</w:t>
      </w:r>
      <w:proofErr w:type="spellEnd"/>
      <w:r>
        <w:rPr>
          <w:rFonts w:ascii="CourierNewPSMT" w:hAnsi="CourierNewPSMT" w:cs="CourierNewPSMT"/>
          <w:kern w:val="0"/>
          <w:sz w:val="22"/>
          <w:szCs w:val="22"/>
          <w:lang w:val="en-US" w:bidi="ar-SA"/>
        </w:rPr>
        <w:t xml:space="preserve">-by: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MAINT-AS64500</w:t>
      </w:r>
    </w:p>
    <w:p w14:paraId="366A339E"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created: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2012-10-27T12:14:23Z</w:t>
      </w:r>
    </w:p>
    <w:p w14:paraId="234B153F"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last-modified: </w:t>
      </w:r>
      <w:r>
        <w:rPr>
          <w:rFonts w:ascii="CourierNewPSMT" w:hAnsi="CourierNewPSMT" w:cs="CourierNewPSMT"/>
          <w:kern w:val="0"/>
          <w:sz w:val="22"/>
          <w:szCs w:val="22"/>
          <w:lang w:val="en-US" w:bidi="ar-SA"/>
        </w:rPr>
        <w:tab/>
        <w:t>2016-02-27T12:33:15Z</w:t>
      </w:r>
    </w:p>
    <w:p w14:paraId="127ACFC8"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source: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RIPE</w:t>
      </w:r>
    </w:p>
    <w:p w14:paraId="0C81E07C" w14:textId="77777777" w:rsidR="008C706B" w:rsidRDefault="008C706B" w:rsidP="00EA448A">
      <w:pPr>
        <w:suppressAutoHyphens w:val="0"/>
        <w:autoSpaceDE w:val="0"/>
        <w:jc w:val="both"/>
        <w:textAlignment w:val="auto"/>
        <w:rPr>
          <w:rFonts w:ascii="CourierNewPSMT" w:hAnsi="CourierNewPSMT" w:cs="CourierNewPSMT"/>
          <w:kern w:val="0"/>
          <w:sz w:val="22"/>
          <w:szCs w:val="22"/>
          <w:lang w:val="en-US" w:bidi="ar-SA"/>
        </w:rPr>
      </w:pPr>
    </w:p>
    <w:p w14:paraId="6D8DAAB1"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as-set: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AS64500:AS-ALL</w:t>
      </w:r>
    </w:p>
    <w:p w14:paraId="6EDA4A99"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members: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AS64500</w:t>
      </w:r>
    </w:p>
    <w:p w14:paraId="476CCAFD"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members: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AS64500:AS-CUSTOMERS</w:t>
      </w:r>
    </w:p>
    <w:p w14:paraId="33B42C0B"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mnt</w:t>
      </w:r>
      <w:proofErr w:type="spellEnd"/>
      <w:r>
        <w:rPr>
          <w:rFonts w:ascii="CourierNewPSMT" w:hAnsi="CourierNewPSMT" w:cs="CourierNewPSMT"/>
          <w:kern w:val="0"/>
          <w:sz w:val="22"/>
          <w:szCs w:val="22"/>
          <w:lang w:val="en-US" w:bidi="ar-SA"/>
        </w:rPr>
        <w:t xml:space="preserve">-by: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MAINT-AS64500</w:t>
      </w:r>
    </w:p>
    <w:p w14:paraId="220A7D90"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created: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2012-10-27T12:14:23Z</w:t>
      </w:r>
    </w:p>
    <w:p w14:paraId="077FAF71"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last-modified: </w:t>
      </w:r>
      <w:r>
        <w:rPr>
          <w:rFonts w:ascii="CourierNewPSMT" w:hAnsi="CourierNewPSMT" w:cs="CourierNewPSMT"/>
          <w:kern w:val="0"/>
          <w:sz w:val="22"/>
          <w:szCs w:val="22"/>
          <w:lang w:val="en-US" w:bidi="ar-SA"/>
        </w:rPr>
        <w:tab/>
        <w:t>2016-02-27T12:33:15Z</w:t>
      </w:r>
    </w:p>
    <w:p w14:paraId="487A4962"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source: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RIPE</w:t>
      </w:r>
    </w:p>
    <w:p w14:paraId="165E0B72" w14:textId="77777777" w:rsidR="008C706B" w:rsidRDefault="008C706B" w:rsidP="00EA448A">
      <w:pPr>
        <w:suppressAutoHyphens w:val="0"/>
        <w:autoSpaceDE w:val="0"/>
        <w:jc w:val="both"/>
        <w:textAlignment w:val="auto"/>
        <w:rPr>
          <w:rFonts w:ascii="CourierNewPSMT" w:hAnsi="CourierNewPSMT" w:cs="CourierNewPSMT"/>
          <w:kern w:val="0"/>
          <w:sz w:val="22"/>
          <w:szCs w:val="22"/>
          <w:lang w:val="en-US" w:bidi="ar-SA"/>
        </w:rPr>
      </w:pPr>
    </w:p>
    <w:p w14:paraId="30E9DBE6"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aut</w:t>
      </w:r>
      <w:proofErr w:type="spellEnd"/>
      <w:r>
        <w:rPr>
          <w:rFonts w:ascii="CourierNewPSMT" w:hAnsi="CourierNewPSMT" w:cs="CourierNewPSMT"/>
          <w:kern w:val="0"/>
          <w:sz w:val="22"/>
          <w:szCs w:val="22"/>
          <w:lang w:val="en-US" w:bidi="ar-SA"/>
        </w:rPr>
        <w:t xml:space="preserve">-num: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AS64500</w:t>
      </w:r>
    </w:p>
    <w:p w14:paraId="16A5C4F9"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descr</w:t>
      </w:r>
      <w:proofErr w:type="spellEnd"/>
      <w:r>
        <w:rPr>
          <w:rFonts w:ascii="CourierNewPSMT" w:hAnsi="CourierNewPSMT" w:cs="CourierNewPSMT"/>
          <w:kern w:val="0"/>
          <w:sz w:val="22"/>
          <w:szCs w:val="22"/>
          <w:lang w:val="en-US" w:bidi="ar-SA"/>
        </w:rPr>
        <w:t xml:space="preserv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Provider 64500</w:t>
      </w:r>
    </w:p>
    <w:p w14:paraId="708243B2"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mp</w:t>
      </w:r>
      <w:proofErr w:type="spellEnd"/>
      <w:r>
        <w:rPr>
          <w:rFonts w:ascii="CourierNewPSMT" w:hAnsi="CourierNewPSMT" w:cs="CourierNewPSMT"/>
          <w:kern w:val="0"/>
          <w:sz w:val="22"/>
          <w:szCs w:val="22"/>
          <w:lang w:val="en-US" w:bidi="ar-SA"/>
        </w:rPr>
        <w:t xml:space="preserve">-import: </w:t>
      </w:r>
      <w:r>
        <w:rPr>
          <w:rFonts w:ascii="CourierNewPSMT" w:hAnsi="CourierNewPSMT" w:cs="CourierNewPSMT"/>
          <w:kern w:val="0"/>
          <w:sz w:val="22"/>
          <w:szCs w:val="22"/>
          <w:lang w:val="en-US" w:bidi="ar-SA"/>
        </w:rPr>
        <w:tab/>
        <w:t>from AS64500:AS-CUSTOMERS</w:t>
      </w:r>
    </w:p>
    <w:p w14:paraId="506BE931" w14:textId="77777777" w:rsidR="008C706B" w:rsidRDefault="002F5141" w:rsidP="00EA448A">
      <w:pPr>
        <w:suppressAutoHyphens w:val="0"/>
        <w:autoSpaceDE w:val="0"/>
        <w:ind w:left="2160"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accept </w:t>
      </w:r>
      <w:proofErr w:type="spellStart"/>
      <w:r>
        <w:rPr>
          <w:rFonts w:ascii="CourierNewPSMT" w:hAnsi="CourierNewPSMT" w:cs="CourierNewPSMT"/>
          <w:kern w:val="0"/>
          <w:sz w:val="22"/>
          <w:szCs w:val="22"/>
          <w:lang w:val="en-US" w:bidi="ar-SA"/>
        </w:rPr>
        <w:t>PeerAS</w:t>
      </w:r>
      <w:proofErr w:type="spellEnd"/>
      <w:r>
        <w:rPr>
          <w:rFonts w:ascii="CourierNewPSMT" w:hAnsi="CourierNewPSMT" w:cs="CourierNewPSMT"/>
          <w:kern w:val="0"/>
          <w:sz w:val="22"/>
          <w:szCs w:val="22"/>
          <w:lang w:val="en-US" w:bidi="ar-SA"/>
        </w:rPr>
        <w:t xml:space="preserve"> AND &lt;^</w:t>
      </w:r>
      <w:proofErr w:type="spellStart"/>
      <w:r>
        <w:rPr>
          <w:rFonts w:ascii="CourierNewPSMT" w:hAnsi="CourierNewPSMT" w:cs="CourierNewPSMT"/>
          <w:kern w:val="0"/>
          <w:sz w:val="22"/>
          <w:szCs w:val="22"/>
          <w:lang w:val="en-US" w:bidi="ar-SA"/>
        </w:rPr>
        <w:t>PeerAS</w:t>
      </w:r>
      <w:proofErr w:type="spellEnd"/>
      <w:r>
        <w:rPr>
          <w:rFonts w:ascii="CourierNewPSMT" w:hAnsi="CourierNewPSMT" w:cs="CourierNewPSMT"/>
          <w:kern w:val="0"/>
          <w:sz w:val="22"/>
          <w:szCs w:val="22"/>
          <w:lang w:val="en-US" w:bidi="ar-SA"/>
        </w:rPr>
        <w:t>+$&gt;</w:t>
      </w:r>
    </w:p>
    <w:p w14:paraId="56DDDB6F"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mp</w:t>
      </w:r>
      <w:proofErr w:type="spellEnd"/>
      <w:r>
        <w:rPr>
          <w:rFonts w:ascii="CourierNewPSMT" w:hAnsi="CourierNewPSMT" w:cs="CourierNewPSMT"/>
          <w:kern w:val="0"/>
          <w:sz w:val="22"/>
          <w:szCs w:val="22"/>
          <w:lang w:val="en-US" w:bidi="ar-SA"/>
        </w:rPr>
        <w:t xml:space="preserve">-export: </w:t>
      </w:r>
      <w:r>
        <w:rPr>
          <w:rFonts w:ascii="CourierNewPSMT" w:hAnsi="CourierNewPSMT" w:cs="CourierNewPSMT"/>
          <w:kern w:val="0"/>
          <w:sz w:val="22"/>
          <w:szCs w:val="22"/>
          <w:lang w:val="en-US" w:bidi="ar-SA"/>
        </w:rPr>
        <w:tab/>
        <w:t>to AS64500:AS-CUSTOMERS announce ANY</w:t>
      </w:r>
    </w:p>
    <w:p w14:paraId="18381AF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lastRenderedPageBreak/>
        <w:t>mp</w:t>
      </w:r>
      <w:proofErr w:type="spellEnd"/>
      <w:r>
        <w:rPr>
          <w:rFonts w:ascii="CourierNewPSMT" w:hAnsi="CourierNewPSMT" w:cs="CourierNewPSMT"/>
          <w:kern w:val="0"/>
          <w:sz w:val="22"/>
          <w:szCs w:val="22"/>
          <w:lang w:val="en-US" w:bidi="ar-SA"/>
        </w:rPr>
        <w:t xml:space="preserve">-import: </w:t>
      </w:r>
      <w:r>
        <w:rPr>
          <w:rFonts w:ascii="CourierNewPSMT" w:hAnsi="CourierNewPSMT" w:cs="CourierNewPSMT"/>
          <w:kern w:val="0"/>
          <w:sz w:val="22"/>
          <w:szCs w:val="22"/>
          <w:lang w:val="en-US" w:bidi="ar-SA"/>
        </w:rPr>
        <w:tab/>
        <w:t>from AS64510 accept ANY except FLTR-BOGONS</w:t>
      </w:r>
    </w:p>
    <w:p w14:paraId="3B6FA0A4"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mp</w:t>
      </w:r>
      <w:proofErr w:type="spellEnd"/>
      <w:r>
        <w:rPr>
          <w:rFonts w:ascii="CourierNewPSMT" w:hAnsi="CourierNewPSMT" w:cs="CourierNewPSMT"/>
          <w:kern w:val="0"/>
          <w:sz w:val="22"/>
          <w:szCs w:val="22"/>
          <w:lang w:val="en-US" w:bidi="ar-SA"/>
        </w:rPr>
        <w:t xml:space="preserve">-export: </w:t>
      </w:r>
      <w:r>
        <w:rPr>
          <w:rFonts w:ascii="CourierNewPSMT" w:hAnsi="CourierNewPSMT" w:cs="CourierNewPSMT"/>
          <w:kern w:val="0"/>
          <w:sz w:val="22"/>
          <w:szCs w:val="22"/>
          <w:lang w:val="en-US" w:bidi="ar-SA"/>
        </w:rPr>
        <w:tab/>
        <w:t>to AS64510 announce AS64500:AS-ALL</w:t>
      </w:r>
    </w:p>
    <w:p w14:paraId="447299C8"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mnt</w:t>
      </w:r>
      <w:proofErr w:type="spellEnd"/>
      <w:r>
        <w:rPr>
          <w:rFonts w:ascii="CourierNewPSMT" w:hAnsi="CourierNewPSMT" w:cs="CourierNewPSMT"/>
          <w:kern w:val="0"/>
          <w:sz w:val="22"/>
          <w:szCs w:val="22"/>
          <w:lang w:val="en-US" w:bidi="ar-SA"/>
        </w:rPr>
        <w:t xml:space="preserve">-by: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MAINT-AS64500</w:t>
      </w:r>
    </w:p>
    <w:p w14:paraId="7B825E33"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created: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2012-10-27T12:14:23Z</w:t>
      </w:r>
    </w:p>
    <w:p w14:paraId="5364D4D8"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last-modified: </w:t>
      </w:r>
      <w:r>
        <w:rPr>
          <w:rFonts w:ascii="CourierNewPSMT" w:hAnsi="CourierNewPSMT" w:cs="CourierNewPSMT"/>
          <w:kern w:val="0"/>
          <w:sz w:val="22"/>
          <w:szCs w:val="22"/>
          <w:lang w:val="en-US" w:bidi="ar-SA"/>
        </w:rPr>
        <w:tab/>
        <w:t>2016-02-27T12:33:15Z</w:t>
      </w:r>
    </w:p>
    <w:p w14:paraId="5E46484B" w14:textId="77777777" w:rsidR="008C706B" w:rsidRDefault="002F5141" w:rsidP="00EA448A">
      <w:pPr>
        <w:pStyle w:val="Standard"/>
        <w:ind w:firstLine="720"/>
        <w:jc w:val="both"/>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source: </w:t>
      </w:r>
      <w:r>
        <w:rPr>
          <w:rFonts w:ascii="CourierNewPSMT" w:hAnsi="CourierNewPSMT" w:cs="CourierNewPSMT"/>
          <w:kern w:val="0"/>
          <w:sz w:val="22"/>
          <w:szCs w:val="22"/>
          <w:lang w:val="en-US" w:bidi="ar-SA"/>
        </w:rPr>
        <w:tab/>
      </w:r>
      <w:r>
        <w:rPr>
          <w:rFonts w:ascii="CourierNewPSMT" w:hAnsi="CourierNewPSMT" w:cs="CourierNewPSMT"/>
          <w:kern w:val="0"/>
          <w:sz w:val="22"/>
          <w:szCs w:val="22"/>
          <w:lang w:val="en-US" w:bidi="ar-SA"/>
        </w:rPr>
        <w:tab/>
        <w:t>RIPE</w:t>
      </w:r>
    </w:p>
    <w:p w14:paraId="49505FAE" w14:textId="77777777" w:rsidR="008C706B" w:rsidRDefault="008C706B" w:rsidP="00EA448A">
      <w:pPr>
        <w:jc w:val="both"/>
        <w:rPr>
          <w:lang w:val="en-US"/>
        </w:rPr>
      </w:pPr>
    </w:p>
    <w:p w14:paraId="2B736869" w14:textId="02300354"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Ahora, una herramienta inteligente podría inspeccionar el objeto </w:t>
      </w:r>
      <w:proofErr w:type="spellStart"/>
      <w:r>
        <w:rPr>
          <w:rFonts w:ascii="Hind Regular" w:hAnsi="Hind Regular" w:cs="Hind Regular"/>
          <w:kern w:val="0"/>
          <w:lang w:bidi="ar-SA"/>
        </w:rPr>
        <w:t>aut-num</w:t>
      </w:r>
      <w:proofErr w:type="spellEnd"/>
      <w:r>
        <w:rPr>
          <w:rFonts w:ascii="Hind Regular" w:hAnsi="Hind Regular" w:cs="Hind Regular"/>
          <w:kern w:val="0"/>
          <w:lang w:bidi="ar-SA"/>
        </w:rPr>
        <w:t xml:space="preserve"> que documenta la política del AS64500, recopilar todos los objetos a los que hace referencia, extraer los prefijos y crear los filtros entra</w:t>
      </w:r>
      <w:r w:rsidR="00A81FF4">
        <w:rPr>
          <w:rFonts w:ascii="Hind Regular" w:hAnsi="Hind Regular" w:cs="Hind Regular"/>
          <w:kern w:val="0"/>
          <w:lang w:bidi="ar-SA"/>
        </w:rPr>
        <w:t>n</w:t>
      </w:r>
      <w:r>
        <w:rPr>
          <w:rFonts w:ascii="Hind Regular" w:hAnsi="Hind Regular" w:cs="Hind Regular"/>
          <w:kern w:val="0"/>
          <w:lang w:bidi="ar-SA"/>
        </w:rPr>
        <w:t>tes y salientes necesarios.</w:t>
      </w:r>
    </w:p>
    <w:p w14:paraId="05794197" w14:textId="77777777" w:rsidR="008C706B" w:rsidRDefault="008C706B" w:rsidP="00EA448A">
      <w:pPr>
        <w:jc w:val="both"/>
        <w:rPr>
          <w:rFonts w:ascii="Hind Regular" w:hAnsi="Hind Regular" w:cs="Hind Regular"/>
          <w:kern w:val="0"/>
          <w:lang w:bidi="ar-SA"/>
        </w:rPr>
      </w:pPr>
    </w:p>
    <w:p w14:paraId="17D5EF3C"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Ejemplos de software que genera configuraciones de </w:t>
      </w:r>
      <w:proofErr w:type="spellStart"/>
      <w:r>
        <w:rPr>
          <w:rFonts w:ascii="Hind Regular" w:hAnsi="Hind Regular" w:cs="Hind Regular"/>
          <w:kern w:val="0"/>
          <w:lang w:bidi="ar-SA"/>
        </w:rPr>
        <w:t>router</w:t>
      </w:r>
      <w:proofErr w:type="spellEnd"/>
      <w:r>
        <w:rPr>
          <w:rFonts w:ascii="Hind Regular" w:hAnsi="Hind Regular" w:cs="Hind Regular"/>
          <w:kern w:val="0"/>
          <w:lang w:bidi="ar-SA"/>
        </w:rPr>
        <w:t xml:space="preserve"> para filtros, a partir de datos de IRR son: </w:t>
      </w:r>
      <w:proofErr w:type="spellStart"/>
      <w:r>
        <w:rPr>
          <w:rFonts w:ascii="Hind Regular" w:hAnsi="Hind Regular" w:cs="Hind Regular"/>
          <w:kern w:val="0"/>
          <w:lang w:bidi="ar-SA"/>
        </w:rPr>
        <w:t>IRRToolset</w:t>
      </w:r>
      <w:proofErr w:type="spellEnd"/>
      <w:r>
        <w:rPr>
          <w:rFonts w:ascii="Hind Regular" w:hAnsi="Hind Regular" w:cs="Hind Regular"/>
          <w:kern w:val="0"/>
          <w:lang w:bidi="ar-SA"/>
        </w:rPr>
        <w:t xml:space="preserve">, BGPQ3 y IRRPT. Todos, de código abierto. </w:t>
      </w:r>
    </w:p>
    <w:p w14:paraId="05479F2D" w14:textId="77777777" w:rsidR="008C706B" w:rsidRDefault="008C706B" w:rsidP="00EA448A">
      <w:pPr>
        <w:jc w:val="both"/>
        <w:rPr>
          <w:rFonts w:ascii="Hind Regular" w:hAnsi="Hind Regular" w:cs="Hind Regular"/>
          <w:kern w:val="0"/>
          <w:lang w:bidi="ar-SA"/>
        </w:rPr>
      </w:pPr>
    </w:p>
    <w:p w14:paraId="27B234AD" w14:textId="77777777" w:rsidR="008C706B" w:rsidRDefault="002F5141" w:rsidP="00EA448A">
      <w:pPr>
        <w:jc w:val="both"/>
        <w:rPr>
          <w:rFonts w:ascii="Hind Regular" w:hAnsi="Hind Regular" w:cs="Hind Regular"/>
          <w:b/>
          <w:bCs/>
          <w:kern w:val="0"/>
          <w:lang w:bidi="ar-SA"/>
        </w:rPr>
      </w:pPr>
      <w:r>
        <w:rPr>
          <w:rFonts w:ascii="Hind Regular" w:hAnsi="Hind Regular" w:cs="Hind Regular"/>
          <w:b/>
          <w:bCs/>
          <w:kern w:val="0"/>
          <w:lang w:bidi="ar-SA"/>
        </w:rPr>
        <w:t>4.4.1.2. Herramientas de configuración para filtros de prefijos</w:t>
      </w:r>
    </w:p>
    <w:p w14:paraId="7A9B9494"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El rango de herramientas en </w:t>
      </w:r>
      <w:proofErr w:type="spellStart"/>
      <w:r>
        <w:rPr>
          <w:rFonts w:ascii="Hind Regular" w:hAnsi="Hind Regular" w:cs="Hind Regular"/>
          <w:kern w:val="0"/>
          <w:lang w:bidi="ar-SA"/>
        </w:rPr>
        <w:t>feature</w:t>
      </w:r>
      <w:proofErr w:type="spellEnd"/>
      <w:r>
        <w:rPr>
          <w:rFonts w:ascii="Hind Regular" w:hAnsi="Hind Regular" w:cs="Hind Regular"/>
          <w:kern w:val="0"/>
          <w:lang w:bidi="ar-SA"/>
        </w:rPr>
        <w:t xml:space="preserve">-set (y su correspondiente </w:t>
      </w:r>
      <w:proofErr w:type="spellStart"/>
      <w:r>
        <w:rPr>
          <w:rFonts w:ascii="Hind Regular" w:hAnsi="Hind Regular" w:cs="Hind Regular"/>
          <w:kern w:val="0"/>
          <w:lang w:bidi="ar-SA"/>
        </w:rPr>
        <w:t>complejida</w:t>
      </w:r>
      <w:proofErr w:type="spellEnd"/>
      <w:r>
        <w:rPr>
          <w:rFonts w:ascii="Hind Regular" w:hAnsi="Hind Regular" w:cs="Hind Regular"/>
          <w:kern w:val="0"/>
          <w:lang w:bidi="ar-SA"/>
        </w:rPr>
        <w:t xml:space="preserve">) del generador </w:t>
      </w:r>
      <w:proofErr w:type="spellStart"/>
      <w:r>
        <w:rPr>
          <w:rFonts w:ascii="Hind Regular" w:hAnsi="Hind Regular" w:cs="Hind Regular"/>
          <w:kern w:val="0"/>
          <w:lang w:bidi="ar-SA"/>
        </w:rPr>
        <w:t>prefix-list</w:t>
      </w:r>
      <w:proofErr w:type="spellEnd"/>
      <w:r>
        <w:rPr>
          <w:rFonts w:ascii="Hind Regular" w:hAnsi="Hind Regular" w:cs="Hind Regular"/>
          <w:kern w:val="0"/>
          <w:lang w:bidi="ar-SA"/>
        </w:rPr>
        <w:t xml:space="preserve"> (BGPQ3) para el procesador de plantillas de configuración de enrutador (</w:t>
      </w:r>
      <w:proofErr w:type="spellStart"/>
      <w:r>
        <w:rPr>
          <w:rFonts w:ascii="Hind Regular" w:hAnsi="Hind Regular" w:cs="Hind Regular"/>
          <w:kern w:val="0"/>
          <w:lang w:bidi="ar-SA"/>
        </w:rPr>
        <w:t>IRRToolset</w:t>
      </w:r>
      <w:proofErr w:type="spellEnd"/>
      <w:r>
        <w:rPr>
          <w:rFonts w:ascii="Hind Regular" w:hAnsi="Hind Regular" w:cs="Hind Regular"/>
          <w:kern w:val="0"/>
          <w:lang w:bidi="ar-SA"/>
        </w:rPr>
        <w:t>).</w:t>
      </w:r>
    </w:p>
    <w:p w14:paraId="3D9FF9C3" w14:textId="77777777" w:rsidR="008C706B" w:rsidRDefault="008C706B" w:rsidP="00EA448A">
      <w:pPr>
        <w:jc w:val="both"/>
        <w:rPr>
          <w:rFonts w:ascii="Hind Regular" w:hAnsi="Hind Regular" w:cs="Hind Regular"/>
          <w:kern w:val="0"/>
          <w:lang w:bidi="ar-SA"/>
        </w:rPr>
      </w:pPr>
    </w:p>
    <w:p w14:paraId="3D3D7B64" w14:textId="3D4417EE" w:rsidR="008C706B" w:rsidRDefault="002F5141" w:rsidP="00EA448A">
      <w:pPr>
        <w:jc w:val="both"/>
        <w:rPr>
          <w:rFonts w:ascii="Hind Regular" w:hAnsi="Hind Regular" w:cs="Hind Regular"/>
          <w:b/>
          <w:bCs/>
          <w:kern w:val="0"/>
          <w:lang w:bidi="ar-SA"/>
        </w:rPr>
      </w:pPr>
      <w:r>
        <w:rPr>
          <w:rFonts w:ascii="Hind Regular" w:hAnsi="Hind Regular" w:cs="Hind Regular"/>
          <w:b/>
          <w:bCs/>
          <w:kern w:val="0"/>
          <w:lang w:bidi="ar-SA"/>
        </w:rPr>
        <w:t>4.4.1.2.1</w:t>
      </w:r>
      <w:r w:rsidR="00665D69">
        <w:rPr>
          <w:rFonts w:ascii="Hind Regular" w:hAnsi="Hind Regular" w:cs="Hind Regular"/>
          <w:b/>
          <w:bCs/>
          <w:kern w:val="0"/>
          <w:lang w:bidi="ar-SA"/>
        </w:rPr>
        <w:t>.</w:t>
      </w:r>
      <w:r>
        <w:rPr>
          <w:rFonts w:ascii="Hind Regular" w:hAnsi="Hind Regular" w:cs="Hind Regular"/>
          <w:b/>
          <w:bCs/>
          <w:kern w:val="0"/>
          <w:lang w:bidi="ar-SA"/>
        </w:rPr>
        <w:t xml:space="preserve"> Ejemplo de BGPQ3</w:t>
      </w:r>
    </w:p>
    <w:p w14:paraId="7AB38517"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BGPQ3 es una herramienta simple de línea de comando que se conecta a la base de datos del IRR y crea listas de prefijos a partir de los datos recolectados.</w:t>
      </w:r>
    </w:p>
    <w:p w14:paraId="5405B46C" w14:textId="77777777" w:rsidR="008C706B" w:rsidRDefault="008C706B" w:rsidP="00EA448A">
      <w:pPr>
        <w:jc w:val="both"/>
        <w:rPr>
          <w:rFonts w:ascii="Hind Regular" w:hAnsi="Hind Regular" w:cs="Hind Regular"/>
          <w:kern w:val="0"/>
          <w:lang w:bidi="ar-SA"/>
        </w:rPr>
      </w:pPr>
    </w:p>
    <w:p w14:paraId="79E770D1"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Para crear una lista de prefijos con formato Cisco IOS para todos los </w:t>
      </w:r>
      <w:proofErr w:type="spellStart"/>
      <w:r>
        <w:rPr>
          <w:rFonts w:ascii="Hind Regular" w:hAnsi="Hind Regular" w:cs="Hind Regular"/>
          <w:kern w:val="0"/>
          <w:lang w:bidi="ar-SA"/>
        </w:rPr>
        <w:t>prefijios</w:t>
      </w:r>
      <w:proofErr w:type="spellEnd"/>
      <w:r>
        <w:rPr>
          <w:rFonts w:ascii="Hind Regular" w:hAnsi="Hind Regular" w:cs="Hind Regular"/>
          <w:kern w:val="0"/>
          <w:lang w:bidi="ar-SA"/>
        </w:rPr>
        <w:t xml:space="preserve"> IPv4 en un AS-SET:</w:t>
      </w:r>
    </w:p>
    <w:p w14:paraId="3EDFFD1C"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bgpq3 -4 -l AS64500-v4 AS64500:AS-ALL</w:t>
      </w:r>
    </w:p>
    <w:p w14:paraId="31FDE653"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no </w:t>
      </w: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AS64500-v4</w:t>
      </w:r>
    </w:p>
    <w:p w14:paraId="7479DF1B"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AS64500-v4 permit 203.0.113.0/24</w:t>
      </w:r>
    </w:p>
    <w:p w14:paraId="027110A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AS64500-v4 permit 192.0.2.0/24</w:t>
      </w:r>
    </w:p>
    <w:p w14:paraId="4698F4FE" w14:textId="77777777" w:rsidR="008C706B" w:rsidRPr="002F5141" w:rsidRDefault="002F5141" w:rsidP="00EA448A">
      <w:pPr>
        <w:ind w:firstLine="720"/>
        <w:jc w:val="both"/>
        <w:rPr>
          <w:lang w:val="en-US"/>
        </w:rPr>
      </w:pP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AS64500-v4 permit 198.51.100.0/24</w:t>
      </w:r>
    </w:p>
    <w:p w14:paraId="74FB86B2" w14:textId="77777777" w:rsidR="008C706B" w:rsidRDefault="008C706B" w:rsidP="00EA448A">
      <w:pPr>
        <w:jc w:val="both"/>
        <w:rPr>
          <w:rFonts w:ascii="Hind Regular" w:hAnsi="Hind Regular" w:cs="Hind Regular"/>
          <w:kern w:val="0"/>
          <w:lang w:val="en-US" w:bidi="ar-SA"/>
        </w:rPr>
      </w:pPr>
    </w:p>
    <w:p w14:paraId="706B4403"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Para crear una lista de prefijos con formato Cisco IOS para todos los prefijos IPv6 en un AS-SET:</w:t>
      </w:r>
    </w:p>
    <w:p w14:paraId="5E1D0FE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bgpq3 -6 -l AS64500-v6 AS64500 AS64500:AS-CUSTOMERS</w:t>
      </w:r>
    </w:p>
    <w:p w14:paraId="1BF86258" w14:textId="77777777" w:rsidR="008C706B" w:rsidRDefault="002F5141" w:rsidP="00EA448A">
      <w:pPr>
        <w:suppressAutoHyphens w:val="0"/>
        <w:autoSpaceDE w:val="0"/>
        <w:ind w:left="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no ipv6 prefix-list AS64500-v6</w:t>
      </w:r>
    </w:p>
    <w:p w14:paraId="22E197BF"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ipv6 prefix-list AS64500-v6 permit 2001:db</w:t>
      </w:r>
      <w:proofErr w:type="gramStart"/>
      <w:r>
        <w:rPr>
          <w:rFonts w:ascii="CourierNewPSMT" w:hAnsi="CourierNewPSMT" w:cs="CourierNewPSMT"/>
          <w:kern w:val="0"/>
          <w:sz w:val="22"/>
          <w:szCs w:val="22"/>
          <w:lang w:val="en-US" w:bidi="ar-SA"/>
        </w:rPr>
        <w:t>8:1000::/</w:t>
      </w:r>
      <w:proofErr w:type="gramEnd"/>
      <w:r>
        <w:rPr>
          <w:rFonts w:ascii="CourierNewPSMT" w:hAnsi="CourierNewPSMT" w:cs="CourierNewPSMT"/>
          <w:kern w:val="0"/>
          <w:sz w:val="22"/>
          <w:szCs w:val="22"/>
          <w:lang w:val="en-US" w:bidi="ar-SA"/>
        </w:rPr>
        <w:t>36</w:t>
      </w:r>
    </w:p>
    <w:p w14:paraId="438742B1"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ipv6 prefix-list AS64500-v6 permit 2001:db</w:t>
      </w:r>
      <w:proofErr w:type="gramStart"/>
      <w:r>
        <w:rPr>
          <w:rFonts w:ascii="CourierNewPSMT" w:hAnsi="CourierNewPSMT" w:cs="CourierNewPSMT"/>
          <w:kern w:val="0"/>
          <w:sz w:val="22"/>
          <w:szCs w:val="22"/>
          <w:lang w:val="en-US" w:bidi="ar-SA"/>
        </w:rPr>
        <w:t>8:1001::/</w:t>
      </w:r>
      <w:proofErr w:type="gramEnd"/>
      <w:r>
        <w:rPr>
          <w:rFonts w:ascii="CourierNewPSMT" w:hAnsi="CourierNewPSMT" w:cs="CourierNewPSMT"/>
          <w:kern w:val="0"/>
          <w:sz w:val="22"/>
          <w:szCs w:val="22"/>
          <w:lang w:val="en-US" w:bidi="ar-SA"/>
        </w:rPr>
        <w:t>48</w:t>
      </w:r>
    </w:p>
    <w:p w14:paraId="37166501" w14:textId="77777777" w:rsidR="008C706B" w:rsidRPr="002F5141" w:rsidRDefault="002F5141" w:rsidP="00EA448A">
      <w:pPr>
        <w:ind w:firstLine="720"/>
        <w:jc w:val="both"/>
        <w:rPr>
          <w:lang w:val="en-US"/>
        </w:rPr>
      </w:pPr>
      <w:r>
        <w:rPr>
          <w:rFonts w:ascii="CourierNewPSMT" w:hAnsi="CourierNewPSMT" w:cs="CourierNewPSMT"/>
          <w:kern w:val="0"/>
          <w:sz w:val="22"/>
          <w:szCs w:val="22"/>
          <w:lang w:val="en-US" w:bidi="ar-SA"/>
        </w:rPr>
        <w:t>ipv6 prefix-list AS64500-v6 permit 2001:db</w:t>
      </w:r>
      <w:proofErr w:type="gramStart"/>
      <w:r>
        <w:rPr>
          <w:rFonts w:ascii="CourierNewPSMT" w:hAnsi="CourierNewPSMT" w:cs="CourierNewPSMT"/>
          <w:kern w:val="0"/>
          <w:sz w:val="22"/>
          <w:szCs w:val="22"/>
          <w:lang w:val="en-US" w:bidi="ar-SA"/>
        </w:rPr>
        <w:t>8:2002::/</w:t>
      </w:r>
      <w:proofErr w:type="gramEnd"/>
      <w:r>
        <w:rPr>
          <w:rFonts w:ascii="CourierNewPSMT" w:hAnsi="CourierNewPSMT" w:cs="CourierNewPSMT"/>
          <w:kern w:val="0"/>
          <w:sz w:val="22"/>
          <w:szCs w:val="22"/>
          <w:lang w:val="en-US" w:bidi="ar-SA"/>
        </w:rPr>
        <w:t>48</w:t>
      </w:r>
    </w:p>
    <w:p w14:paraId="712DB5FF" w14:textId="77777777" w:rsidR="008C706B" w:rsidRDefault="008C706B" w:rsidP="00EA448A">
      <w:pPr>
        <w:jc w:val="both"/>
        <w:rPr>
          <w:rFonts w:ascii="Hind Regular" w:hAnsi="Hind Regular" w:cs="Hind Regular"/>
          <w:kern w:val="0"/>
          <w:lang w:val="en-US" w:bidi="ar-SA"/>
        </w:rPr>
      </w:pPr>
    </w:p>
    <w:p w14:paraId="01ABE14A" w14:textId="77777777" w:rsidR="008C706B" w:rsidRDefault="002F5141" w:rsidP="00EA448A">
      <w:pPr>
        <w:jc w:val="both"/>
      </w:pPr>
      <w:r>
        <w:rPr>
          <w:rFonts w:ascii="Hind Regular" w:hAnsi="Hind Regular" w:cs="Hind Regular"/>
          <w:kern w:val="0"/>
          <w:lang w:bidi="ar-SA"/>
        </w:rPr>
        <w:lastRenderedPageBreak/>
        <w:t xml:space="preserve">La opción </w:t>
      </w:r>
      <w:r>
        <w:rPr>
          <w:rFonts w:ascii="Courier New" w:hAnsi="Courier New" w:cs="Courier New"/>
          <w:kern w:val="0"/>
          <w:lang w:bidi="ar-SA"/>
        </w:rPr>
        <w:t>-l</w:t>
      </w:r>
      <w:r>
        <w:rPr>
          <w:rFonts w:ascii="Hind Regular" w:hAnsi="Hind Regular" w:cs="Hind Regular"/>
          <w:kern w:val="0"/>
          <w:lang w:bidi="ar-SA"/>
        </w:rPr>
        <w:t xml:space="preserve"> define el nombre de la lista y las opciones </w:t>
      </w:r>
      <w:r>
        <w:rPr>
          <w:rFonts w:ascii="Courier New" w:hAnsi="Courier New" w:cs="Courier New"/>
          <w:kern w:val="0"/>
          <w:lang w:bidi="ar-SA"/>
        </w:rPr>
        <w:t>-4/-6</w:t>
      </w:r>
      <w:r>
        <w:rPr>
          <w:rFonts w:ascii="Hind Regular" w:hAnsi="Hind Regular" w:cs="Hind Regular"/>
          <w:kern w:val="0"/>
          <w:lang w:bidi="ar-SA"/>
        </w:rPr>
        <w:t xml:space="preserve"> seleccionan IPv4/IPv6. Como se puede ver en el ejemplo IPv6, es posible especificar múltiples AS-</w:t>
      </w:r>
      <w:proofErr w:type="spellStart"/>
      <w:r>
        <w:rPr>
          <w:rFonts w:ascii="Hind Regular" w:hAnsi="Hind Regular" w:cs="Hind Regular"/>
          <w:kern w:val="0"/>
          <w:lang w:bidi="ar-SA"/>
        </w:rPr>
        <w:t>SETs</w:t>
      </w:r>
      <w:proofErr w:type="spellEnd"/>
      <w:r>
        <w:rPr>
          <w:rFonts w:ascii="Hind Regular" w:hAnsi="Hind Regular" w:cs="Hind Regular"/>
          <w:kern w:val="0"/>
          <w:lang w:bidi="ar-SA"/>
        </w:rPr>
        <w:t xml:space="preserve"> en la línea de comando. BGPQ3 las combinará de forma automática.</w:t>
      </w:r>
    </w:p>
    <w:p w14:paraId="39EE8BDB" w14:textId="77777777" w:rsidR="008C706B" w:rsidRDefault="008C706B" w:rsidP="00EA448A">
      <w:pPr>
        <w:jc w:val="both"/>
        <w:rPr>
          <w:rFonts w:ascii="Hind Regular" w:hAnsi="Hind Regular" w:cs="Hind Regular"/>
          <w:kern w:val="0"/>
          <w:lang w:bidi="ar-SA"/>
        </w:rPr>
      </w:pPr>
    </w:p>
    <w:p w14:paraId="0F781E57" w14:textId="77777777" w:rsidR="008C706B" w:rsidRDefault="002F5141" w:rsidP="00EA448A">
      <w:pPr>
        <w:jc w:val="both"/>
        <w:rPr>
          <w:rFonts w:ascii="Hind Regular" w:hAnsi="Hind Regular" w:cs="Hind Regular"/>
          <w:b/>
          <w:bCs/>
          <w:kern w:val="0"/>
          <w:lang w:bidi="ar-SA"/>
        </w:rPr>
      </w:pPr>
      <w:r>
        <w:rPr>
          <w:rFonts w:ascii="Hind Regular" w:hAnsi="Hind Regular" w:cs="Hind Regular"/>
          <w:b/>
          <w:bCs/>
          <w:kern w:val="0"/>
          <w:lang w:bidi="ar-SA"/>
        </w:rPr>
        <w:t>4.</w:t>
      </w:r>
      <w:proofErr w:type="gramStart"/>
      <w:r>
        <w:rPr>
          <w:rFonts w:ascii="Hind Regular" w:hAnsi="Hind Regular" w:cs="Hind Regular"/>
          <w:b/>
          <w:bCs/>
          <w:kern w:val="0"/>
          <w:lang w:bidi="ar-SA"/>
        </w:rPr>
        <w:t>4.1..</w:t>
      </w:r>
      <w:proofErr w:type="gramEnd"/>
      <w:r>
        <w:rPr>
          <w:rFonts w:ascii="Hind Regular" w:hAnsi="Hind Regular" w:cs="Hind Regular"/>
          <w:b/>
          <w:bCs/>
          <w:kern w:val="0"/>
          <w:lang w:bidi="ar-SA"/>
        </w:rPr>
        <w:t>2.2. Ejemplo de IRRPT</w:t>
      </w:r>
    </w:p>
    <w:p w14:paraId="0E30A88E"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IRRPT genera listas de prefijos del mismo modo que BGPQ3, pero usa archivos de configuración para opciones y </w:t>
      </w:r>
      <w:proofErr w:type="spellStart"/>
      <w:r>
        <w:rPr>
          <w:rFonts w:ascii="Hind Regular" w:hAnsi="Hind Regular" w:cs="Hind Regular"/>
          <w:kern w:val="0"/>
          <w:lang w:bidi="ar-SA"/>
        </w:rPr>
        <w:t>ASNs</w:t>
      </w:r>
      <w:proofErr w:type="spellEnd"/>
      <w:r>
        <w:rPr>
          <w:rFonts w:ascii="Hind Regular" w:hAnsi="Hind Regular" w:cs="Hind Regular"/>
          <w:kern w:val="0"/>
          <w:lang w:bidi="ar-SA"/>
        </w:rPr>
        <w:t xml:space="preserve">; da seguimiento a los </w:t>
      </w:r>
      <w:proofErr w:type="spellStart"/>
      <w:r>
        <w:rPr>
          <w:rFonts w:ascii="Hind Regular" w:hAnsi="Hind Regular" w:cs="Hind Regular"/>
          <w:kern w:val="0"/>
          <w:lang w:bidi="ar-SA"/>
        </w:rPr>
        <w:t>prefjios</w:t>
      </w:r>
      <w:proofErr w:type="spellEnd"/>
      <w:r>
        <w:rPr>
          <w:rFonts w:ascii="Hind Regular" w:hAnsi="Hind Regular" w:cs="Hind Regular"/>
          <w:kern w:val="0"/>
          <w:lang w:bidi="ar-SA"/>
        </w:rPr>
        <w:t xml:space="preserve"> modificados entre ejecuciones, y puede alertar a los administradores de tales cambios.</w:t>
      </w:r>
    </w:p>
    <w:p w14:paraId="7BBF04DB" w14:textId="77777777" w:rsidR="008C706B" w:rsidRDefault="008C706B" w:rsidP="00EA448A">
      <w:pPr>
        <w:jc w:val="both"/>
        <w:rPr>
          <w:rFonts w:ascii="Hind Regular" w:hAnsi="Hind Regular" w:cs="Hind Regular"/>
          <w:kern w:val="0"/>
          <w:lang w:bidi="ar-SA"/>
        </w:rPr>
      </w:pPr>
    </w:p>
    <w:p w14:paraId="6A2A4B61" w14:textId="21F0A9E6" w:rsidR="008C706B" w:rsidRDefault="002F5141" w:rsidP="00EA448A">
      <w:pPr>
        <w:jc w:val="both"/>
      </w:pPr>
      <w:r>
        <w:rPr>
          <w:rFonts w:ascii="Hind Regular" w:hAnsi="Hind Regular" w:cs="Hind Regular"/>
          <w:kern w:val="0"/>
          <w:lang w:bidi="ar-SA"/>
        </w:rPr>
        <w:t xml:space="preserve">Después de descargar IRRPT, primero se ejecuta el script </w:t>
      </w:r>
      <w:proofErr w:type="spellStart"/>
      <w:r>
        <w:rPr>
          <w:rFonts w:ascii="Courier New" w:hAnsi="Courier New" w:cs="Courier New"/>
          <w:kern w:val="0"/>
          <w:lang w:bidi="ar-SA"/>
        </w:rPr>
        <w:t>configure.php</w:t>
      </w:r>
      <w:proofErr w:type="spellEnd"/>
      <w:r>
        <w:rPr>
          <w:rFonts w:ascii="Hind Regular" w:hAnsi="Hind Regular" w:cs="Hind Regular"/>
          <w:kern w:val="0"/>
          <w:lang w:bidi="ar-SA"/>
        </w:rPr>
        <w:t xml:space="preserve"> para definir de forma automática las opciones más comunes en el archivo de configuración. Luego se adapta el archivo de configuración en </w:t>
      </w:r>
      <w:proofErr w:type="spellStart"/>
      <w:r>
        <w:rPr>
          <w:rFonts w:ascii="Courier New" w:hAnsi="Courier New" w:cs="Courier New"/>
          <w:kern w:val="0"/>
          <w:lang w:bidi="ar-SA"/>
        </w:rPr>
        <w:t>conf</w:t>
      </w:r>
      <w:proofErr w:type="spellEnd"/>
      <w:r>
        <w:rPr>
          <w:rFonts w:ascii="Courier New" w:hAnsi="Courier New" w:cs="Courier New"/>
          <w:kern w:val="0"/>
          <w:lang w:bidi="ar-SA"/>
        </w:rPr>
        <w:t>/</w:t>
      </w:r>
      <w:proofErr w:type="spellStart"/>
      <w:r>
        <w:rPr>
          <w:rFonts w:ascii="Courier New" w:hAnsi="Courier New" w:cs="Courier New"/>
          <w:kern w:val="0"/>
          <w:lang w:bidi="ar-SA"/>
        </w:rPr>
        <w:t>irrpt.conf</w:t>
      </w:r>
      <w:proofErr w:type="spellEnd"/>
      <w:r>
        <w:rPr>
          <w:rFonts w:ascii="Hind Regular" w:hAnsi="Hind Regular" w:cs="Hind Regular"/>
          <w:kern w:val="0"/>
          <w:lang w:bidi="ar-SA"/>
        </w:rPr>
        <w:t xml:space="preserve"> a las necesidades propias. Las opciones de</w:t>
      </w:r>
      <w:r w:rsidR="00221C44">
        <w:rPr>
          <w:rFonts w:ascii="Hind Regular" w:hAnsi="Hind Regular" w:cs="Hind Regular"/>
          <w:kern w:val="0"/>
          <w:lang w:bidi="ar-SA"/>
        </w:rPr>
        <w:t xml:space="preserve"> </w:t>
      </w:r>
      <w:r>
        <w:rPr>
          <w:rFonts w:ascii="Hind Regular" w:hAnsi="Hind Regular" w:cs="Hind Regular"/>
          <w:kern w:val="0"/>
          <w:lang w:bidi="ar-SA"/>
        </w:rPr>
        <w:t xml:space="preserve">configuración incluyen la dirección de correo electrónico, estilo de sintaxis de la configuración de enrutador predeterminado, etc. Finalmente, se define en </w:t>
      </w:r>
      <w:proofErr w:type="spellStart"/>
      <w:r>
        <w:rPr>
          <w:rFonts w:ascii="Courier New" w:hAnsi="Courier New" w:cs="Courier New"/>
          <w:kern w:val="0"/>
          <w:lang w:bidi="ar-SA"/>
        </w:rPr>
        <w:t>conf</w:t>
      </w:r>
      <w:proofErr w:type="spellEnd"/>
      <w:r>
        <w:rPr>
          <w:rFonts w:ascii="Courier New" w:hAnsi="Courier New" w:cs="Courier New"/>
          <w:kern w:val="0"/>
          <w:lang w:bidi="ar-SA"/>
        </w:rPr>
        <w:t>/</w:t>
      </w:r>
      <w:proofErr w:type="spellStart"/>
      <w:r>
        <w:rPr>
          <w:rFonts w:ascii="Courier New" w:hAnsi="Courier New" w:cs="Courier New"/>
          <w:kern w:val="0"/>
          <w:lang w:bidi="ar-SA"/>
        </w:rPr>
        <w:t>irrdb.conf</w:t>
      </w:r>
      <w:proofErr w:type="spellEnd"/>
      <w:r>
        <w:rPr>
          <w:rFonts w:ascii="Hind Regular" w:hAnsi="Hind Regular" w:cs="Hind Regular"/>
          <w:kern w:val="0"/>
          <w:lang w:bidi="ar-SA"/>
        </w:rPr>
        <w:t>, el AS-SET que se usa para cada ASN con el que se tiene relación. Cada ASN solamente puede tener un AS-SET asociado. Por tanto, no es posible usar un AS-SET diferente para IPv4 e IPv6 o configurar una combinación de AS-</w:t>
      </w:r>
      <w:proofErr w:type="spellStart"/>
      <w:r>
        <w:rPr>
          <w:rFonts w:ascii="Hind Regular" w:hAnsi="Hind Regular" w:cs="Hind Regular"/>
          <w:kern w:val="0"/>
          <w:lang w:bidi="ar-SA"/>
        </w:rPr>
        <w:t>SETs</w:t>
      </w:r>
      <w:proofErr w:type="spellEnd"/>
      <w:r>
        <w:rPr>
          <w:rFonts w:ascii="Hind Regular" w:hAnsi="Hind Regular" w:cs="Hind Regular"/>
          <w:kern w:val="0"/>
          <w:lang w:bidi="ar-SA"/>
        </w:rPr>
        <w:t>.</w:t>
      </w:r>
    </w:p>
    <w:p w14:paraId="739AB1F6" w14:textId="77777777" w:rsidR="008C706B" w:rsidRDefault="008C706B" w:rsidP="00EA448A">
      <w:pPr>
        <w:jc w:val="both"/>
        <w:rPr>
          <w:rFonts w:ascii="Hind Regular" w:hAnsi="Hind Regular" w:cs="Hind Regular"/>
          <w:kern w:val="0"/>
          <w:lang w:bidi="ar-SA"/>
        </w:rPr>
      </w:pPr>
    </w:p>
    <w:p w14:paraId="10AA0F86"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Cuando todos los archivos de configuración han sido actualizados, se ejecuta la herramienta </w:t>
      </w:r>
      <w:proofErr w:type="spellStart"/>
      <w:r>
        <w:rPr>
          <w:rFonts w:ascii="Hind Regular" w:hAnsi="Hind Regular" w:cs="Hind Regular"/>
          <w:kern w:val="0"/>
          <w:lang w:bidi="ar-SA"/>
        </w:rPr>
        <w:t>irrpt_fetch</w:t>
      </w:r>
      <w:proofErr w:type="spellEnd"/>
      <w:r>
        <w:rPr>
          <w:rFonts w:ascii="Hind Regular" w:hAnsi="Hind Regular" w:cs="Hind Regular"/>
          <w:kern w:val="0"/>
          <w:lang w:bidi="ar-SA"/>
        </w:rPr>
        <w:t xml:space="preserve">, la cual buscará todos los prefijos </w:t>
      </w:r>
      <w:proofErr w:type="spellStart"/>
      <w:r>
        <w:rPr>
          <w:rFonts w:ascii="Hind Regular" w:hAnsi="Hind Regular" w:cs="Hind Regular"/>
          <w:kern w:val="0"/>
          <w:lang w:bidi="ar-SA"/>
        </w:rPr>
        <w:t>incluídos</w:t>
      </w:r>
      <w:proofErr w:type="spellEnd"/>
      <w:r>
        <w:rPr>
          <w:rFonts w:ascii="Hind Regular" w:hAnsi="Hind Regular" w:cs="Hind Regular"/>
          <w:kern w:val="0"/>
          <w:lang w:bidi="ar-SA"/>
        </w:rPr>
        <w:t xml:space="preserve"> en el AS-SET especificado para cada ASN y enviará correos electrónicos sobre los cambios, a los administradores.</w:t>
      </w:r>
    </w:p>
    <w:p w14:paraId="6722438C"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gramStart"/>
      <w:r>
        <w:rPr>
          <w:rFonts w:ascii="CourierNewPSMT" w:hAnsi="CourierNewPSMT" w:cs="CourierNewPSMT"/>
          <w:kern w:val="0"/>
          <w:sz w:val="22"/>
          <w:szCs w:val="22"/>
          <w:lang w:val="en-US" w:bidi="ar-SA"/>
        </w:rPr>
        <w:t>$ .</w:t>
      </w:r>
      <w:proofErr w:type="gramEnd"/>
      <w:r>
        <w:rPr>
          <w:rFonts w:ascii="CourierNewPSMT" w:hAnsi="CourierNewPSMT" w:cs="CourierNewPSMT"/>
          <w:kern w:val="0"/>
          <w:sz w:val="22"/>
          <w:szCs w:val="22"/>
          <w:lang w:val="en-US" w:bidi="ar-SA"/>
        </w:rPr>
        <w:t>/bin/</w:t>
      </w:r>
      <w:proofErr w:type="spellStart"/>
      <w:r>
        <w:rPr>
          <w:rFonts w:ascii="CourierNewPSMT" w:hAnsi="CourierNewPSMT" w:cs="CourierNewPSMT"/>
          <w:kern w:val="0"/>
          <w:sz w:val="22"/>
          <w:szCs w:val="22"/>
          <w:lang w:val="en-US" w:bidi="ar-SA"/>
        </w:rPr>
        <w:t>irrpt_fetch</w:t>
      </w:r>
      <w:proofErr w:type="spellEnd"/>
    </w:p>
    <w:p w14:paraId="288630B8"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Processing AS64500 (Record 1)</w:t>
      </w:r>
    </w:p>
    <w:p w14:paraId="3F07DB09" w14:textId="77777777" w:rsidR="008C706B" w:rsidRDefault="002F5141" w:rsidP="00EA448A">
      <w:pPr>
        <w:suppressAutoHyphens w:val="0"/>
        <w:autoSpaceDE w:val="0"/>
        <w:ind w:left="720"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 </w:t>
      </w:r>
      <w:proofErr w:type="gramStart"/>
      <w:r>
        <w:rPr>
          <w:rFonts w:ascii="CourierNewPSMT" w:hAnsi="CourierNewPSMT" w:cs="CourierNewPSMT"/>
          <w:kern w:val="0"/>
          <w:sz w:val="22"/>
          <w:szCs w:val="22"/>
          <w:lang w:val="en-US" w:bidi="ar-SA"/>
        </w:rPr>
        <w:t>Importing .</w:t>
      </w:r>
      <w:proofErr w:type="gramEnd"/>
      <w:r>
        <w:rPr>
          <w:rFonts w:ascii="CourierNewPSMT" w:hAnsi="CourierNewPSMT" w:cs="CourierNewPSMT"/>
          <w:kern w:val="0"/>
          <w:sz w:val="22"/>
          <w:szCs w:val="22"/>
          <w:lang w:val="en-US" w:bidi="ar-SA"/>
        </w:rPr>
        <w:t>/</w:t>
      </w:r>
      <w:proofErr w:type="spellStart"/>
      <w:r>
        <w:rPr>
          <w:rFonts w:ascii="CourierNewPSMT" w:hAnsi="CourierNewPSMT" w:cs="CourierNewPSMT"/>
          <w:kern w:val="0"/>
          <w:sz w:val="22"/>
          <w:szCs w:val="22"/>
          <w:lang w:val="en-US" w:bidi="ar-SA"/>
        </w:rPr>
        <w:t>db</w:t>
      </w:r>
      <w:proofErr w:type="spellEnd"/>
      <w:r>
        <w:rPr>
          <w:rFonts w:ascii="CourierNewPSMT" w:hAnsi="CourierNewPSMT" w:cs="CourierNewPSMT"/>
          <w:kern w:val="0"/>
          <w:sz w:val="22"/>
          <w:szCs w:val="22"/>
          <w:lang w:val="en-US" w:bidi="ar-SA"/>
        </w:rPr>
        <w:t>/64500 version 1.1</w:t>
      </w:r>
    </w:p>
    <w:p w14:paraId="2B6ABA18" w14:textId="77777777" w:rsidR="008C706B" w:rsidRDefault="002F5141" w:rsidP="00EA448A">
      <w:pPr>
        <w:suppressAutoHyphens w:val="0"/>
        <w:autoSpaceDE w:val="0"/>
        <w:ind w:left="720"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 </w:t>
      </w:r>
      <w:proofErr w:type="gramStart"/>
      <w:r>
        <w:rPr>
          <w:rFonts w:ascii="CourierNewPSMT" w:hAnsi="CourierNewPSMT" w:cs="CourierNewPSMT"/>
          <w:kern w:val="0"/>
          <w:sz w:val="22"/>
          <w:szCs w:val="22"/>
          <w:lang w:val="en-US" w:bidi="ar-SA"/>
        </w:rPr>
        <w:t>Importing .</w:t>
      </w:r>
      <w:proofErr w:type="gramEnd"/>
      <w:r>
        <w:rPr>
          <w:rFonts w:ascii="CourierNewPSMT" w:hAnsi="CourierNewPSMT" w:cs="CourierNewPSMT"/>
          <w:kern w:val="0"/>
          <w:sz w:val="22"/>
          <w:szCs w:val="22"/>
          <w:lang w:val="en-US" w:bidi="ar-SA"/>
        </w:rPr>
        <w:t>/</w:t>
      </w:r>
      <w:proofErr w:type="spellStart"/>
      <w:r>
        <w:rPr>
          <w:rFonts w:ascii="CourierNewPSMT" w:hAnsi="CourierNewPSMT" w:cs="CourierNewPSMT"/>
          <w:kern w:val="0"/>
          <w:sz w:val="22"/>
          <w:szCs w:val="22"/>
          <w:lang w:val="en-US" w:bidi="ar-SA"/>
        </w:rPr>
        <w:t>db</w:t>
      </w:r>
      <w:proofErr w:type="spellEnd"/>
      <w:r>
        <w:rPr>
          <w:rFonts w:ascii="CourierNewPSMT" w:hAnsi="CourierNewPSMT" w:cs="CourierNewPSMT"/>
          <w:kern w:val="0"/>
          <w:sz w:val="22"/>
          <w:szCs w:val="22"/>
          <w:lang w:val="en-US" w:bidi="ar-SA"/>
        </w:rPr>
        <w:t>/64500.4 version 1.1</w:t>
      </w:r>
    </w:p>
    <w:p w14:paraId="3871EBAF" w14:textId="77777777" w:rsidR="008C706B" w:rsidRDefault="002F5141" w:rsidP="00EA448A">
      <w:pPr>
        <w:suppressAutoHyphens w:val="0"/>
        <w:autoSpaceDE w:val="0"/>
        <w:ind w:left="720"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 </w:t>
      </w:r>
      <w:proofErr w:type="gramStart"/>
      <w:r>
        <w:rPr>
          <w:rFonts w:ascii="CourierNewPSMT" w:hAnsi="CourierNewPSMT" w:cs="CourierNewPSMT"/>
          <w:kern w:val="0"/>
          <w:sz w:val="22"/>
          <w:szCs w:val="22"/>
          <w:lang w:val="en-US" w:bidi="ar-SA"/>
        </w:rPr>
        <w:t>Importing .</w:t>
      </w:r>
      <w:proofErr w:type="gramEnd"/>
      <w:r>
        <w:rPr>
          <w:rFonts w:ascii="CourierNewPSMT" w:hAnsi="CourierNewPSMT" w:cs="CourierNewPSMT"/>
          <w:kern w:val="0"/>
          <w:sz w:val="22"/>
          <w:szCs w:val="22"/>
          <w:lang w:val="en-US" w:bidi="ar-SA"/>
        </w:rPr>
        <w:t>/</w:t>
      </w:r>
      <w:proofErr w:type="spellStart"/>
      <w:r>
        <w:rPr>
          <w:rFonts w:ascii="CourierNewPSMT" w:hAnsi="CourierNewPSMT" w:cs="CourierNewPSMT"/>
          <w:kern w:val="0"/>
          <w:sz w:val="22"/>
          <w:szCs w:val="22"/>
          <w:lang w:val="en-US" w:bidi="ar-SA"/>
        </w:rPr>
        <w:t>db</w:t>
      </w:r>
      <w:proofErr w:type="spellEnd"/>
      <w:r>
        <w:rPr>
          <w:rFonts w:ascii="CourierNewPSMT" w:hAnsi="CourierNewPSMT" w:cs="CourierNewPSMT"/>
          <w:kern w:val="0"/>
          <w:sz w:val="22"/>
          <w:szCs w:val="22"/>
          <w:lang w:val="en-US" w:bidi="ar-SA"/>
        </w:rPr>
        <w:t>/64500.6 version 1.1</w:t>
      </w:r>
    </w:p>
    <w:p w14:paraId="056B5E90" w14:textId="77777777" w:rsidR="008C706B" w:rsidRDefault="002F5141" w:rsidP="00EA448A">
      <w:pPr>
        <w:suppressAutoHyphens w:val="0"/>
        <w:autoSpaceDE w:val="0"/>
        <w:ind w:left="720"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Importing ./</w:t>
      </w:r>
      <w:proofErr w:type="spellStart"/>
      <w:r>
        <w:rPr>
          <w:rFonts w:ascii="CourierNewPSMT" w:hAnsi="CourierNewPSMT" w:cs="CourierNewPSMT"/>
          <w:kern w:val="0"/>
          <w:sz w:val="22"/>
          <w:szCs w:val="22"/>
          <w:lang w:val="en-US" w:bidi="ar-SA"/>
        </w:rPr>
        <w:t>db</w:t>
      </w:r>
      <w:proofErr w:type="spellEnd"/>
      <w:r>
        <w:rPr>
          <w:rFonts w:ascii="CourierNewPSMT" w:hAnsi="CourierNewPSMT" w:cs="CourierNewPSMT"/>
          <w:kern w:val="0"/>
          <w:sz w:val="22"/>
          <w:szCs w:val="22"/>
          <w:lang w:val="en-US" w:bidi="ar-SA"/>
        </w:rPr>
        <w:t>/64500.agg version 1.1</w:t>
      </w:r>
    </w:p>
    <w:p w14:paraId="03176074" w14:textId="77777777" w:rsidR="008C706B" w:rsidRDefault="002F5141" w:rsidP="00EA448A">
      <w:pPr>
        <w:suppressAutoHyphens w:val="0"/>
        <w:autoSpaceDE w:val="0"/>
        <w:ind w:left="720"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Importing ./</w:t>
      </w:r>
      <w:proofErr w:type="spellStart"/>
      <w:r>
        <w:rPr>
          <w:rFonts w:ascii="CourierNewPSMT" w:hAnsi="CourierNewPSMT" w:cs="CourierNewPSMT"/>
          <w:kern w:val="0"/>
          <w:sz w:val="22"/>
          <w:szCs w:val="22"/>
          <w:lang w:val="en-US" w:bidi="ar-SA"/>
        </w:rPr>
        <w:t>db</w:t>
      </w:r>
      <w:proofErr w:type="spellEnd"/>
      <w:r>
        <w:rPr>
          <w:rFonts w:ascii="CourierNewPSMT" w:hAnsi="CourierNewPSMT" w:cs="CourierNewPSMT"/>
          <w:kern w:val="0"/>
          <w:sz w:val="22"/>
          <w:szCs w:val="22"/>
          <w:lang w:val="en-US" w:bidi="ar-SA"/>
        </w:rPr>
        <w:t>/64500.4.agg version 1.1</w:t>
      </w:r>
    </w:p>
    <w:p w14:paraId="32DC0713" w14:textId="77777777" w:rsidR="008C706B" w:rsidRDefault="002F5141" w:rsidP="00EA448A">
      <w:pPr>
        <w:suppressAutoHyphens w:val="0"/>
        <w:autoSpaceDE w:val="0"/>
        <w:ind w:left="720"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Importing ./</w:t>
      </w:r>
      <w:proofErr w:type="spellStart"/>
      <w:r>
        <w:rPr>
          <w:rFonts w:ascii="CourierNewPSMT" w:hAnsi="CourierNewPSMT" w:cs="CourierNewPSMT"/>
          <w:kern w:val="0"/>
          <w:sz w:val="22"/>
          <w:szCs w:val="22"/>
          <w:lang w:val="en-US" w:bidi="ar-SA"/>
        </w:rPr>
        <w:t>db</w:t>
      </w:r>
      <w:proofErr w:type="spellEnd"/>
      <w:r>
        <w:rPr>
          <w:rFonts w:ascii="CourierNewPSMT" w:hAnsi="CourierNewPSMT" w:cs="CourierNewPSMT"/>
          <w:kern w:val="0"/>
          <w:sz w:val="22"/>
          <w:szCs w:val="22"/>
          <w:lang w:val="en-US" w:bidi="ar-SA"/>
        </w:rPr>
        <w:t>/64500.6.agg version 1.1</w:t>
      </w:r>
    </w:p>
    <w:p w14:paraId="3E0841F1" w14:textId="77777777" w:rsidR="008C706B" w:rsidRPr="002F5141" w:rsidRDefault="002F5141" w:rsidP="00EA448A">
      <w:pPr>
        <w:ind w:left="720" w:firstLine="720"/>
        <w:jc w:val="both"/>
        <w:rPr>
          <w:lang w:val="en-US"/>
        </w:rPr>
      </w:pPr>
      <w:r>
        <w:rPr>
          <w:rFonts w:ascii="CourierNewPSMT" w:hAnsi="CourierNewPSMT" w:cs="CourierNewPSMT"/>
          <w:kern w:val="0"/>
          <w:sz w:val="22"/>
          <w:szCs w:val="22"/>
          <w:lang w:val="en-US" w:bidi="ar-SA"/>
        </w:rPr>
        <w:t>- Sending update notification to hostmaster@example.com</w:t>
      </w:r>
    </w:p>
    <w:p w14:paraId="5DD68374" w14:textId="77777777" w:rsidR="008C706B" w:rsidRDefault="008C706B" w:rsidP="00EA448A">
      <w:pPr>
        <w:jc w:val="both"/>
        <w:rPr>
          <w:rFonts w:ascii="Hind Regular" w:hAnsi="Hind Regular" w:cs="Hind Regular"/>
          <w:kern w:val="0"/>
          <w:lang w:val="en-US" w:bidi="ar-SA"/>
        </w:rPr>
      </w:pPr>
    </w:p>
    <w:p w14:paraId="097DEF3B"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Después de buscar todos los prefijos, IRRPT ahora puede generar scripts de configuración de enrutador:</w:t>
      </w:r>
    </w:p>
    <w:p w14:paraId="3F4F681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gramStart"/>
      <w:r>
        <w:rPr>
          <w:rFonts w:ascii="CourierNewPSMT" w:hAnsi="CourierNewPSMT" w:cs="CourierNewPSMT"/>
          <w:kern w:val="0"/>
          <w:sz w:val="22"/>
          <w:szCs w:val="22"/>
          <w:lang w:val="en-US" w:bidi="ar-SA"/>
        </w:rPr>
        <w:t>$ .</w:t>
      </w:r>
      <w:proofErr w:type="gramEnd"/>
      <w:r>
        <w:rPr>
          <w:rFonts w:ascii="CourierNewPSMT" w:hAnsi="CourierNewPSMT" w:cs="CourierNewPSMT"/>
          <w:kern w:val="0"/>
          <w:sz w:val="22"/>
          <w:szCs w:val="22"/>
          <w:lang w:val="en-US" w:bidi="ar-SA"/>
        </w:rPr>
        <w:t>/bin/</w:t>
      </w:r>
      <w:proofErr w:type="spellStart"/>
      <w:r>
        <w:rPr>
          <w:rFonts w:ascii="CourierNewPSMT" w:hAnsi="CourierNewPSMT" w:cs="CourierNewPSMT"/>
          <w:kern w:val="0"/>
          <w:sz w:val="22"/>
          <w:szCs w:val="22"/>
          <w:lang w:val="en-US" w:bidi="ar-SA"/>
        </w:rPr>
        <w:t>irrpt_pfxgen</w:t>
      </w:r>
      <w:proofErr w:type="spellEnd"/>
      <w:r>
        <w:rPr>
          <w:rFonts w:ascii="CourierNewPSMT" w:hAnsi="CourierNewPSMT" w:cs="CourierNewPSMT"/>
          <w:kern w:val="0"/>
          <w:sz w:val="22"/>
          <w:szCs w:val="22"/>
          <w:lang w:val="en-US" w:bidi="ar-SA"/>
        </w:rPr>
        <w:t xml:space="preserve"> 64500</w:t>
      </w:r>
    </w:p>
    <w:p w14:paraId="645973B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conf t</w:t>
      </w:r>
    </w:p>
    <w:p w14:paraId="56B98EF2"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lastRenderedPageBreak/>
        <w:t xml:space="preserve">no </w:t>
      </w: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CUSTOMER:64500</w:t>
      </w:r>
    </w:p>
    <w:p w14:paraId="27ADB4BB"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 xml:space="preserve">no </w:t>
      </w: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CUSTOMERv6:64500</w:t>
      </w:r>
    </w:p>
    <w:p w14:paraId="4DFB231A"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CUSTOMER:64500 permit 203.0.113.0/24</w:t>
      </w:r>
    </w:p>
    <w:p w14:paraId="367E8CFD"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CUSTOMER:64500 permit 192.0.2.0/24</w:t>
      </w:r>
    </w:p>
    <w:p w14:paraId="2FF39902"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proofErr w:type="spellStart"/>
      <w:r>
        <w:rPr>
          <w:rFonts w:ascii="CourierNewPSMT" w:hAnsi="CourierNewPSMT" w:cs="CourierNewPSMT"/>
          <w:kern w:val="0"/>
          <w:sz w:val="22"/>
          <w:szCs w:val="22"/>
          <w:lang w:val="en-US" w:bidi="ar-SA"/>
        </w:rPr>
        <w:t>ip</w:t>
      </w:r>
      <w:proofErr w:type="spellEnd"/>
      <w:r>
        <w:rPr>
          <w:rFonts w:ascii="CourierNewPSMT" w:hAnsi="CourierNewPSMT" w:cs="CourierNewPSMT"/>
          <w:kern w:val="0"/>
          <w:sz w:val="22"/>
          <w:szCs w:val="22"/>
          <w:lang w:val="en-US" w:bidi="ar-SA"/>
        </w:rPr>
        <w:t xml:space="preserve"> prefix-list CUSTOMER:64500 permit 198.51.100.0/24</w:t>
      </w:r>
    </w:p>
    <w:p w14:paraId="2F41A610"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ipv6 prefix-list CUSTOMERv6:64500 permit 2001:db</w:t>
      </w:r>
      <w:proofErr w:type="gramStart"/>
      <w:r>
        <w:rPr>
          <w:rFonts w:ascii="CourierNewPSMT" w:hAnsi="CourierNewPSMT" w:cs="CourierNewPSMT"/>
          <w:kern w:val="0"/>
          <w:sz w:val="22"/>
          <w:szCs w:val="22"/>
          <w:lang w:val="en-US" w:bidi="ar-SA"/>
        </w:rPr>
        <w:t>8:1000::/</w:t>
      </w:r>
      <w:proofErr w:type="gramEnd"/>
      <w:r>
        <w:rPr>
          <w:rFonts w:ascii="CourierNewPSMT" w:hAnsi="CourierNewPSMT" w:cs="CourierNewPSMT"/>
          <w:kern w:val="0"/>
          <w:sz w:val="22"/>
          <w:szCs w:val="22"/>
          <w:lang w:val="en-US" w:bidi="ar-SA"/>
        </w:rPr>
        <w:t>36 le 48</w:t>
      </w:r>
    </w:p>
    <w:p w14:paraId="048C8078"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ipv6 prefix-list CUSTOMERv6:64500 permit 2001:db</w:t>
      </w:r>
      <w:proofErr w:type="gramStart"/>
      <w:r>
        <w:rPr>
          <w:rFonts w:ascii="CourierNewPSMT" w:hAnsi="CourierNewPSMT" w:cs="CourierNewPSMT"/>
          <w:kern w:val="0"/>
          <w:sz w:val="22"/>
          <w:szCs w:val="22"/>
          <w:lang w:val="en-US" w:bidi="ar-SA"/>
        </w:rPr>
        <w:t>8:1001::/</w:t>
      </w:r>
      <w:proofErr w:type="gramEnd"/>
      <w:r>
        <w:rPr>
          <w:rFonts w:ascii="CourierNewPSMT" w:hAnsi="CourierNewPSMT" w:cs="CourierNewPSMT"/>
          <w:kern w:val="0"/>
          <w:sz w:val="22"/>
          <w:szCs w:val="22"/>
          <w:lang w:val="en-US" w:bidi="ar-SA"/>
        </w:rPr>
        <w:t>48 le 48</w:t>
      </w:r>
    </w:p>
    <w:p w14:paraId="1D29281B"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val="en-US" w:bidi="ar-SA"/>
        </w:rPr>
      </w:pPr>
      <w:r>
        <w:rPr>
          <w:rFonts w:ascii="CourierNewPSMT" w:hAnsi="CourierNewPSMT" w:cs="CourierNewPSMT"/>
          <w:kern w:val="0"/>
          <w:sz w:val="22"/>
          <w:szCs w:val="22"/>
          <w:lang w:val="en-US" w:bidi="ar-SA"/>
        </w:rPr>
        <w:t>ipv6 prefix-list CUSTOMERv6:64500 permit 2001:db</w:t>
      </w:r>
      <w:proofErr w:type="gramStart"/>
      <w:r>
        <w:rPr>
          <w:rFonts w:ascii="CourierNewPSMT" w:hAnsi="CourierNewPSMT" w:cs="CourierNewPSMT"/>
          <w:kern w:val="0"/>
          <w:sz w:val="22"/>
          <w:szCs w:val="22"/>
          <w:lang w:val="en-US" w:bidi="ar-SA"/>
        </w:rPr>
        <w:t>8:2002::/</w:t>
      </w:r>
      <w:proofErr w:type="gramEnd"/>
      <w:r>
        <w:rPr>
          <w:rFonts w:ascii="CourierNewPSMT" w:hAnsi="CourierNewPSMT" w:cs="CourierNewPSMT"/>
          <w:kern w:val="0"/>
          <w:sz w:val="22"/>
          <w:szCs w:val="22"/>
          <w:lang w:val="en-US" w:bidi="ar-SA"/>
        </w:rPr>
        <w:t>48 le 48</w:t>
      </w:r>
    </w:p>
    <w:p w14:paraId="4EF4433D" w14:textId="77777777" w:rsidR="008C706B" w:rsidRDefault="002F5141" w:rsidP="00EA448A">
      <w:pPr>
        <w:suppressAutoHyphens w:val="0"/>
        <w:autoSpaceDE w:val="0"/>
        <w:ind w:firstLine="720"/>
        <w:jc w:val="both"/>
        <w:textAlignment w:val="auto"/>
        <w:rPr>
          <w:rFonts w:ascii="CourierNewPSMT" w:hAnsi="CourierNewPSMT" w:cs="CourierNewPSMT"/>
          <w:kern w:val="0"/>
          <w:sz w:val="22"/>
          <w:szCs w:val="22"/>
          <w:lang w:bidi="ar-SA"/>
        </w:rPr>
      </w:pPr>
      <w:proofErr w:type="spellStart"/>
      <w:r>
        <w:rPr>
          <w:rFonts w:ascii="CourierNewPSMT" w:hAnsi="CourierNewPSMT" w:cs="CourierNewPSMT"/>
          <w:kern w:val="0"/>
          <w:sz w:val="22"/>
          <w:szCs w:val="22"/>
          <w:lang w:bidi="ar-SA"/>
        </w:rPr>
        <w:t>end</w:t>
      </w:r>
      <w:proofErr w:type="spellEnd"/>
    </w:p>
    <w:p w14:paraId="0BC4542E" w14:textId="77777777" w:rsidR="008C706B" w:rsidRDefault="002F5141" w:rsidP="00EA448A">
      <w:pPr>
        <w:ind w:firstLine="720"/>
        <w:jc w:val="both"/>
      </w:pPr>
      <w:proofErr w:type="spellStart"/>
      <w:r>
        <w:rPr>
          <w:rFonts w:ascii="CourierNewPSMT" w:hAnsi="CourierNewPSMT" w:cs="CourierNewPSMT"/>
          <w:kern w:val="0"/>
          <w:sz w:val="22"/>
          <w:szCs w:val="22"/>
          <w:lang w:bidi="ar-SA"/>
        </w:rPr>
        <w:t>write</w:t>
      </w:r>
      <w:proofErr w:type="spellEnd"/>
      <w:r>
        <w:rPr>
          <w:rFonts w:ascii="CourierNewPSMT" w:hAnsi="CourierNewPSMT" w:cs="CourierNewPSMT"/>
          <w:kern w:val="0"/>
          <w:sz w:val="22"/>
          <w:szCs w:val="22"/>
          <w:lang w:bidi="ar-SA"/>
        </w:rPr>
        <w:t xml:space="preserve"> </w:t>
      </w:r>
      <w:proofErr w:type="spellStart"/>
      <w:r>
        <w:rPr>
          <w:rFonts w:ascii="CourierNewPSMT" w:hAnsi="CourierNewPSMT" w:cs="CourierNewPSMT"/>
          <w:kern w:val="0"/>
          <w:sz w:val="22"/>
          <w:szCs w:val="22"/>
          <w:lang w:bidi="ar-SA"/>
        </w:rPr>
        <w:t>mem</w:t>
      </w:r>
      <w:proofErr w:type="spellEnd"/>
    </w:p>
    <w:p w14:paraId="05DE1419" w14:textId="77777777" w:rsidR="008C706B" w:rsidRDefault="008C706B" w:rsidP="00EA448A">
      <w:pPr>
        <w:jc w:val="both"/>
        <w:rPr>
          <w:rFonts w:ascii="Hind Regular" w:hAnsi="Hind Regular" w:cs="Hind Regular"/>
          <w:kern w:val="0"/>
          <w:lang w:bidi="ar-SA"/>
        </w:rPr>
      </w:pPr>
    </w:p>
    <w:p w14:paraId="33B5BD14"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De forma predeterminada, IRRPT permite prefijos más específicos, hasta una máxima longitud de prefijo configurada. En este ejemplo, las máximas longitudes de prefijos configuradas fueron /24 para IPv4 y /48 para IPv6.</w:t>
      </w:r>
    </w:p>
    <w:p w14:paraId="5E23725E" w14:textId="77777777" w:rsidR="008C706B" w:rsidRDefault="008C706B" w:rsidP="00EA448A">
      <w:pPr>
        <w:jc w:val="both"/>
        <w:rPr>
          <w:rFonts w:ascii="Hind Regular" w:hAnsi="Hind Regular" w:cs="Hind Regular"/>
          <w:kern w:val="0"/>
          <w:lang w:bidi="ar-SA"/>
        </w:rPr>
      </w:pPr>
    </w:p>
    <w:p w14:paraId="10E772A4" w14:textId="77777777" w:rsidR="008C706B" w:rsidRDefault="002F5141" w:rsidP="00EA448A">
      <w:pPr>
        <w:jc w:val="both"/>
        <w:rPr>
          <w:rFonts w:ascii="Hind Regular" w:hAnsi="Hind Regular" w:cs="Hind Regular"/>
          <w:b/>
          <w:bCs/>
          <w:kern w:val="0"/>
          <w:lang w:bidi="ar-SA"/>
        </w:rPr>
      </w:pPr>
      <w:r>
        <w:rPr>
          <w:rFonts w:ascii="Hind Regular" w:hAnsi="Hind Regular" w:cs="Hind Regular"/>
          <w:b/>
          <w:bCs/>
          <w:kern w:val="0"/>
          <w:lang w:bidi="ar-SA"/>
        </w:rPr>
        <w:t>4.4.1.3 Herramientas para el aprovisionamiento de enrutadores</w:t>
      </w:r>
    </w:p>
    <w:p w14:paraId="1A25C609"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Una vez se genera la configuración, se debe seleccionar un medio o plataforma que pueda transmitir e implementar esta configuración en una infraestructura viva. Medios comunes de implementación incluyen SNMP + (T)FTP, </w:t>
      </w:r>
      <w:proofErr w:type="spellStart"/>
      <w:r>
        <w:rPr>
          <w:rFonts w:ascii="Hind Regular" w:hAnsi="Hind Regular" w:cs="Hind Regular"/>
          <w:kern w:val="0"/>
          <w:lang w:bidi="ar-SA"/>
        </w:rPr>
        <w:t>vty</w:t>
      </w:r>
      <w:proofErr w:type="spellEnd"/>
      <w:r>
        <w:rPr>
          <w:rFonts w:ascii="Hind Regular" w:hAnsi="Hind Regular" w:cs="Hind Regular"/>
          <w:kern w:val="0"/>
          <w:lang w:bidi="ar-SA"/>
        </w:rPr>
        <w:t xml:space="preserve"> (usualmente sobre SSH) y NETCONF (de nuevo, usualmente sobre SSH). En términos de plataformas, el </w:t>
      </w:r>
      <w:proofErr w:type="spellStart"/>
      <w:r>
        <w:rPr>
          <w:rFonts w:ascii="Hind Regular" w:hAnsi="Hind Regular" w:cs="Hind Regular"/>
          <w:kern w:val="0"/>
          <w:lang w:bidi="ar-SA"/>
        </w:rPr>
        <w:t>stack</w:t>
      </w:r>
      <w:proofErr w:type="spellEnd"/>
      <w:r>
        <w:rPr>
          <w:rFonts w:ascii="Hind Regular" w:hAnsi="Hind Regular" w:cs="Hind Regular"/>
          <w:kern w:val="0"/>
          <w:lang w:bidi="ar-SA"/>
        </w:rPr>
        <w:t xml:space="preserve"> de orquestación de código abierto Ansible y Network </w:t>
      </w:r>
      <w:proofErr w:type="spellStart"/>
      <w:r>
        <w:rPr>
          <w:rFonts w:ascii="Hind Regular" w:hAnsi="Hind Regular" w:cs="Hind Regular"/>
          <w:kern w:val="0"/>
          <w:lang w:bidi="ar-SA"/>
        </w:rPr>
        <w:t>Service</w:t>
      </w:r>
      <w:proofErr w:type="spellEnd"/>
      <w:r>
        <w:rPr>
          <w:rFonts w:ascii="Hind Regular" w:hAnsi="Hind Regular" w:cs="Hind Regular"/>
          <w:kern w:val="0"/>
          <w:lang w:bidi="ar-SA"/>
        </w:rPr>
        <w:t xml:space="preserve"> </w:t>
      </w:r>
      <w:proofErr w:type="spellStart"/>
      <w:r>
        <w:rPr>
          <w:rFonts w:ascii="Hind Regular" w:hAnsi="Hind Regular" w:cs="Hind Regular"/>
          <w:kern w:val="0"/>
          <w:lang w:bidi="ar-SA"/>
        </w:rPr>
        <w:t>Orchestrator</w:t>
      </w:r>
      <w:proofErr w:type="spellEnd"/>
      <w:r>
        <w:rPr>
          <w:rFonts w:ascii="Hind Regular" w:hAnsi="Hind Regular" w:cs="Hind Regular"/>
          <w:kern w:val="0"/>
          <w:lang w:bidi="ar-SA"/>
        </w:rPr>
        <w:t xml:space="preserve"> de Cisco, </w:t>
      </w:r>
      <w:proofErr w:type="spellStart"/>
      <w:r>
        <w:rPr>
          <w:rFonts w:ascii="Hind Regular" w:hAnsi="Hind Regular" w:cs="Hind Regular"/>
          <w:kern w:val="0"/>
          <w:lang w:bidi="ar-SA"/>
        </w:rPr>
        <w:t>preveen</w:t>
      </w:r>
      <w:proofErr w:type="spellEnd"/>
      <w:r>
        <w:rPr>
          <w:rFonts w:ascii="Hind Regular" w:hAnsi="Hind Regular" w:cs="Hind Regular"/>
          <w:kern w:val="0"/>
          <w:lang w:bidi="ar-SA"/>
        </w:rPr>
        <w:t xml:space="preserve"> soluciones más completas.</w:t>
      </w:r>
    </w:p>
    <w:p w14:paraId="362B138C" w14:textId="77777777" w:rsidR="008C706B" w:rsidRDefault="008C706B" w:rsidP="00EA448A">
      <w:pPr>
        <w:jc w:val="both"/>
        <w:rPr>
          <w:rFonts w:ascii="Hind Regular" w:hAnsi="Hind Regular" w:cs="Hind Regular"/>
          <w:kern w:val="0"/>
          <w:lang w:bidi="ar-SA"/>
        </w:rPr>
      </w:pPr>
    </w:p>
    <w:p w14:paraId="2D99B841" w14:textId="77777777" w:rsidR="008C706B" w:rsidRDefault="002F5141" w:rsidP="00EA448A">
      <w:pPr>
        <w:jc w:val="both"/>
        <w:rPr>
          <w:rFonts w:ascii="Hind Regular" w:hAnsi="Hind Regular" w:cs="Hind Regular"/>
          <w:b/>
          <w:bCs/>
          <w:kern w:val="0"/>
          <w:lang w:bidi="ar-SA"/>
        </w:rPr>
      </w:pPr>
      <w:r>
        <w:rPr>
          <w:rFonts w:ascii="Hind Regular" w:hAnsi="Hind Regular" w:cs="Hind Regular"/>
          <w:b/>
          <w:bCs/>
          <w:kern w:val="0"/>
          <w:lang w:bidi="ar-SA"/>
        </w:rPr>
        <w:t>4.4.1.4. Una nota de precaución</w:t>
      </w:r>
    </w:p>
    <w:p w14:paraId="7D3E59A5"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Se debe tener aún mucha precaución antes de desplegar esta configuración en una infraestructura viva. Un simple error puede hacer que el tráfico se filtre incorrectamente, especialmente cuando se da servicios de tránsito.</w:t>
      </w:r>
    </w:p>
    <w:p w14:paraId="5C020C72" w14:textId="77777777" w:rsidR="008C706B" w:rsidRDefault="008C706B" w:rsidP="00EA448A">
      <w:pPr>
        <w:jc w:val="both"/>
        <w:rPr>
          <w:rFonts w:ascii="Hind Regular" w:hAnsi="Hind Regular" w:cs="Hind Regular"/>
          <w:kern w:val="0"/>
          <w:lang w:bidi="ar-SA"/>
        </w:rPr>
      </w:pPr>
    </w:p>
    <w:p w14:paraId="55A454D8"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Los autores recomiendan los siguientes mecanismos para asegurar que filtros erróneos (a aún la mala configuración de los filtros) no terminen siendo implementados:</w:t>
      </w:r>
    </w:p>
    <w:p w14:paraId="1C57BDBC" w14:textId="77777777" w:rsidR="008C706B" w:rsidRDefault="008C706B" w:rsidP="00EA448A">
      <w:pPr>
        <w:jc w:val="both"/>
        <w:rPr>
          <w:rFonts w:ascii="Hind Regular" w:hAnsi="Hind Regular" w:cs="Hind Regular"/>
          <w:kern w:val="0"/>
          <w:lang w:bidi="ar-SA"/>
        </w:rPr>
      </w:pPr>
    </w:p>
    <w:p w14:paraId="6D1691E9"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Revisión simple de sintaxis</w:t>
      </w:r>
    </w:p>
    <w:p w14:paraId="15E895D4" w14:textId="77777777" w:rsidR="008C706B" w:rsidRDefault="002F5141" w:rsidP="00EA448A">
      <w:pPr>
        <w:pStyle w:val="Prrafodelista"/>
        <w:numPr>
          <w:ilvl w:val="0"/>
          <w:numId w:val="10"/>
        </w:numPr>
        <w:jc w:val="both"/>
      </w:pPr>
      <w:proofErr w:type="gramStart"/>
      <w:r>
        <w:rPr>
          <w:rFonts w:ascii="Hind Regular" w:hAnsi="Hind Regular" w:cs="Hind Regular"/>
          <w:kern w:val="0"/>
          <w:lang w:bidi="ar-SA"/>
        </w:rPr>
        <w:t>Asegurar</w:t>
      </w:r>
      <w:proofErr w:type="gramEnd"/>
      <w:r>
        <w:rPr>
          <w:rFonts w:ascii="Hind Regular" w:hAnsi="Hind Regular" w:cs="Hind Regular"/>
          <w:kern w:val="0"/>
          <w:lang w:bidi="ar-SA"/>
        </w:rPr>
        <w:t xml:space="preserve"> que los filtros generados no estén vacíos, que estén bien formados y que no tengan errores de sintaxis. Hay que notar que algunas plataformas de enrutamiento tratan las listas de prefijos vacías como “</w:t>
      </w:r>
      <w:proofErr w:type="spellStart"/>
      <w:r>
        <w:rPr>
          <w:rFonts w:ascii="Hind Regular" w:hAnsi="Hind Regular" w:cs="Hind Regular"/>
          <w:i/>
          <w:iCs/>
          <w:kern w:val="0"/>
          <w:lang w:bidi="ar-SA"/>
        </w:rPr>
        <w:t>allow</w:t>
      </w:r>
      <w:proofErr w:type="spellEnd"/>
      <w:r>
        <w:rPr>
          <w:rFonts w:ascii="Hind Regular" w:hAnsi="Hind Regular" w:cs="Hind Regular"/>
          <w:i/>
          <w:iCs/>
          <w:kern w:val="0"/>
          <w:lang w:bidi="ar-SA"/>
        </w:rPr>
        <w:t xml:space="preserve"> </w:t>
      </w:r>
      <w:proofErr w:type="spellStart"/>
      <w:r>
        <w:rPr>
          <w:rFonts w:ascii="Hind Regular" w:hAnsi="Hind Regular" w:cs="Hind Regular"/>
          <w:i/>
          <w:iCs/>
          <w:kern w:val="0"/>
          <w:lang w:bidi="ar-SA"/>
        </w:rPr>
        <w:t>any</w:t>
      </w:r>
      <w:proofErr w:type="spellEnd"/>
      <w:r>
        <w:rPr>
          <w:rFonts w:ascii="Hind Regular" w:hAnsi="Hind Regular" w:cs="Hind Regular"/>
          <w:kern w:val="0"/>
          <w:lang w:bidi="ar-SA"/>
        </w:rPr>
        <w:t>” implícitos.</w:t>
      </w:r>
    </w:p>
    <w:p w14:paraId="16C89500" w14:textId="77777777" w:rsidR="008C706B" w:rsidRDefault="002F5141" w:rsidP="00EA448A">
      <w:pPr>
        <w:pStyle w:val="Prrafodelista"/>
        <w:numPr>
          <w:ilvl w:val="0"/>
          <w:numId w:val="10"/>
        </w:numPr>
        <w:jc w:val="both"/>
        <w:rPr>
          <w:rFonts w:ascii="Hind Regular" w:hAnsi="Hind Regular" w:cs="Hind Regular"/>
          <w:kern w:val="0"/>
          <w:lang w:bidi="ar-SA"/>
        </w:rPr>
      </w:pPr>
      <w:proofErr w:type="gramStart"/>
      <w:r>
        <w:rPr>
          <w:rFonts w:ascii="Hind Regular" w:hAnsi="Hind Regular" w:cs="Hind Regular"/>
          <w:kern w:val="0"/>
          <w:lang w:bidi="ar-SA"/>
        </w:rPr>
        <w:t>Asegurar</w:t>
      </w:r>
      <w:proofErr w:type="gramEnd"/>
      <w:r>
        <w:rPr>
          <w:rFonts w:ascii="Hind Regular" w:hAnsi="Hind Regular" w:cs="Hind Regular"/>
          <w:kern w:val="0"/>
          <w:lang w:bidi="ar-SA"/>
        </w:rPr>
        <w:t xml:space="preserve"> que los filtros no hagan referencia a direcciones y máscaras imposibles.</w:t>
      </w:r>
    </w:p>
    <w:p w14:paraId="2808D035" w14:textId="77777777" w:rsidR="008C706B" w:rsidRDefault="002F5141" w:rsidP="00EA448A">
      <w:pPr>
        <w:pStyle w:val="Prrafodelista"/>
        <w:numPr>
          <w:ilvl w:val="0"/>
          <w:numId w:val="10"/>
        </w:numPr>
        <w:jc w:val="both"/>
        <w:rPr>
          <w:rFonts w:ascii="Hind Regular" w:hAnsi="Hind Regular" w:cs="Hind Regular"/>
          <w:kern w:val="0"/>
          <w:lang w:bidi="ar-SA"/>
        </w:rPr>
      </w:pPr>
      <w:proofErr w:type="gramStart"/>
      <w:r>
        <w:rPr>
          <w:rFonts w:ascii="Hind Regular" w:hAnsi="Hind Regular" w:cs="Hind Regular"/>
          <w:kern w:val="0"/>
          <w:lang w:bidi="ar-SA"/>
        </w:rPr>
        <w:lastRenderedPageBreak/>
        <w:t>Asegurar</w:t>
      </w:r>
      <w:proofErr w:type="gramEnd"/>
      <w:r>
        <w:rPr>
          <w:rFonts w:ascii="Hind Regular" w:hAnsi="Hind Regular" w:cs="Hind Regular"/>
          <w:kern w:val="0"/>
          <w:lang w:bidi="ar-SA"/>
        </w:rPr>
        <w:t xml:space="preserve"> que no bloquearán inadvertidamente cualquier cosa que esté configurada de forma explícita para permitirse o pasar.</w:t>
      </w:r>
    </w:p>
    <w:p w14:paraId="7528455C" w14:textId="77777777" w:rsidR="008C706B" w:rsidRDefault="008C706B" w:rsidP="00EA448A">
      <w:pPr>
        <w:jc w:val="both"/>
        <w:rPr>
          <w:rFonts w:ascii="Hind Regular" w:hAnsi="Hind Regular" w:cs="Hind Regular"/>
          <w:kern w:val="0"/>
          <w:lang w:bidi="ar-SA"/>
        </w:rPr>
      </w:pPr>
    </w:p>
    <w:p w14:paraId="24F9DEE6"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Revisiones delta</w:t>
      </w:r>
    </w:p>
    <w:p w14:paraId="20E8D66D" w14:textId="77777777" w:rsidR="008C706B" w:rsidRDefault="002F5141" w:rsidP="00EA448A">
      <w:pPr>
        <w:pStyle w:val="Prrafodelista"/>
        <w:numPr>
          <w:ilvl w:val="0"/>
          <w:numId w:val="11"/>
        </w:numPr>
        <w:jc w:val="both"/>
      </w:pPr>
      <w:proofErr w:type="gramStart"/>
      <w:r>
        <w:rPr>
          <w:rFonts w:ascii="Hind Regular" w:hAnsi="Hind Regular" w:cs="Hind Regular"/>
          <w:kern w:val="0"/>
          <w:lang w:bidi="ar-SA"/>
        </w:rPr>
        <w:t>Asegurar</w:t>
      </w:r>
      <w:proofErr w:type="gramEnd"/>
      <w:r>
        <w:rPr>
          <w:rFonts w:ascii="Hind Regular" w:hAnsi="Hind Regular" w:cs="Hind Regular"/>
          <w:kern w:val="0"/>
          <w:lang w:bidi="ar-SA"/>
        </w:rPr>
        <w:t xml:space="preserve"> que si el filtro cambia por un delta o más del (n) porciento (donde </w:t>
      </w:r>
      <w:r>
        <w:rPr>
          <w:rFonts w:ascii="Hind Regular" w:hAnsi="Hind Regular" w:cs="Hind Regular"/>
          <w:i/>
          <w:iCs/>
          <w:kern w:val="0"/>
          <w:lang w:bidi="ar-SA"/>
        </w:rPr>
        <w:t>n</w:t>
      </w:r>
      <w:r>
        <w:rPr>
          <w:rFonts w:ascii="Hind Regular" w:hAnsi="Hind Regular" w:cs="Hind Regular"/>
          <w:kern w:val="0"/>
          <w:lang w:bidi="ar-SA"/>
        </w:rPr>
        <w:t xml:space="preserve"> es un número acordado internamente, por ejemplo, 20%), entonces el filtro no sea implementado y que se evite la creación y/o implementación de cualesquiera otros filtros hasta que una persona revise la salida.</w:t>
      </w:r>
    </w:p>
    <w:p w14:paraId="1F76E845" w14:textId="391113C3" w:rsidR="008C706B" w:rsidRDefault="008C706B" w:rsidP="00EA448A">
      <w:pPr>
        <w:jc w:val="both"/>
        <w:rPr>
          <w:rFonts w:ascii="Hind Regular" w:hAnsi="Hind Regular" w:cs="Hind Regular"/>
          <w:kern w:val="0"/>
          <w:lang w:bidi="ar-SA"/>
        </w:rPr>
      </w:pPr>
    </w:p>
    <w:p w14:paraId="5F2FF615" w14:textId="77777777" w:rsidR="00286088" w:rsidRDefault="00286088" w:rsidP="00EA448A">
      <w:pPr>
        <w:jc w:val="both"/>
        <w:rPr>
          <w:rFonts w:ascii="Hind Regular" w:hAnsi="Hind Regular" w:cs="Hind Regular"/>
          <w:kern w:val="0"/>
          <w:lang w:bidi="ar-SA"/>
        </w:rPr>
      </w:pPr>
    </w:p>
    <w:p w14:paraId="2FB95C49" w14:textId="77777777" w:rsidR="008C706B" w:rsidRDefault="002F5141" w:rsidP="00EA448A">
      <w:pPr>
        <w:jc w:val="both"/>
      </w:pPr>
      <w:r>
        <w:rPr>
          <w:rFonts w:ascii="Hind Regular" w:hAnsi="Hind Regular" w:cs="Hind Regular"/>
          <w:kern w:val="0"/>
          <w:lang w:bidi="ar-SA"/>
        </w:rPr>
        <w:t xml:space="preserve">Prefijos baliza </w:t>
      </w:r>
      <w:r>
        <w:rPr>
          <w:rFonts w:ascii="Hind Regular" w:hAnsi="Hind Regular" w:cs="Hind Regular"/>
          <w:i/>
          <w:iCs/>
          <w:kern w:val="0"/>
          <w:lang w:bidi="ar-SA"/>
        </w:rPr>
        <w:t>(</w:t>
      </w:r>
      <w:proofErr w:type="spellStart"/>
      <w:r>
        <w:rPr>
          <w:rFonts w:ascii="Hind Regular" w:hAnsi="Hind Regular" w:cs="Hind Regular"/>
          <w:i/>
          <w:iCs/>
          <w:kern w:val="0"/>
          <w:lang w:bidi="ar-SA"/>
        </w:rPr>
        <w:t>beacon</w:t>
      </w:r>
      <w:proofErr w:type="spellEnd"/>
      <w:r>
        <w:rPr>
          <w:rFonts w:ascii="Hind Regular" w:hAnsi="Hind Regular" w:cs="Hind Regular"/>
          <w:i/>
          <w:iCs/>
          <w:kern w:val="0"/>
          <w:lang w:bidi="ar-SA"/>
        </w:rPr>
        <w:t xml:space="preserve"> </w:t>
      </w:r>
      <w:proofErr w:type="spellStart"/>
      <w:r>
        <w:rPr>
          <w:rFonts w:ascii="Hind Regular" w:hAnsi="Hind Regular" w:cs="Hind Regular"/>
          <w:i/>
          <w:iCs/>
          <w:kern w:val="0"/>
          <w:lang w:bidi="ar-SA"/>
        </w:rPr>
        <w:t>prefixes</w:t>
      </w:r>
      <w:proofErr w:type="spellEnd"/>
      <w:r>
        <w:rPr>
          <w:rFonts w:ascii="Hind Regular" w:hAnsi="Hind Regular" w:cs="Hind Regular"/>
          <w:i/>
          <w:iCs/>
          <w:kern w:val="0"/>
          <w:lang w:bidi="ar-SA"/>
        </w:rPr>
        <w:t>)</w:t>
      </w:r>
    </w:p>
    <w:p w14:paraId="75161F5A" w14:textId="77777777" w:rsidR="008C706B" w:rsidRDefault="002F5141" w:rsidP="00EA448A">
      <w:pPr>
        <w:pStyle w:val="Prrafodelista"/>
        <w:numPr>
          <w:ilvl w:val="0"/>
          <w:numId w:val="11"/>
        </w:numPr>
        <w:jc w:val="both"/>
        <w:rPr>
          <w:rFonts w:ascii="Hind Regular" w:hAnsi="Hind Regular" w:cs="Hind Regular"/>
          <w:kern w:val="0"/>
          <w:lang w:bidi="ar-SA"/>
        </w:rPr>
      </w:pPr>
      <w:proofErr w:type="gramStart"/>
      <w:r>
        <w:rPr>
          <w:rFonts w:ascii="Hind Regular" w:hAnsi="Hind Regular" w:cs="Hind Regular"/>
          <w:kern w:val="0"/>
          <w:lang w:bidi="ar-SA"/>
        </w:rPr>
        <w:t>Asegurar</w:t>
      </w:r>
      <w:proofErr w:type="gramEnd"/>
      <w:r>
        <w:rPr>
          <w:rFonts w:ascii="Hind Regular" w:hAnsi="Hind Regular" w:cs="Hind Regular"/>
          <w:kern w:val="0"/>
          <w:lang w:bidi="ar-SA"/>
        </w:rPr>
        <w:t xml:space="preserve"> que los prefijos especiales para la organización están permitidos para pasar.</w:t>
      </w:r>
    </w:p>
    <w:p w14:paraId="6CBDC0CB" w14:textId="77777777" w:rsidR="008C706B" w:rsidRDefault="002F5141" w:rsidP="00EA448A">
      <w:pPr>
        <w:pStyle w:val="Prrafodelista"/>
        <w:numPr>
          <w:ilvl w:val="0"/>
          <w:numId w:val="11"/>
        </w:numPr>
        <w:jc w:val="both"/>
        <w:rPr>
          <w:rFonts w:ascii="Hind Regular" w:hAnsi="Hind Regular" w:cs="Hind Regular"/>
          <w:kern w:val="0"/>
          <w:lang w:bidi="ar-SA"/>
        </w:rPr>
      </w:pPr>
      <w:proofErr w:type="gramStart"/>
      <w:r>
        <w:rPr>
          <w:rFonts w:ascii="Hind Regular" w:hAnsi="Hind Regular" w:cs="Hind Regular"/>
          <w:kern w:val="0"/>
          <w:lang w:bidi="ar-SA"/>
        </w:rPr>
        <w:t>Asegurar</w:t>
      </w:r>
      <w:proofErr w:type="gramEnd"/>
      <w:r>
        <w:rPr>
          <w:rFonts w:ascii="Hind Regular" w:hAnsi="Hind Regular" w:cs="Hind Regular"/>
          <w:kern w:val="0"/>
          <w:lang w:bidi="ar-SA"/>
        </w:rPr>
        <w:t xml:space="preserve"> que los prefijos </w:t>
      </w:r>
      <w:proofErr w:type="spellStart"/>
      <w:r>
        <w:rPr>
          <w:rFonts w:ascii="Hind Regular" w:hAnsi="Hind Regular" w:cs="Hind Regular"/>
          <w:kern w:val="0"/>
          <w:lang w:bidi="ar-SA"/>
        </w:rPr>
        <w:t>bogon</w:t>
      </w:r>
      <w:proofErr w:type="spellEnd"/>
      <w:r>
        <w:rPr>
          <w:rFonts w:ascii="Hind Regular" w:hAnsi="Hind Regular" w:cs="Hind Regular"/>
          <w:kern w:val="0"/>
          <w:lang w:bidi="ar-SA"/>
        </w:rPr>
        <w:t xml:space="preserve"> nunca se les permitan atravesar el filtro.</w:t>
      </w:r>
    </w:p>
    <w:p w14:paraId="469A2AC0" w14:textId="77777777" w:rsidR="008C706B" w:rsidRDefault="008C706B" w:rsidP="00EA448A">
      <w:pPr>
        <w:jc w:val="both"/>
        <w:rPr>
          <w:rFonts w:ascii="Hind Regular" w:hAnsi="Hind Regular" w:cs="Hind Regular"/>
          <w:kern w:val="0"/>
          <w:lang w:bidi="ar-SA"/>
        </w:rPr>
      </w:pPr>
    </w:p>
    <w:p w14:paraId="2366DD18" w14:textId="49B05105" w:rsidR="008C706B" w:rsidRDefault="002F5141" w:rsidP="00EA448A">
      <w:pPr>
        <w:jc w:val="both"/>
        <w:rPr>
          <w:rFonts w:ascii="Hind Regular" w:hAnsi="Hind Regular" w:cs="Hind Regular"/>
          <w:b/>
          <w:bCs/>
          <w:kern w:val="0"/>
          <w:lang w:bidi="ar-SA"/>
        </w:rPr>
      </w:pPr>
      <w:r>
        <w:rPr>
          <w:rFonts w:ascii="Hind Regular" w:hAnsi="Hind Regular" w:cs="Hind Regular"/>
          <w:b/>
          <w:bCs/>
          <w:kern w:val="0"/>
          <w:lang w:bidi="ar-SA"/>
        </w:rPr>
        <w:t>4.4.1.5. Subcontratación del filtrado</w:t>
      </w:r>
    </w:p>
    <w:p w14:paraId="3C3CB74A" w14:textId="0462CBF2"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Algunos </w:t>
      </w:r>
      <w:proofErr w:type="spellStart"/>
      <w:r>
        <w:rPr>
          <w:rFonts w:ascii="Hind Regular" w:hAnsi="Hind Regular" w:cs="Hind Regular"/>
          <w:kern w:val="0"/>
          <w:lang w:bidi="ar-SA"/>
        </w:rPr>
        <w:t>IXPs</w:t>
      </w:r>
      <w:proofErr w:type="spellEnd"/>
      <w:r>
        <w:rPr>
          <w:rFonts w:ascii="Hind Regular" w:hAnsi="Hind Regular" w:cs="Hind Regular"/>
          <w:kern w:val="0"/>
          <w:lang w:bidi="ar-SA"/>
        </w:rPr>
        <w:t xml:space="preserve"> proveerán servidores </w:t>
      </w:r>
      <w:r w:rsidR="00703144">
        <w:rPr>
          <w:rFonts w:ascii="Hind Regular" w:hAnsi="Hind Regular" w:cs="Hind Regular"/>
          <w:kern w:val="0"/>
          <w:lang w:bidi="ar-SA"/>
        </w:rPr>
        <w:t>de rutas</w:t>
      </w:r>
      <w:r>
        <w:rPr>
          <w:rFonts w:ascii="Hind Regular" w:hAnsi="Hind Regular" w:cs="Hind Regular"/>
          <w:kern w:val="0"/>
          <w:lang w:bidi="ar-SA"/>
        </w:rPr>
        <w:t xml:space="preserve"> que estén </w:t>
      </w:r>
      <w:proofErr w:type="spellStart"/>
      <w:proofErr w:type="gramStart"/>
      <w:r>
        <w:rPr>
          <w:rFonts w:ascii="Hind Regular" w:hAnsi="Hind Regular" w:cs="Hind Regular"/>
          <w:kern w:val="0"/>
          <w:lang w:bidi="ar-SA"/>
        </w:rPr>
        <w:t>pre-configurados</w:t>
      </w:r>
      <w:proofErr w:type="spellEnd"/>
      <w:proofErr w:type="gramEnd"/>
      <w:r>
        <w:rPr>
          <w:rFonts w:ascii="Hind Regular" w:hAnsi="Hind Regular" w:cs="Hind Regular"/>
          <w:kern w:val="0"/>
          <w:lang w:bidi="ar-SA"/>
        </w:rPr>
        <w:t xml:space="preserve"> para realizar filtrado de IRR. Al momento de escribir este documento, se les llama AMS-IX, DE-CIX, LONAP, INEX, NWAX, </w:t>
      </w:r>
      <w:proofErr w:type="spellStart"/>
      <w:r>
        <w:rPr>
          <w:rFonts w:ascii="Hind Regular" w:hAnsi="Hind Regular" w:cs="Hind Regular"/>
          <w:kern w:val="0"/>
          <w:lang w:bidi="ar-SA"/>
        </w:rPr>
        <w:t>LyonIX</w:t>
      </w:r>
      <w:proofErr w:type="spellEnd"/>
      <w:r>
        <w:rPr>
          <w:rFonts w:ascii="Hind Regular" w:hAnsi="Hind Regular" w:cs="Hind Regular"/>
          <w:kern w:val="0"/>
          <w:lang w:bidi="ar-SA"/>
        </w:rPr>
        <w:t>, FIXO-IX y MSK-IX. Los servidores de rutas con filtros IRR se están volviendo más y más populares, así que se puede revisar con el IXP al que se conecta, si ofrece este servicio.</w:t>
      </w:r>
    </w:p>
    <w:p w14:paraId="005055FF" w14:textId="77777777" w:rsidR="008C706B" w:rsidRDefault="008C706B" w:rsidP="00EA448A">
      <w:pPr>
        <w:jc w:val="both"/>
        <w:rPr>
          <w:rFonts w:ascii="Hind Regular" w:hAnsi="Hind Regular" w:cs="Hind Regular"/>
          <w:kern w:val="0"/>
          <w:lang w:bidi="ar-SA"/>
        </w:rPr>
      </w:pPr>
    </w:p>
    <w:p w14:paraId="24FFCF63" w14:textId="30B1FB99"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La subcontratación de filtros </w:t>
      </w:r>
      <w:r w:rsidR="00703144">
        <w:rPr>
          <w:rFonts w:ascii="Hind Regular" w:hAnsi="Hind Regular" w:cs="Hind Regular"/>
          <w:kern w:val="0"/>
          <w:lang w:bidi="ar-SA"/>
        </w:rPr>
        <w:t>de salida</w:t>
      </w:r>
      <w:r>
        <w:rPr>
          <w:rFonts w:ascii="Hind Regular" w:hAnsi="Hind Regular" w:cs="Hind Regular"/>
          <w:kern w:val="0"/>
          <w:lang w:bidi="ar-SA"/>
        </w:rPr>
        <w:t xml:space="preserve"> en un IXP no cumple con MANRS. Eso sería como decir que se puede tirar basura y ser bien portado sólo porque alguien más </w:t>
      </w:r>
      <w:r w:rsidR="00703144">
        <w:rPr>
          <w:rFonts w:ascii="Hind Regular" w:hAnsi="Hind Regular" w:cs="Hind Regular"/>
          <w:kern w:val="0"/>
          <w:lang w:bidi="ar-SA"/>
        </w:rPr>
        <w:t xml:space="preserve">lo </w:t>
      </w:r>
      <w:r>
        <w:rPr>
          <w:rFonts w:ascii="Hind Regular" w:hAnsi="Hind Regular" w:cs="Hind Regular"/>
          <w:kern w:val="0"/>
          <w:lang w:bidi="ar-SA"/>
        </w:rPr>
        <w:t xml:space="preserve">va a limpiar. Ser bien portado significa no tirar basura desde un principio. Para cumplir con MANRS se tiene que estar seguro </w:t>
      </w:r>
      <w:proofErr w:type="gramStart"/>
      <w:r>
        <w:rPr>
          <w:rFonts w:ascii="Hind Regular" w:hAnsi="Hind Regular" w:cs="Hind Regular"/>
          <w:kern w:val="0"/>
          <w:lang w:bidi="ar-SA"/>
        </w:rPr>
        <w:t>que</w:t>
      </w:r>
      <w:proofErr w:type="gramEnd"/>
      <w:r>
        <w:rPr>
          <w:rFonts w:ascii="Hind Regular" w:hAnsi="Hind Regular" w:cs="Hind Regular"/>
          <w:kern w:val="0"/>
          <w:lang w:bidi="ar-SA"/>
        </w:rPr>
        <w:t xml:space="preserve"> la red que se posee tiene buen comportamiento. Los operadores pueden escoger confiar en esto para el filtrado entrante en los </w:t>
      </w:r>
      <w:proofErr w:type="spellStart"/>
      <w:r>
        <w:rPr>
          <w:rFonts w:ascii="Hind Regular" w:hAnsi="Hind Regular" w:cs="Hind Regular"/>
          <w:kern w:val="0"/>
          <w:lang w:bidi="ar-SA"/>
        </w:rPr>
        <w:t>IXPs</w:t>
      </w:r>
      <w:proofErr w:type="spellEnd"/>
      <w:r>
        <w:rPr>
          <w:rFonts w:ascii="Hind Regular" w:hAnsi="Hind Regular" w:cs="Hind Regular"/>
          <w:kern w:val="0"/>
          <w:lang w:bidi="ar-SA"/>
        </w:rPr>
        <w:t xml:space="preserve"> bajo su propio riesgo (sección 4.4.1.1 punto 3).</w:t>
      </w:r>
    </w:p>
    <w:p w14:paraId="04C3C1D7" w14:textId="77777777" w:rsidR="008C706B" w:rsidRDefault="008C706B" w:rsidP="00EA448A">
      <w:pPr>
        <w:jc w:val="both"/>
        <w:rPr>
          <w:rFonts w:ascii="Hind Regular" w:hAnsi="Hind Regular" w:cs="Hind Regular"/>
          <w:kern w:val="0"/>
          <w:lang w:bidi="ar-SA"/>
        </w:rPr>
      </w:pPr>
    </w:p>
    <w:p w14:paraId="64F011CC"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Las ventajas de hacer filtrado de IRR en servidores de rutas de IXP son:</w:t>
      </w:r>
    </w:p>
    <w:p w14:paraId="68E79DE4" w14:textId="77777777" w:rsidR="008C706B" w:rsidRDefault="002F5141" w:rsidP="00EA448A">
      <w:pPr>
        <w:pStyle w:val="Prrafodelista"/>
        <w:numPr>
          <w:ilvl w:val="0"/>
          <w:numId w:val="12"/>
        </w:numPr>
        <w:jc w:val="both"/>
        <w:rPr>
          <w:rFonts w:ascii="Hind Regular" w:hAnsi="Hind Regular" w:cs="Hind Regular"/>
          <w:kern w:val="0"/>
          <w:lang w:bidi="ar-SA"/>
        </w:rPr>
      </w:pPr>
      <w:r>
        <w:rPr>
          <w:rFonts w:ascii="Hind Regular" w:hAnsi="Hind Regular" w:cs="Hind Regular"/>
          <w:kern w:val="0"/>
          <w:lang w:bidi="ar-SA"/>
        </w:rPr>
        <w:t>Ahorro de tiempo y esfuerzo para el operador de red</w:t>
      </w:r>
    </w:p>
    <w:p w14:paraId="18A12B6B" w14:textId="77777777" w:rsidR="008C706B" w:rsidRDefault="002F5141" w:rsidP="00EA448A">
      <w:pPr>
        <w:pStyle w:val="Prrafodelista"/>
        <w:numPr>
          <w:ilvl w:val="0"/>
          <w:numId w:val="12"/>
        </w:numPr>
        <w:jc w:val="both"/>
        <w:rPr>
          <w:rFonts w:ascii="Hind Regular" w:hAnsi="Hind Regular" w:cs="Hind Regular"/>
          <w:kern w:val="0"/>
          <w:lang w:bidi="ar-SA"/>
        </w:rPr>
      </w:pPr>
      <w:r>
        <w:rPr>
          <w:rFonts w:ascii="Hind Regular" w:hAnsi="Hind Regular" w:cs="Hind Regular"/>
          <w:kern w:val="0"/>
          <w:lang w:bidi="ar-SA"/>
        </w:rPr>
        <w:t>Usualmente los IXP proveen múltiples servidores de rutas ejecutando diferente software para redundancia.</w:t>
      </w:r>
    </w:p>
    <w:p w14:paraId="7A0B5773" w14:textId="77777777" w:rsidR="008C706B" w:rsidRDefault="002F5141" w:rsidP="00EA448A">
      <w:pPr>
        <w:pStyle w:val="Prrafodelista"/>
        <w:numPr>
          <w:ilvl w:val="0"/>
          <w:numId w:val="12"/>
        </w:numPr>
        <w:jc w:val="both"/>
        <w:rPr>
          <w:rFonts w:ascii="Hind Regular" w:hAnsi="Hind Regular" w:cs="Hind Regular"/>
          <w:kern w:val="0"/>
          <w:lang w:bidi="ar-SA"/>
        </w:rPr>
      </w:pPr>
      <w:r>
        <w:rPr>
          <w:rFonts w:ascii="Hind Regular" w:hAnsi="Hind Regular" w:cs="Hind Regular"/>
          <w:kern w:val="0"/>
          <w:lang w:bidi="ar-SA"/>
        </w:rPr>
        <w:lastRenderedPageBreak/>
        <w:t>Servidores de rutas con mantenimiento profesional, por tanto, menos posibilidad de errores.</w:t>
      </w:r>
    </w:p>
    <w:p w14:paraId="2026BDBB" w14:textId="77777777"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Las desventajas de usar filtrado de IRR en servidores de rutas de IXP son:</w:t>
      </w:r>
    </w:p>
    <w:p w14:paraId="09497897" w14:textId="77777777" w:rsidR="008C706B" w:rsidRDefault="002F5141" w:rsidP="00EA448A">
      <w:pPr>
        <w:pStyle w:val="Prrafodelista"/>
        <w:numPr>
          <w:ilvl w:val="0"/>
          <w:numId w:val="13"/>
        </w:numPr>
        <w:jc w:val="both"/>
        <w:rPr>
          <w:rFonts w:ascii="Hind Regular" w:hAnsi="Hind Regular" w:cs="Hind Regular"/>
          <w:kern w:val="0"/>
          <w:lang w:bidi="ar-SA"/>
        </w:rPr>
      </w:pPr>
      <w:r>
        <w:rPr>
          <w:rFonts w:ascii="Hind Regular" w:hAnsi="Hind Regular" w:cs="Hind Regular"/>
          <w:kern w:val="0"/>
          <w:lang w:bidi="ar-SA"/>
        </w:rPr>
        <w:t>El filtrado saliente en servidores de rutas de IXP no es suficiente para cumplir con MANRS.</w:t>
      </w:r>
    </w:p>
    <w:p w14:paraId="62A40189" w14:textId="77777777" w:rsidR="008C706B" w:rsidRDefault="002F5141" w:rsidP="00EA448A">
      <w:pPr>
        <w:pStyle w:val="Prrafodelista"/>
        <w:numPr>
          <w:ilvl w:val="0"/>
          <w:numId w:val="13"/>
        </w:numPr>
        <w:jc w:val="both"/>
        <w:rPr>
          <w:rFonts w:ascii="Hind Regular" w:hAnsi="Hind Regular" w:cs="Hind Regular"/>
          <w:kern w:val="0"/>
          <w:lang w:bidi="ar-SA"/>
        </w:rPr>
      </w:pPr>
      <w:r>
        <w:rPr>
          <w:rFonts w:ascii="Hind Regular" w:hAnsi="Hind Regular" w:cs="Hind Regular"/>
          <w:kern w:val="0"/>
          <w:lang w:bidi="ar-SA"/>
        </w:rPr>
        <w:t>Menos control sobre el filtrado</w:t>
      </w:r>
    </w:p>
    <w:p w14:paraId="48DBC5F4" w14:textId="77777777" w:rsidR="008C706B" w:rsidRDefault="002F5141" w:rsidP="00EA448A">
      <w:pPr>
        <w:pStyle w:val="Prrafodelista"/>
        <w:numPr>
          <w:ilvl w:val="0"/>
          <w:numId w:val="13"/>
        </w:numPr>
        <w:jc w:val="both"/>
        <w:rPr>
          <w:rFonts w:ascii="Hind Regular" w:hAnsi="Hind Regular" w:cs="Hind Regular"/>
          <w:kern w:val="0"/>
          <w:lang w:bidi="ar-SA"/>
        </w:rPr>
      </w:pPr>
      <w:r>
        <w:rPr>
          <w:rFonts w:ascii="Hind Regular" w:hAnsi="Hind Regular" w:cs="Hind Regular"/>
          <w:kern w:val="0"/>
          <w:lang w:bidi="ar-SA"/>
        </w:rPr>
        <w:t>Dependencia adicional en un tercero</w:t>
      </w:r>
    </w:p>
    <w:p w14:paraId="3245EBAC" w14:textId="77777777" w:rsidR="008C706B" w:rsidRDefault="002F5141" w:rsidP="00EA448A">
      <w:pPr>
        <w:pStyle w:val="Prrafodelista"/>
        <w:numPr>
          <w:ilvl w:val="0"/>
          <w:numId w:val="13"/>
        </w:numPr>
        <w:jc w:val="both"/>
        <w:rPr>
          <w:rFonts w:ascii="Hind Regular" w:hAnsi="Hind Regular" w:cs="Hind Regular"/>
          <w:kern w:val="0"/>
          <w:lang w:bidi="ar-SA"/>
        </w:rPr>
      </w:pPr>
      <w:r>
        <w:rPr>
          <w:rFonts w:ascii="Hind Regular" w:hAnsi="Hind Regular" w:cs="Hind Regular"/>
          <w:kern w:val="0"/>
          <w:lang w:bidi="ar-SA"/>
        </w:rPr>
        <w:t>Dificultad para hacer excepciones</w:t>
      </w:r>
    </w:p>
    <w:p w14:paraId="3F6EEAA5" w14:textId="77777777" w:rsidR="008C706B" w:rsidRDefault="008C706B" w:rsidP="00EA448A">
      <w:pPr>
        <w:jc w:val="both"/>
        <w:rPr>
          <w:rFonts w:ascii="Hind Regular" w:hAnsi="Hind Regular" w:cs="Hind Regular"/>
          <w:kern w:val="0"/>
          <w:lang w:bidi="ar-SA"/>
        </w:rPr>
      </w:pPr>
    </w:p>
    <w:p w14:paraId="1D2C8885" w14:textId="77777777" w:rsidR="008C706B" w:rsidRDefault="002F5141" w:rsidP="00EA448A">
      <w:pPr>
        <w:jc w:val="both"/>
        <w:rPr>
          <w:rFonts w:ascii="Hind Regular" w:hAnsi="Hind Regular" w:cs="Hind Regular"/>
          <w:b/>
          <w:bCs/>
          <w:kern w:val="0"/>
          <w:lang w:bidi="ar-SA"/>
        </w:rPr>
      </w:pPr>
      <w:r>
        <w:rPr>
          <w:rFonts w:ascii="Hind Regular" w:hAnsi="Hind Regular" w:cs="Hind Regular"/>
          <w:b/>
          <w:bCs/>
          <w:kern w:val="0"/>
          <w:lang w:bidi="ar-SA"/>
        </w:rPr>
        <w:t>4.4.1.6. Lecturas adicionales</w:t>
      </w:r>
    </w:p>
    <w:p w14:paraId="507E2238" w14:textId="77777777" w:rsidR="008C706B" w:rsidRPr="002F5141" w:rsidRDefault="002F5141" w:rsidP="00EA448A">
      <w:pPr>
        <w:pStyle w:val="Prrafodelista"/>
        <w:numPr>
          <w:ilvl w:val="0"/>
          <w:numId w:val="14"/>
        </w:numPr>
        <w:rPr>
          <w:lang w:val="en-US"/>
        </w:rPr>
      </w:pPr>
      <w:r>
        <w:rPr>
          <w:rFonts w:ascii="Hind Regular" w:hAnsi="Hind Regular" w:cs="Hind Regular"/>
          <w:kern w:val="0"/>
          <w:lang w:val="en-US" w:bidi="ar-SA"/>
        </w:rPr>
        <w:t>IRR Power Tools (IRRPT)</w:t>
      </w:r>
      <w:r>
        <w:rPr>
          <w:rFonts w:ascii="Hind Regular" w:hAnsi="Hind Regular" w:cs="Hind Regular"/>
          <w:kern w:val="0"/>
          <w:lang w:val="en-US" w:bidi="ar-SA"/>
        </w:rPr>
        <w:br/>
      </w:r>
      <w:hyperlink r:id="rId47" w:history="1">
        <w:r>
          <w:rPr>
            <w:rStyle w:val="Hipervnculo"/>
            <w:rFonts w:ascii="Hind Regular" w:hAnsi="Hind Regular" w:cs="Hind Regular"/>
            <w:kern w:val="0"/>
            <w:lang w:val="en-US" w:bidi="ar-SA"/>
          </w:rPr>
          <w:t>https://github.com/6connect/irrpt</w:t>
        </w:r>
      </w:hyperlink>
    </w:p>
    <w:p w14:paraId="11F39843" w14:textId="77777777" w:rsidR="008C706B" w:rsidRPr="002F5141" w:rsidRDefault="002F5141" w:rsidP="00EA448A">
      <w:pPr>
        <w:pStyle w:val="Prrafodelista"/>
        <w:numPr>
          <w:ilvl w:val="0"/>
          <w:numId w:val="14"/>
        </w:numPr>
        <w:rPr>
          <w:lang w:val="en-US"/>
        </w:rPr>
      </w:pPr>
      <w:r>
        <w:rPr>
          <w:rFonts w:ascii="Hind Regular" w:hAnsi="Hind Regular" w:cs="Hind Regular"/>
          <w:kern w:val="0"/>
          <w:lang w:val="en-US" w:bidi="ar-SA"/>
        </w:rPr>
        <w:t>Internet Routing Registry Toolset (</w:t>
      </w:r>
      <w:proofErr w:type="spellStart"/>
      <w:r>
        <w:rPr>
          <w:rFonts w:ascii="Hind Regular" w:hAnsi="Hind Regular" w:cs="Hind Regular"/>
          <w:kern w:val="0"/>
          <w:lang w:val="en-US" w:bidi="ar-SA"/>
        </w:rPr>
        <w:t>IRRToolset</w:t>
      </w:r>
      <w:proofErr w:type="spellEnd"/>
      <w:r>
        <w:rPr>
          <w:rFonts w:ascii="Hind Regular" w:hAnsi="Hind Regular" w:cs="Hind Regular"/>
          <w:kern w:val="0"/>
          <w:lang w:val="en-US" w:bidi="ar-SA"/>
        </w:rPr>
        <w:t>)</w:t>
      </w:r>
      <w:r>
        <w:rPr>
          <w:rFonts w:ascii="Hind Regular" w:hAnsi="Hind Regular" w:cs="Hind Regular"/>
          <w:kern w:val="0"/>
          <w:lang w:val="en-US" w:bidi="ar-SA"/>
        </w:rPr>
        <w:br/>
      </w:r>
      <w:hyperlink r:id="rId48" w:history="1">
        <w:r>
          <w:rPr>
            <w:rStyle w:val="Hipervnculo"/>
            <w:rFonts w:ascii="Hind Regular" w:hAnsi="Hind Regular" w:cs="Hind Regular"/>
            <w:kern w:val="0"/>
            <w:lang w:val="en-US" w:bidi="ar-SA"/>
          </w:rPr>
          <w:t>https://github.com/irrtoolset/irrtooset</w:t>
        </w:r>
      </w:hyperlink>
    </w:p>
    <w:p w14:paraId="4924F49E" w14:textId="77777777" w:rsidR="008C706B" w:rsidRPr="002F5141" w:rsidRDefault="002F5141" w:rsidP="00EA448A">
      <w:pPr>
        <w:pStyle w:val="Prrafodelista"/>
        <w:numPr>
          <w:ilvl w:val="0"/>
          <w:numId w:val="14"/>
        </w:numPr>
        <w:rPr>
          <w:lang w:val="en-US"/>
        </w:rPr>
      </w:pPr>
      <w:r>
        <w:rPr>
          <w:rFonts w:ascii="Hind Regular" w:hAnsi="Hind Regular" w:cs="Hind Regular"/>
          <w:kern w:val="0"/>
          <w:lang w:val="en-US" w:bidi="ar-SA"/>
        </w:rPr>
        <w:t>BGPQ3</w:t>
      </w:r>
      <w:r>
        <w:rPr>
          <w:rFonts w:ascii="Hind Regular" w:hAnsi="Hind Regular" w:cs="Hind Regular"/>
          <w:kern w:val="0"/>
          <w:lang w:val="en-US" w:bidi="ar-SA"/>
        </w:rPr>
        <w:br/>
      </w:r>
      <w:hyperlink r:id="rId49" w:history="1">
        <w:r>
          <w:rPr>
            <w:rStyle w:val="Hipervnculo"/>
            <w:rFonts w:ascii="Hind Regular" w:hAnsi="Hind Regular" w:cs="Hind Regular"/>
            <w:kern w:val="0"/>
            <w:lang w:val="en-US" w:bidi="ar-SA"/>
          </w:rPr>
          <w:t>https://github.com/snar/bgpq3</w:t>
        </w:r>
      </w:hyperlink>
    </w:p>
    <w:p w14:paraId="29C926AB" w14:textId="77777777" w:rsidR="008C706B" w:rsidRPr="002F5141" w:rsidRDefault="002F5141" w:rsidP="00EA448A">
      <w:pPr>
        <w:pStyle w:val="Prrafodelista"/>
        <w:numPr>
          <w:ilvl w:val="0"/>
          <w:numId w:val="14"/>
        </w:numPr>
        <w:rPr>
          <w:lang w:val="en-US"/>
        </w:rPr>
      </w:pPr>
      <w:r>
        <w:rPr>
          <w:rFonts w:ascii="Hind Regular" w:hAnsi="Hind Regular" w:cs="Hind Regular"/>
          <w:kern w:val="0"/>
          <w:lang w:val="en-US" w:bidi="ar-SA"/>
        </w:rPr>
        <w:t>Ansible</w:t>
      </w:r>
      <w:r>
        <w:rPr>
          <w:rFonts w:ascii="Hind Regular" w:hAnsi="Hind Regular" w:cs="Hind Regular"/>
          <w:kern w:val="0"/>
          <w:lang w:val="en-US" w:bidi="ar-SA"/>
        </w:rPr>
        <w:br/>
      </w:r>
      <w:hyperlink r:id="rId50" w:history="1">
        <w:r>
          <w:rPr>
            <w:rStyle w:val="Hipervnculo"/>
            <w:rFonts w:ascii="Hind Regular" w:hAnsi="Hind Regular" w:cs="Hind Regular"/>
            <w:kern w:val="0"/>
            <w:lang w:val="en-US" w:bidi="ar-SA"/>
          </w:rPr>
          <w:t>http://www.ansible.com/</w:t>
        </w:r>
      </w:hyperlink>
    </w:p>
    <w:p w14:paraId="24DD3CB9" w14:textId="77777777" w:rsidR="008C706B" w:rsidRPr="002F5141" w:rsidRDefault="002F5141" w:rsidP="00EA448A">
      <w:pPr>
        <w:pStyle w:val="Prrafodelista"/>
        <w:numPr>
          <w:ilvl w:val="0"/>
          <w:numId w:val="14"/>
        </w:numPr>
        <w:rPr>
          <w:lang w:val="en-US"/>
        </w:rPr>
      </w:pPr>
      <w:r>
        <w:rPr>
          <w:rFonts w:ascii="Hind Regular" w:hAnsi="Hind Regular" w:cs="Hind Regular"/>
          <w:kern w:val="0"/>
          <w:lang w:val="en-US" w:bidi="ar-SA"/>
        </w:rPr>
        <w:t>Cisco Network Services Orchestrator</w:t>
      </w:r>
      <w:r>
        <w:rPr>
          <w:rFonts w:ascii="Hind Regular" w:hAnsi="Hind Regular" w:cs="Hind Regular"/>
          <w:kern w:val="0"/>
          <w:lang w:val="en-US" w:bidi="ar-SA"/>
        </w:rPr>
        <w:br/>
      </w:r>
      <w:hyperlink r:id="rId51" w:history="1">
        <w:r>
          <w:rPr>
            <w:rStyle w:val="Hipervnculo"/>
            <w:rFonts w:ascii="Hind Regular" w:hAnsi="Hind Regular" w:cs="Hind Regular"/>
            <w:kern w:val="0"/>
            <w:lang w:val="en-US" w:bidi="ar-SA"/>
          </w:rPr>
          <w:t>http://www.cisco.com/go/nso</w:t>
        </w:r>
      </w:hyperlink>
    </w:p>
    <w:p w14:paraId="566F4D70" w14:textId="77777777" w:rsidR="008C706B" w:rsidRDefault="002F5141" w:rsidP="00EA448A">
      <w:pPr>
        <w:pStyle w:val="Prrafodelista"/>
        <w:numPr>
          <w:ilvl w:val="0"/>
          <w:numId w:val="14"/>
        </w:numPr>
      </w:pPr>
      <w:r>
        <w:rPr>
          <w:rFonts w:ascii="Hind Regular" w:hAnsi="Hind Regular" w:cs="Hind Regular"/>
          <w:kern w:val="0"/>
          <w:lang w:val="en-US" w:bidi="ar-SA"/>
        </w:rPr>
        <w:t>IRR Explorer</w:t>
      </w:r>
      <w:r>
        <w:rPr>
          <w:rFonts w:ascii="Hind Regular" w:hAnsi="Hind Regular" w:cs="Hind Regular"/>
          <w:kern w:val="0"/>
          <w:lang w:val="en-US" w:bidi="ar-SA"/>
        </w:rPr>
        <w:br/>
      </w:r>
      <w:hyperlink r:id="rId52" w:history="1">
        <w:r>
          <w:rPr>
            <w:rStyle w:val="Hipervnculo"/>
            <w:rFonts w:ascii="Hind Regular" w:hAnsi="Hind Regular" w:cs="Hind Regular"/>
            <w:kern w:val="0"/>
            <w:lang w:val="en-US" w:bidi="ar-SA"/>
          </w:rPr>
          <w:t>http://irrexplorer.nlnog.net/</w:t>
        </w:r>
      </w:hyperlink>
    </w:p>
    <w:p w14:paraId="06FA9F6D" w14:textId="77777777" w:rsidR="008C706B" w:rsidRDefault="008C706B" w:rsidP="00EA448A">
      <w:pPr>
        <w:jc w:val="both"/>
        <w:rPr>
          <w:rFonts w:ascii="Hind Regular" w:hAnsi="Hind Regular" w:cs="Hind Regular"/>
          <w:kern w:val="0"/>
          <w:lang w:val="en-US" w:bidi="ar-SA"/>
        </w:rPr>
      </w:pPr>
    </w:p>
    <w:p w14:paraId="57C2D4FD" w14:textId="77777777" w:rsidR="008C706B" w:rsidRDefault="002F5141" w:rsidP="00986CDF">
      <w:pPr>
        <w:pStyle w:val="HindH3"/>
        <w:rPr>
          <w:lang w:bidi="ar-SA"/>
        </w:rPr>
      </w:pPr>
      <w:bookmarkStart w:id="33" w:name="_Toc41402639"/>
      <w:r>
        <w:rPr>
          <w:lang w:bidi="ar-SA"/>
        </w:rPr>
        <w:t>4.4.2. Uso de RPKI para validar orígenes de rutas</w:t>
      </w:r>
      <w:bookmarkEnd w:id="33"/>
    </w:p>
    <w:p w14:paraId="6871D72F" w14:textId="1EB1D57C"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La idea básica de validar los anuncios de rutas con RPKI es la misma que para los IRR. Un operador de red registra sus anuncios es forma de </w:t>
      </w:r>
      <w:proofErr w:type="spellStart"/>
      <w:r>
        <w:rPr>
          <w:rFonts w:ascii="Hind Regular" w:hAnsi="Hind Regular" w:cs="Hind Regular"/>
          <w:kern w:val="0"/>
          <w:lang w:bidi="ar-SA"/>
        </w:rPr>
        <w:t>ROAs</w:t>
      </w:r>
      <w:proofErr w:type="spellEnd"/>
      <w:r>
        <w:rPr>
          <w:rFonts w:ascii="Hind Regular" w:hAnsi="Hind Regular" w:cs="Hind Regular"/>
          <w:kern w:val="0"/>
          <w:lang w:bidi="ar-SA"/>
        </w:rPr>
        <w:t>, y subsecuentemente, estos son usados por los operadores ya sea, para generar filtros (pseudo-IRR) o para etiqueta</w:t>
      </w:r>
      <w:r w:rsidR="00181412">
        <w:rPr>
          <w:rFonts w:ascii="Hind Regular" w:hAnsi="Hind Regular" w:cs="Hind Regular"/>
          <w:kern w:val="0"/>
          <w:lang w:bidi="ar-SA"/>
        </w:rPr>
        <w:t>r</w:t>
      </w:r>
      <w:r>
        <w:rPr>
          <w:rFonts w:ascii="Hind Regular" w:hAnsi="Hind Regular" w:cs="Hind Regular"/>
          <w:kern w:val="0"/>
          <w:lang w:bidi="ar-SA"/>
        </w:rPr>
        <w:t>/validar anuncios usando técnicas más avanzadas como el protocolo RPKI-</w:t>
      </w:r>
      <w:proofErr w:type="spellStart"/>
      <w:r>
        <w:rPr>
          <w:rFonts w:ascii="Hind Regular" w:hAnsi="Hind Regular" w:cs="Hind Regular"/>
          <w:kern w:val="0"/>
          <w:lang w:bidi="ar-SA"/>
        </w:rPr>
        <w:t>to</w:t>
      </w:r>
      <w:proofErr w:type="spellEnd"/>
      <w:r>
        <w:rPr>
          <w:rFonts w:ascii="Hind Regular" w:hAnsi="Hind Regular" w:cs="Hind Regular"/>
          <w:kern w:val="0"/>
          <w:lang w:bidi="ar-SA"/>
        </w:rPr>
        <w:t>-</w:t>
      </w:r>
      <w:proofErr w:type="spellStart"/>
      <w:r>
        <w:rPr>
          <w:rFonts w:ascii="Hind Regular" w:hAnsi="Hind Regular" w:cs="Hind Regular"/>
          <w:kern w:val="0"/>
          <w:lang w:bidi="ar-SA"/>
        </w:rPr>
        <w:t>router</w:t>
      </w:r>
      <w:proofErr w:type="spellEnd"/>
      <w:r>
        <w:rPr>
          <w:rFonts w:ascii="Hind Regular" w:hAnsi="Hind Regular" w:cs="Hind Regular"/>
          <w:kern w:val="0"/>
          <w:lang w:bidi="ar-SA"/>
        </w:rPr>
        <w:t>.</w:t>
      </w:r>
    </w:p>
    <w:p w14:paraId="725907C7" w14:textId="77777777" w:rsidR="008C706B" w:rsidRDefault="008C706B" w:rsidP="00EA448A">
      <w:pPr>
        <w:jc w:val="both"/>
        <w:rPr>
          <w:rFonts w:ascii="Hind Regular" w:hAnsi="Hind Regular" w:cs="Hind Regular"/>
          <w:kern w:val="0"/>
          <w:lang w:bidi="ar-SA"/>
        </w:rPr>
      </w:pPr>
    </w:p>
    <w:p w14:paraId="5C8C5819" w14:textId="74A91530" w:rsidR="008C706B"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RPKI trabaja con anclas confiables que son los puntos de inicio para verificar </w:t>
      </w:r>
      <w:proofErr w:type="spellStart"/>
      <w:r>
        <w:rPr>
          <w:rFonts w:ascii="Hind Regular" w:hAnsi="Hind Regular" w:cs="Hind Regular"/>
          <w:kern w:val="0"/>
          <w:lang w:bidi="ar-SA"/>
        </w:rPr>
        <w:t>ROAs</w:t>
      </w:r>
      <w:proofErr w:type="spellEnd"/>
      <w:r>
        <w:rPr>
          <w:rFonts w:ascii="Hind Regular" w:hAnsi="Hind Regular" w:cs="Hind Regular"/>
          <w:kern w:val="0"/>
          <w:lang w:bidi="ar-SA"/>
        </w:rPr>
        <w:t xml:space="preserve">. Todos los </w:t>
      </w:r>
      <w:proofErr w:type="spellStart"/>
      <w:r>
        <w:rPr>
          <w:rFonts w:ascii="Hind Regular" w:hAnsi="Hind Regular" w:cs="Hind Regular"/>
          <w:kern w:val="0"/>
          <w:lang w:bidi="ar-SA"/>
        </w:rPr>
        <w:t>RIRs</w:t>
      </w:r>
      <w:proofErr w:type="spellEnd"/>
      <w:r>
        <w:rPr>
          <w:rFonts w:ascii="Hind Regular" w:hAnsi="Hind Regular" w:cs="Hind Regular"/>
          <w:kern w:val="0"/>
          <w:lang w:bidi="ar-SA"/>
        </w:rPr>
        <w:t xml:space="preserve"> publican anclas de confianza para el espacio de direccionamiento para el que son autoridad. ARIN requiere que los usuarios acepten un Acuerdo de la </w:t>
      </w:r>
      <w:r>
        <w:rPr>
          <w:rFonts w:ascii="Hind Regular" w:hAnsi="Hind Regular" w:cs="Hind Regular"/>
          <w:kern w:val="0"/>
          <w:lang w:bidi="ar-SA"/>
        </w:rPr>
        <w:lastRenderedPageBreak/>
        <w:t>Parte que Confía (</w:t>
      </w:r>
      <w:proofErr w:type="spellStart"/>
      <w:r>
        <w:rPr>
          <w:rFonts w:ascii="Hind Regular" w:hAnsi="Hind Regular" w:cs="Hind Regular"/>
          <w:i/>
          <w:iCs/>
          <w:kern w:val="0"/>
          <w:lang w:bidi="ar-SA"/>
        </w:rPr>
        <w:t>Relaying</w:t>
      </w:r>
      <w:proofErr w:type="spellEnd"/>
      <w:r>
        <w:rPr>
          <w:rFonts w:ascii="Hind Regular" w:hAnsi="Hind Regular" w:cs="Hind Regular"/>
          <w:i/>
          <w:iCs/>
          <w:kern w:val="0"/>
          <w:lang w:bidi="ar-SA"/>
        </w:rPr>
        <w:t xml:space="preserve"> </w:t>
      </w:r>
      <w:proofErr w:type="spellStart"/>
      <w:r>
        <w:rPr>
          <w:rFonts w:ascii="Hind Regular" w:hAnsi="Hind Regular" w:cs="Hind Regular"/>
          <w:i/>
          <w:iCs/>
          <w:kern w:val="0"/>
          <w:lang w:bidi="ar-SA"/>
        </w:rPr>
        <w:t>Party</w:t>
      </w:r>
      <w:proofErr w:type="spellEnd"/>
      <w:r>
        <w:rPr>
          <w:rFonts w:ascii="Hind Regular" w:hAnsi="Hind Regular" w:cs="Hind Regular"/>
          <w:i/>
          <w:iCs/>
          <w:kern w:val="0"/>
          <w:lang w:bidi="ar-SA"/>
        </w:rPr>
        <w:t xml:space="preserve"> </w:t>
      </w:r>
      <w:proofErr w:type="spellStart"/>
      <w:r>
        <w:rPr>
          <w:rFonts w:ascii="Hind Regular" w:hAnsi="Hind Regular" w:cs="Hind Regular"/>
          <w:i/>
          <w:iCs/>
          <w:kern w:val="0"/>
          <w:lang w:bidi="ar-SA"/>
        </w:rPr>
        <w:t>Agreement</w:t>
      </w:r>
      <w:proofErr w:type="spellEnd"/>
      <w:r w:rsidR="000422E3">
        <w:rPr>
          <w:rStyle w:val="Refdenotaalpie"/>
          <w:rFonts w:ascii="Hind Regular" w:hAnsi="Hind Regular" w:cs="Hind Regular"/>
          <w:i/>
          <w:iCs/>
          <w:kern w:val="0"/>
          <w:lang w:bidi="ar-SA"/>
        </w:rPr>
        <w:footnoteReference w:id="3"/>
      </w:r>
      <w:r>
        <w:rPr>
          <w:rFonts w:ascii="Hind Regular" w:hAnsi="Hind Regular" w:cs="Hind Regular"/>
          <w:kern w:val="0"/>
          <w:lang w:bidi="ar-SA"/>
        </w:rPr>
        <w:t xml:space="preserve">), los otros </w:t>
      </w:r>
      <w:proofErr w:type="spellStart"/>
      <w:r>
        <w:rPr>
          <w:rFonts w:ascii="Hind Regular" w:hAnsi="Hind Regular" w:cs="Hind Regular"/>
          <w:kern w:val="0"/>
          <w:lang w:bidi="ar-SA"/>
        </w:rPr>
        <w:t>RIRs</w:t>
      </w:r>
      <w:proofErr w:type="spellEnd"/>
      <w:r>
        <w:rPr>
          <w:rFonts w:ascii="Hind Regular" w:hAnsi="Hind Regular" w:cs="Hind Regular"/>
          <w:kern w:val="0"/>
          <w:lang w:bidi="ar-SA"/>
        </w:rPr>
        <w:t xml:space="preserve"> hacen disponibles sus anclas de confianza sin restricciones.</w:t>
      </w:r>
    </w:p>
    <w:p w14:paraId="7AE9888E" w14:textId="6C28ADB0" w:rsidR="002F5141" w:rsidRDefault="002F5141" w:rsidP="00EA448A">
      <w:pPr>
        <w:jc w:val="both"/>
        <w:rPr>
          <w:rFonts w:ascii="Hind Regular" w:hAnsi="Hind Regular" w:cs="Hind Regular"/>
          <w:kern w:val="0"/>
          <w:lang w:bidi="ar-SA"/>
        </w:rPr>
      </w:pPr>
    </w:p>
    <w:p w14:paraId="6F9C2DC0" w14:textId="64BF152E" w:rsidR="002F5141" w:rsidRDefault="002F5141" w:rsidP="00EA448A">
      <w:pPr>
        <w:jc w:val="both"/>
        <w:rPr>
          <w:rFonts w:ascii="Hind Regular" w:hAnsi="Hind Regular" w:cs="Hind Regular"/>
          <w:kern w:val="0"/>
          <w:lang w:bidi="ar-SA"/>
        </w:rPr>
      </w:pPr>
      <w:r w:rsidRPr="002F5141">
        <w:rPr>
          <w:rFonts w:ascii="Hind Regular" w:hAnsi="Hind Regular" w:cs="Hind Regular"/>
          <w:b/>
          <w:bCs/>
          <w:kern w:val="0"/>
          <w:lang w:bidi="ar-SA"/>
        </w:rPr>
        <w:t xml:space="preserve">4.4.2.1. Uso del </w:t>
      </w:r>
      <w:proofErr w:type="spellStart"/>
      <w:r w:rsidRPr="002F5141">
        <w:rPr>
          <w:rFonts w:ascii="Hind Regular" w:hAnsi="Hind Regular" w:cs="Hind Regular"/>
          <w:b/>
          <w:bCs/>
          <w:kern w:val="0"/>
          <w:lang w:bidi="ar-SA"/>
        </w:rPr>
        <w:t>validor</w:t>
      </w:r>
      <w:proofErr w:type="spellEnd"/>
      <w:r w:rsidRPr="002F5141">
        <w:rPr>
          <w:rFonts w:ascii="Hind Regular" w:hAnsi="Hind Regular" w:cs="Hind Regular"/>
          <w:b/>
          <w:bCs/>
          <w:kern w:val="0"/>
          <w:lang w:bidi="ar-SA"/>
        </w:rPr>
        <w:t xml:space="preserve"> RPKI de RIPE</w:t>
      </w:r>
      <w:r>
        <w:rPr>
          <w:rFonts w:ascii="Hind Regular" w:hAnsi="Hind Regular" w:cs="Hind Regular"/>
          <w:b/>
          <w:bCs/>
          <w:kern w:val="0"/>
          <w:lang w:bidi="ar-SA"/>
        </w:rPr>
        <w:t xml:space="preserve"> NCC</w:t>
      </w:r>
    </w:p>
    <w:p w14:paraId="0C4E4D63" w14:textId="14D2C699" w:rsidR="002F5141" w:rsidRDefault="002F5141" w:rsidP="00EA448A">
      <w:pPr>
        <w:jc w:val="both"/>
        <w:rPr>
          <w:rFonts w:ascii="Hind Regular" w:hAnsi="Hind Regular" w:cs="Hind Regular"/>
          <w:kern w:val="0"/>
          <w:lang w:bidi="ar-SA"/>
        </w:rPr>
      </w:pPr>
      <w:r>
        <w:rPr>
          <w:rFonts w:ascii="Hind Regular" w:hAnsi="Hind Regular" w:cs="Hind Regular"/>
          <w:kern w:val="0"/>
          <w:lang w:bidi="ar-SA"/>
        </w:rPr>
        <w:t>El validador RPKI de RIPE NCC está implementado con Java y brinda una excelente interfa</w:t>
      </w:r>
      <w:r w:rsidR="001B13BC">
        <w:rPr>
          <w:rFonts w:ascii="Hind Regular" w:hAnsi="Hind Regular" w:cs="Hind Regular"/>
          <w:kern w:val="0"/>
          <w:lang w:bidi="ar-SA"/>
        </w:rPr>
        <w:t>z</w:t>
      </w:r>
      <w:r>
        <w:rPr>
          <w:rFonts w:ascii="Hind Regular" w:hAnsi="Hind Regular" w:cs="Hind Regular"/>
          <w:kern w:val="0"/>
          <w:lang w:bidi="ar-SA"/>
        </w:rPr>
        <w:t xml:space="preserve"> web para consultar manualmente los datos que ha recopilado. El validador se descarga del sitio web de RIPE NCC</w:t>
      </w:r>
      <w:r w:rsidR="000422E3">
        <w:rPr>
          <w:rStyle w:val="Refdenotaalpie"/>
          <w:rFonts w:ascii="Hind Regular" w:hAnsi="Hind Regular" w:cs="Hind Regular"/>
          <w:kern w:val="0"/>
          <w:lang w:bidi="ar-SA"/>
        </w:rPr>
        <w:footnoteReference w:id="4"/>
      </w:r>
      <w:r>
        <w:rPr>
          <w:rFonts w:ascii="Hind Regular" w:hAnsi="Hind Regular" w:cs="Hind Regular"/>
          <w:kern w:val="0"/>
          <w:lang w:bidi="ar-SA"/>
        </w:rPr>
        <w:t>, se descomprime y se ejecuta:</w:t>
      </w:r>
    </w:p>
    <w:p w14:paraId="0C288102" w14:textId="77777777" w:rsidR="002F5141" w:rsidRDefault="002F5141" w:rsidP="00EA448A">
      <w:pPr>
        <w:jc w:val="both"/>
        <w:rPr>
          <w:rFonts w:ascii="CourierNewPSMT" w:hAnsi="CourierNewPSMT" w:cs="CourierNewPSMT"/>
          <w:kern w:val="0"/>
          <w:sz w:val="22"/>
          <w:szCs w:val="22"/>
          <w:lang w:bidi="ar-SA"/>
        </w:rPr>
      </w:pPr>
    </w:p>
    <w:p w14:paraId="3985B950" w14:textId="60A3EF84" w:rsidR="002F5141" w:rsidRDefault="002F5141" w:rsidP="00EA448A">
      <w:pPr>
        <w:ind w:firstLine="720"/>
        <w:jc w:val="both"/>
        <w:rPr>
          <w:rFonts w:ascii="CourierNewPSMT" w:hAnsi="CourierNewPSMT" w:cs="CourierNewPSMT"/>
          <w:kern w:val="0"/>
          <w:sz w:val="22"/>
          <w:szCs w:val="22"/>
          <w:lang w:bidi="ar-SA"/>
        </w:rPr>
      </w:pPr>
      <w:r>
        <w:rPr>
          <w:rFonts w:ascii="CourierNewPSMT" w:hAnsi="CourierNewPSMT" w:cs="CourierNewPSMT"/>
          <w:kern w:val="0"/>
          <w:sz w:val="22"/>
          <w:szCs w:val="22"/>
          <w:lang w:bidi="ar-SA"/>
        </w:rPr>
        <w:t xml:space="preserve">rpki-validator.sh </w:t>
      </w:r>
      <w:proofErr w:type="spellStart"/>
      <w:r>
        <w:rPr>
          <w:rFonts w:ascii="CourierNewPSMT" w:hAnsi="CourierNewPSMT" w:cs="CourierNewPSMT"/>
          <w:kern w:val="0"/>
          <w:sz w:val="22"/>
          <w:szCs w:val="22"/>
          <w:lang w:bidi="ar-SA"/>
        </w:rPr>
        <w:t>start</w:t>
      </w:r>
      <w:proofErr w:type="spellEnd"/>
    </w:p>
    <w:p w14:paraId="07EB157C" w14:textId="77777777" w:rsidR="002F5141" w:rsidRDefault="002F5141" w:rsidP="00EA448A">
      <w:pPr>
        <w:jc w:val="both"/>
        <w:rPr>
          <w:rFonts w:ascii="Hind Regular" w:hAnsi="Hind Regular" w:cs="Hind Regular"/>
          <w:kern w:val="0"/>
          <w:lang w:bidi="ar-SA"/>
        </w:rPr>
      </w:pPr>
    </w:p>
    <w:p w14:paraId="0EF97E2B" w14:textId="4264EE05" w:rsidR="002F5141" w:rsidRDefault="002F5141" w:rsidP="00EA448A">
      <w:pPr>
        <w:jc w:val="both"/>
        <w:rPr>
          <w:rFonts w:ascii="Hind Regular" w:hAnsi="Hind Regular" w:cs="Hind Regular"/>
          <w:kern w:val="0"/>
          <w:lang w:bidi="ar-SA"/>
        </w:rPr>
      </w:pPr>
      <w:r>
        <w:rPr>
          <w:rFonts w:ascii="Hind Regular" w:hAnsi="Hind Regular" w:cs="Hind Regular"/>
          <w:kern w:val="0"/>
          <w:lang w:bidi="ar-SA"/>
        </w:rPr>
        <w:t xml:space="preserve">Esto inicia el software de validación, el cual provee un servidor web en el puerto 8080. La interfaz web permite </w:t>
      </w:r>
      <w:proofErr w:type="spellStart"/>
      <w:r>
        <w:rPr>
          <w:rFonts w:ascii="Hind Regular" w:hAnsi="Hind Regular" w:cs="Hind Regular"/>
          <w:kern w:val="0"/>
          <w:lang w:bidi="ar-SA"/>
        </w:rPr>
        <w:t>supervizar</w:t>
      </w:r>
      <w:proofErr w:type="spellEnd"/>
      <w:r>
        <w:rPr>
          <w:rFonts w:ascii="Hind Regular" w:hAnsi="Hind Regular" w:cs="Hind Regular"/>
          <w:kern w:val="0"/>
          <w:lang w:bidi="ar-SA"/>
        </w:rPr>
        <w:t xml:space="preserve"> la sincronización con las anclas de confianza:</w:t>
      </w:r>
    </w:p>
    <w:p w14:paraId="350C1859" w14:textId="2C0EE2B4" w:rsidR="002F5141" w:rsidRDefault="002F5141" w:rsidP="00EA448A">
      <w:pPr>
        <w:jc w:val="both"/>
        <w:rPr>
          <w:rFonts w:ascii="Hind Regular" w:hAnsi="Hind Regular" w:cs="Hind Regular"/>
          <w:kern w:val="0"/>
          <w:lang w:bidi="ar-SA"/>
        </w:rPr>
      </w:pPr>
    </w:p>
    <w:p w14:paraId="521BDB19" w14:textId="118E7154" w:rsidR="002F5141" w:rsidRDefault="002F5141" w:rsidP="00EA448A">
      <w:pPr>
        <w:jc w:val="both"/>
        <w:rPr>
          <w:rFonts w:ascii="Hind Regular" w:hAnsi="Hind Regular" w:cs="Hind Regular"/>
          <w:kern w:val="0"/>
          <w:lang w:bidi="ar-SA"/>
        </w:rPr>
      </w:pPr>
      <w:r w:rsidRPr="002F5141">
        <w:rPr>
          <w:rFonts w:ascii="Hind Regular" w:hAnsi="Hind Regular" w:cs="Hind Regular"/>
          <w:noProof/>
          <w:kern w:val="0"/>
          <w:lang w:bidi="ar-SA"/>
        </w:rPr>
        <w:drawing>
          <wp:anchor distT="0" distB="0" distL="114300" distR="114300" simplePos="0" relativeHeight="251664384" behindDoc="0" locked="0" layoutInCell="1" allowOverlap="1" wp14:anchorId="13A27694" wp14:editId="7958F374">
            <wp:simplePos x="0" y="0"/>
            <wp:positionH relativeFrom="column">
              <wp:posOffset>712931</wp:posOffset>
            </wp:positionH>
            <wp:positionV relativeFrom="paragraph">
              <wp:posOffset>0</wp:posOffset>
            </wp:positionV>
            <wp:extent cx="4891100" cy="3270054"/>
            <wp:effectExtent l="0" t="0" r="508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1100" cy="3270054"/>
                    </a:xfrm>
                    <a:prstGeom prst="rect">
                      <a:avLst/>
                    </a:prstGeom>
                    <a:noFill/>
                    <a:ln>
                      <a:noFill/>
                    </a:ln>
                  </pic:spPr>
                </pic:pic>
              </a:graphicData>
            </a:graphic>
          </wp:anchor>
        </w:drawing>
      </w:r>
    </w:p>
    <w:p w14:paraId="6E682191" w14:textId="725CB89A" w:rsidR="002F5141" w:rsidRDefault="002F5141" w:rsidP="00EA448A">
      <w:pPr>
        <w:jc w:val="both"/>
        <w:rPr>
          <w:rFonts w:ascii="Hind Regular" w:hAnsi="Hind Regular" w:cs="Hind Regular"/>
          <w:kern w:val="0"/>
          <w:lang w:bidi="ar-SA"/>
        </w:rPr>
      </w:pPr>
      <w:r>
        <w:rPr>
          <w:rFonts w:ascii="Hind Regular" w:hAnsi="Hind Regular" w:cs="Hind Regular"/>
          <w:kern w:val="0"/>
          <w:lang w:bidi="ar-SA"/>
        </w:rPr>
        <w:t>También permite</w:t>
      </w:r>
      <w:r w:rsidR="00F028DB">
        <w:rPr>
          <w:rFonts w:ascii="Hind Regular" w:hAnsi="Hind Regular" w:cs="Hind Regular"/>
          <w:kern w:val="0"/>
          <w:lang w:bidi="ar-SA"/>
        </w:rPr>
        <w:t xml:space="preserve"> consultar la base de datos de </w:t>
      </w:r>
      <w:proofErr w:type="spellStart"/>
      <w:r w:rsidR="00F028DB">
        <w:rPr>
          <w:rFonts w:ascii="Hind Regular" w:hAnsi="Hind Regular" w:cs="Hind Regular"/>
          <w:kern w:val="0"/>
          <w:lang w:bidi="ar-SA"/>
        </w:rPr>
        <w:t>ROAs</w:t>
      </w:r>
      <w:proofErr w:type="spellEnd"/>
      <w:r w:rsidR="00F028DB">
        <w:rPr>
          <w:rFonts w:ascii="Hind Regular" w:hAnsi="Hind Regular" w:cs="Hind Regular"/>
          <w:kern w:val="0"/>
          <w:lang w:bidi="ar-SA"/>
        </w:rPr>
        <w:t xml:space="preserve">, contrastar los </w:t>
      </w:r>
      <w:proofErr w:type="spellStart"/>
      <w:r w:rsidR="00F028DB">
        <w:rPr>
          <w:rFonts w:ascii="Hind Regular" w:hAnsi="Hind Regular" w:cs="Hind Regular"/>
          <w:kern w:val="0"/>
          <w:lang w:bidi="ar-SA"/>
        </w:rPr>
        <w:t>ROAs</w:t>
      </w:r>
      <w:proofErr w:type="spellEnd"/>
      <w:r w:rsidR="00F028DB">
        <w:rPr>
          <w:rFonts w:ascii="Hind Regular" w:hAnsi="Hind Regular" w:cs="Hind Regular"/>
          <w:kern w:val="0"/>
          <w:lang w:bidi="ar-SA"/>
        </w:rPr>
        <w:t xml:space="preserve"> contra la tabla de enrutamiento de BGP (así vista por recolectores de rutas de RIPE NCC) y exportar los </w:t>
      </w:r>
      <w:proofErr w:type="spellStart"/>
      <w:r w:rsidR="00F028DB">
        <w:rPr>
          <w:rFonts w:ascii="Hind Regular" w:hAnsi="Hind Regular" w:cs="Hind Regular"/>
          <w:kern w:val="0"/>
          <w:lang w:bidi="ar-SA"/>
        </w:rPr>
        <w:t>ROAs</w:t>
      </w:r>
      <w:proofErr w:type="spellEnd"/>
      <w:r w:rsidR="00F028DB">
        <w:rPr>
          <w:rFonts w:ascii="Hind Regular" w:hAnsi="Hind Regular" w:cs="Hind Regular"/>
          <w:kern w:val="0"/>
          <w:lang w:bidi="ar-SA"/>
        </w:rPr>
        <w:t xml:space="preserve"> como objetos ROUTE/ROUTE6 para integrarlos con herramientas que puedan usar datos de IRR.</w:t>
      </w:r>
    </w:p>
    <w:p w14:paraId="6A22EFD1" w14:textId="59571923" w:rsidR="00F028DB" w:rsidRDefault="00F028DB" w:rsidP="00EA448A">
      <w:pPr>
        <w:jc w:val="both"/>
        <w:rPr>
          <w:rFonts w:ascii="Hind Regular" w:hAnsi="Hind Regular" w:cs="Hind Regular"/>
          <w:kern w:val="0"/>
          <w:lang w:bidi="ar-SA"/>
        </w:rPr>
      </w:pPr>
    </w:p>
    <w:p w14:paraId="7D6C4959" w14:textId="2258B2A9" w:rsidR="00F028DB" w:rsidRDefault="00F028DB" w:rsidP="00EA448A">
      <w:pPr>
        <w:jc w:val="both"/>
        <w:rPr>
          <w:rFonts w:ascii="Hind Regular" w:hAnsi="Hind Regular" w:cs="Hind Regular"/>
          <w:kern w:val="0"/>
          <w:lang w:bidi="ar-SA"/>
        </w:rPr>
      </w:pPr>
      <w:r>
        <w:rPr>
          <w:rFonts w:ascii="Hind Regular" w:hAnsi="Hind Regular" w:cs="Hind Regular"/>
          <w:kern w:val="0"/>
          <w:lang w:bidi="ar-SA"/>
        </w:rPr>
        <w:t>El valida</w:t>
      </w:r>
      <w:r w:rsidR="001B13BC">
        <w:rPr>
          <w:rFonts w:ascii="Hind Regular" w:hAnsi="Hind Regular" w:cs="Hind Regular"/>
          <w:kern w:val="0"/>
          <w:lang w:bidi="ar-SA"/>
        </w:rPr>
        <w:t>d</w:t>
      </w:r>
      <w:r>
        <w:rPr>
          <w:rFonts w:ascii="Hind Regular" w:hAnsi="Hind Regular" w:cs="Hind Regular"/>
          <w:kern w:val="0"/>
          <w:lang w:bidi="ar-SA"/>
        </w:rPr>
        <w:t>o</w:t>
      </w:r>
      <w:r w:rsidR="001B13BC">
        <w:rPr>
          <w:rFonts w:ascii="Hind Regular" w:hAnsi="Hind Regular" w:cs="Hind Regular"/>
          <w:kern w:val="0"/>
          <w:lang w:bidi="ar-SA"/>
        </w:rPr>
        <w:t>r</w:t>
      </w:r>
      <w:r>
        <w:rPr>
          <w:rFonts w:ascii="Hind Regular" w:hAnsi="Hind Regular" w:cs="Hind Regular"/>
          <w:kern w:val="0"/>
          <w:lang w:bidi="ar-SA"/>
        </w:rPr>
        <w:t xml:space="preserve"> también provee una interfaz RPKI-</w:t>
      </w:r>
      <w:proofErr w:type="spellStart"/>
      <w:r>
        <w:rPr>
          <w:rFonts w:ascii="Hind Regular" w:hAnsi="Hind Regular" w:cs="Hind Regular"/>
          <w:kern w:val="0"/>
          <w:lang w:bidi="ar-SA"/>
        </w:rPr>
        <w:t>to</w:t>
      </w:r>
      <w:proofErr w:type="spellEnd"/>
      <w:r>
        <w:rPr>
          <w:rFonts w:ascii="Hind Regular" w:hAnsi="Hind Regular" w:cs="Hind Regular"/>
          <w:kern w:val="0"/>
          <w:lang w:bidi="ar-SA"/>
        </w:rPr>
        <w:t>-</w:t>
      </w:r>
      <w:proofErr w:type="spellStart"/>
      <w:r>
        <w:rPr>
          <w:rFonts w:ascii="Hind Regular" w:hAnsi="Hind Regular" w:cs="Hind Regular"/>
          <w:kern w:val="0"/>
          <w:lang w:bidi="ar-SA"/>
        </w:rPr>
        <w:t>Router</w:t>
      </w:r>
      <w:proofErr w:type="spellEnd"/>
      <w:r>
        <w:rPr>
          <w:rFonts w:ascii="Hind Regular" w:hAnsi="Hind Regular" w:cs="Hind Regular"/>
          <w:kern w:val="0"/>
          <w:lang w:bidi="ar-SA"/>
        </w:rPr>
        <w:t xml:space="preserve"> en el puerto 8282. Más adelante se muestra cómo hacer que un enrutador use este servicio.</w:t>
      </w:r>
    </w:p>
    <w:p w14:paraId="5D562F5F" w14:textId="4E64423A" w:rsidR="00F028DB" w:rsidRDefault="00F028DB" w:rsidP="00EA448A">
      <w:pPr>
        <w:jc w:val="both"/>
        <w:rPr>
          <w:rFonts w:ascii="Hind Regular" w:hAnsi="Hind Regular" w:cs="Hind Regular"/>
          <w:kern w:val="0"/>
          <w:lang w:bidi="ar-SA"/>
        </w:rPr>
      </w:pPr>
    </w:p>
    <w:p w14:paraId="774D886E" w14:textId="7222DE67" w:rsidR="00F028DB" w:rsidRDefault="00F028DB" w:rsidP="00EA448A">
      <w:pPr>
        <w:jc w:val="both"/>
        <w:rPr>
          <w:rFonts w:ascii="Hind Regular" w:hAnsi="Hind Regular" w:cs="Hind Regular"/>
          <w:kern w:val="0"/>
          <w:lang w:bidi="ar-SA"/>
        </w:rPr>
      </w:pPr>
      <w:r w:rsidRPr="00F028DB">
        <w:rPr>
          <w:rFonts w:ascii="Hind Regular" w:hAnsi="Hind Regular" w:cs="Hind Regular"/>
          <w:b/>
          <w:bCs/>
          <w:kern w:val="0"/>
          <w:lang w:bidi="ar-SA"/>
        </w:rPr>
        <w:t xml:space="preserve">4.4.2.2. Uso </w:t>
      </w:r>
      <w:r>
        <w:rPr>
          <w:rFonts w:ascii="Hind Regular" w:hAnsi="Hind Regular" w:cs="Hind Regular"/>
          <w:b/>
          <w:bCs/>
          <w:kern w:val="0"/>
          <w:lang w:bidi="ar-SA"/>
        </w:rPr>
        <w:t xml:space="preserve">de RPKI </w:t>
      </w:r>
      <w:proofErr w:type="spellStart"/>
      <w:r>
        <w:rPr>
          <w:rFonts w:ascii="Hind Regular" w:hAnsi="Hind Regular" w:cs="Hind Regular"/>
          <w:b/>
          <w:bCs/>
          <w:kern w:val="0"/>
          <w:lang w:bidi="ar-SA"/>
        </w:rPr>
        <w:t>Tookit</w:t>
      </w:r>
      <w:proofErr w:type="spellEnd"/>
      <w:r w:rsidRPr="00F028DB">
        <w:rPr>
          <w:rFonts w:ascii="Hind Regular" w:hAnsi="Hind Regular" w:cs="Hind Regular"/>
          <w:b/>
          <w:bCs/>
          <w:kern w:val="0"/>
          <w:lang w:bidi="ar-SA"/>
        </w:rPr>
        <w:t xml:space="preserve"> de Dragon </w:t>
      </w:r>
      <w:proofErr w:type="spellStart"/>
      <w:r w:rsidRPr="00F028DB">
        <w:rPr>
          <w:rFonts w:ascii="Hind Regular" w:hAnsi="Hind Regular" w:cs="Hind Regular"/>
          <w:b/>
          <w:bCs/>
          <w:kern w:val="0"/>
          <w:lang w:bidi="ar-SA"/>
        </w:rPr>
        <w:t>Research</w:t>
      </w:r>
      <w:proofErr w:type="spellEnd"/>
      <w:r w:rsidRPr="00F028DB">
        <w:rPr>
          <w:rFonts w:ascii="Hind Regular" w:hAnsi="Hind Regular" w:cs="Hind Regular"/>
          <w:b/>
          <w:bCs/>
          <w:kern w:val="0"/>
          <w:lang w:bidi="ar-SA"/>
        </w:rPr>
        <w:t xml:space="preserve"> </w:t>
      </w:r>
      <w:proofErr w:type="spellStart"/>
      <w:r w:rsidRPr="00F028DB">
        <w:rPr>
          <w:rFonts w:ascii="Hind Regular" w:hAnsi="Hind Regular" w:cs="Hind Regular"/>
          <w:b/>
          <w:bCs/>
          <w:kern w:val="0"/>
          <w:lang w:bidi="ar-SA"/>
        </w:rPr>
        <w:t>Labs</w:t>
      </w:r>
      <w:proofErr w:type="spellEnd"/>
      <w:r w:rsidRPr="00F028DB">
        <w:rPr>
          <w:rFonts w:ascii="Hind Regular" w:hAnsi="Hind Regular" w:cs="Hind Regular"/>
          <w:b/>
          <w:bCs/>
          <w:kern w:val="0"/>
          <w:lang w:bidi="ar-SA"/>
        </w:rPr>
        <w:t xml:space="preserve"> </w:t>
      </w:r>
    </w:p>
    <w:p w14:paraId="7D261756" w14:textId="2D408041" w:rsidR="00F028DB" w:rsidRDefault="00F028DB" w:rsidP="00EA448A">
      <w:pPr>
        <w:jc w:val="both"/>
        <w:rPr>
          <w:rFonts w:ascii="Hind Regular" w:hAnsi="Hind Regular" w:cs="Hind Regular"/>
          <w:kern w:val="0"/>
          <w:lang w:bidi="ar-SA"/>
        </w:rPr>
      </w:pPr>
      <w:r>
        <w:rPr>
          <w:rFonts w:ascii="Hind Regular" w:hAnsi="Hind Regular" w:cs="Hind Regular"/>
          <w:kern w:val="0"/>
          <w:lang w:bidi="ar-SA"/>
        </w:rPr>
        <w:t xml:space="preserve">La manera más fácil de usar el RPKI </w:t>
      </w:r>
      <w:proofErr w:type="spellStart"/>
      <w:r>
        <w:rPr>
          <w:rFonts w:ascii="Hind Regular" w:hAnsi="Hind Regular" w:cs="Hind Regular"/>
          <w:kern w:val="0"/>
          <w:lang w:bidi="ar-SA"/>
        </w:rPr>
        <w:t>Toolkit</w:t>
      </w:r>
      <w:proofErr w:type="spellEnd"/>
      <w:r>
        <w:rPr>
          <w:rFonts w:ascii="Hind Regular" w:hAnsi="Hind Regular" w:cs="Hind Regular"/>
          <w:kern w:val="0"/>
          <w:lang w:bidi="ar-SA"/>
        </w:rPr>
        <w:t xml:space="preserve"> es ejecutarlo en Ubuntu </w:t>
      </w:r>
      <w:proofErr w:type="spellStart"/>
      <w:r>
        <w:rPr>
          <w:rFonts w:ascii="Hind Regular" w:hAnsi="Hind Regular" w:cs="Hind Regular"/>
          <w:kern w:val="0"/>
          <w:lang w:bidi="ar-SA"/>
        </w:rPr>
        <w:t>Xenial</w:t>
      </w:r>
      <w:proofErr w:type="spellEnd"/>
      <w:r>
        <w:rPr>
          <w:rFonts w:ascii="Hind Regular" w:hAnsi="Hind Regular" w:cs="Hind Regular"/>
          <w:kern w:val="0"/>
          <w:lang w:bidi="ar-SA"/>
        </w:rPr>
        <w:t xml:space="preserve"> o Debian Jessie usando los repositorios APT</w:t>
      </w:r>
      <w:r w:rsidR="000422E3">
        <w:rPr>
          <w:rStyle w:val="Refdenotaalpie"/>
          <w:rFonts w:ascii="Hind Regular" w:hAnsi="Hind Regular" w:cs="Hind Regular"/>
          <w:kern w:val="0"/>
          <w:lang w:bidi="ar-SA"/>
        </w:rPr>
        <w:footnoteReference w:id="5"/>
      </w:r>
      <w:r>
        <w:rPr>
          <w:rFonts w:ascii="Hind Regular" w:hAnsi="Hind Regular" w:cs="Hind Regular"/>
          <w:kern w:val="0"/>
          <w:lang w:bidi="ar-SA"/>
        </w:rPr>
        <w:t xml:space="preserve"> brindados. El software (validador) de </w:t>
      </w:r>
      <w:proofErr w:type="spellStart"/>
      <w:r>
        <w:rPr>
          <w:rFonts w:ascii="Hind Regular" w:hAnsi="Hind Regular" w:cs="Hind Regular"/>
          <w:kern w:val="0"/>
          <w:lang w:bidi="ar-SA"/>
        </w:rPr>
        <w:t>Relaying</w:t>
      </w:r>
      <w:proofErr w:type="spellEnd"/>
      <w:r>
        <w:rPr>
          <w:rFonts w:ascii="Hind Regular" w:hAnsi="Hind Regular" w:cs="Hind Regular"/>
          <w:kern w:val="0"/>
          <w:lang w:bidi="ar-SA"/>
        </w:rPr>
        <w:t xml:space="preserve"> </w:t>
      </w:r>
      <w:proofErr w:type="spellStart"/>
      <w:r>
        <w:rPr>
          <w:rFonts w:ascii="Hind Regular" w:hAnsi="Hind Regular" w:cs="Hind Regular"/>
          <w:kern w:val="0"/>
          <w:lang w:bidi="ar-SA"/>
        </w:rPr>
        <w:t>Party</w:t>
      </w:r>
      <w:proofErr w:type="spellEnd"/>
      <w:r>
        <w:rPr>
          <w:rFonts w:ascii="Hind Regular" w:hAnsi="Hind Regular" w:cs="Hind Regular"/>
          <w:kern w:val="0"/>
          <w:lang w:bidi="ar-SA"/>
        </w:rPr>
        <w:t xml:space="preserve"> se instala con:</w:t>
      </w:r>
    </w:p>
    <w:p w14:paraId="4C4CF345" w14:textId="3F1D79DB" w:rsidR="00F028DB" w:rsidRDefault="00F028DB" w:rsidP="00EA448A">
      <w:pPr>
        <w:jc w:val="both"/>
        <w:rPr>
          <w:rFonts w:ascii="Hind Regular" w:hAnsi="Hind Regular" w:cs="Hind Regular"/>
          <w:kern w:val="0"/>
          <w:lang w:bidi="ar-SA"/>
        </w:rPr>
      </w:pPr>
    </w:p>
    <w:p w14:paraId="68D88D97" w14:textId="6E2F49EC" w:rsidR="00F028DB" w:rsidRPr="00F028DB" w:rsidRDefault="00F028DB" w:rsidP="00EA448A">
      <w:pPr>
        <w:ind w:firstLine="720"/>
        <w:jc w:val="both"/>
        <w:rPr>
          <w:rFonts w:ascii="Courier New" w:hAnsi="Courier New" w:cs="Courier New"/>
          <w:kern w:val="0"/>
          <w:lang w:bidi="ar-SA"/>
        </w:rPr>
      </w:pPr>
      <w:proofErr w:type="spellStart"/>
      <w:r w:rsidRPr="00F028DB">
        <w:rPr>
          <w:rFonts w:ascii="Courier New" w:hAnsi="Courier New" w:cs="Courier New"/>
          <w:kern w:val="0"/>
          <w:lang w:bidi="ar-SA"/>
        </w:rPr>
        <w:t>apt</w:t>
      </w:r>
      <w:proofErr w:type="spellEnd"/>
      <w:r w:rsidRPr="00F028DB">
        <w:rPr>
          <w:rFonts w:ascii="Courier New" w:hAnsi="Courier New" w:cs="Courier New"/>
          <w:kern w:val="0"/>
          <w:lang w:bidi="ar-SA"/>
        </w:rPr>
        <w:t xml:space="preserve"> </w:t>
      </w:r>
      <w:proofErr w:type="spellStart"/>
      <w:r w:rsidRPr="00F028DB">
        <w:rPr>
          <w:rFonts w:ascii="Courier New" w:hAnsi="Courier New" w:cs="Courier New"/>
          <w:kern w:val="0"/>
          <w:lang w:bidi="ar-SA"/>
        </w:rPr>
        <w:t>install</w:t>
      </w:r>
      <w:proofErr w:type="spellEnd"/>
      <w:r w:rsidRPr="00F028DB">
        <w:rPr>
          <w:rFonts w:ascii="Courier New" w:hAnsi="Courier New" w:cs="Courier New"/>
          <w:kern w:val="0"/>
          <w:lang w:bidi="ar-SA"/>
        </w:rPr>
        <w:t xml:space="preserve"> </w:t>
      </w:r>
      <w:proofErr w:type="spellStart"/>
      <w:r w:rsidRPr="00F028DB">
        <w:rPr>
          <w:rFonts w:ascii="Courier New" w:hAnsi="Courier New" w:cs="Courier New"/>
          <w:kern w:val="0"/>
          <w:lang w:bidi="ar-SA"/>
        </w:rPr>
        <w:t>rpki-rp</w:t>
      </w:r>
      <w:proofErr w:type="spellEnd"/>
    </w:p>
    <w:p w14:paraId="62C2183E" w14:textId="4B28F28A" w:rsidR="00F028DB" w:rsidRDefault="00F028DB" w:rsidP="00EA448A">
      <w:pPr>
        <w:jc w:val="both"/>
        <w:rPr>
          <w:rFonts w:ascii="Hind Regular" w:hAnsi="Hind Regular" w:cs="Hind Regular"/>
          <w:kern w:val="0"/>
          <w:lang w:bidi="ar-SA"/>
        </w:rPr>
      </w:pPr>
    </w:p>
    <w:p w14:paraId="7CED872C" w14:textId="58C6A195" w:rsidR="00F028DB" w:rsidRDefault="00F028DB" w:rsidP="00EA448A">
      <w:pPr>
        <w:jc w:val="both"/>
        <w:rPr>
          <w:rFonts w:ascii="Hind Regular" w:hAnsi="Hind Regular" w:cs="Hind Regular"/>
          <w:kern w:val="0"/>
          <w:lang w:bidi="ar-SA"/>
        </w:rPr>
      </w:pPr>
      <w:r>
        <w:rPr>
          <w:rFonts w:ascii="Hind Regular" w:hAnsi="Hind Regular" w:cs="Hind Regular"/>
          <w:kern w:val="0"/>
          <w:lang w:bidi="ar-SA"/>
        </w:rPr>
        <w:t xml:space="preserve">Esto instalará todas las dependencias y un </w:t>
      </w:r>
      <w:r w:rsidR="00370713">
        <w:rPr>
          <w:rFonts w:ascii="Hind Regular" w:hAnsi="Hind Regular" w:cs="Hind Regular"/>
          <w:i/>
          <w:iCs/>
          <w:kern w:val="0"/>
          <w:lang w:bidi="ar-SA"/>
        </w:rPr>
        <w:t>cron-</w:t>
      </w:r>
      <w:proofErr w:type="spellStart"/>
      <w:r w:rsidR="00370713">
        <w:rPr>
          <w:rFonts w:ascii="Hind Regular" w:hAnsi="Hind Regular" w:cs="Hind Regular"/>
          <w:i/>
          <w:iCs/>
          <w:kern w:val="0"/>
          <w:lang w:bidi="ar-SA"/>
        </w:rPr>
        <w:t>job</w:t>
      </w:r>
      <w:proofErr w:type="spellEnd"/>
      <w:r w:rsidR="00370713">
        <w:rPr>
          <w:rFonts w:ascii="Hind Regular" w:hAnsi="Hind Regular" w:cs="Hind Regular"/>
          <w:kern w:val="0"/>
          <w:lang w:bidi="ar-SA"/>
        </w:rPr>
        <w:t xml:space="preserve"> para actualizar cada hora el caché local. Las estadísticas se escriben como archivos HTML en /</w:t>
      </w:r>
      <w:proofErr w:type="spellStart"/>
      <w:r w:rsidR="00370713">
        <w:rPr>
          <w:rFonts w:ascii="Hind Regular" w:hAnsi="Hind Regular" w:cs="Hind Regular"/>
          <w:kern w:val="0"/>
          <w:lang w:bidi="ar-SA"/>
        </w:rPr>
        <w:t>var</w:t>
      </w:r>
      <w:proofErr w:type="spellEnd"/>
      <w:r w:rsidR="00370713">
        <w:rPr>
          <w:rFonts w:ascii="Hind Regular" w:hAnsi="Hind Regular" w:cs="Hind Regular"/>
          <w:kern w:val="0"/>
          <w:lang w:bidi="ar-SA"/>
        </w:rPr>
        <w:t>/www/</w:t>
      </w:r>
      <w:proofErr w:type="spellStart"/>
      <w:r w:rsidR="00370713">
        <w:rPr>
          <w:rFonts w:ascii="Hind Regular" w:hAnsi="Hind Regular" w:cs="Hind Regular"/>
          <w:kern w:val="0"/>
          <w:lang w:bidi="ar-SA"/>
        </w:rPr>
        <w:t>rcynic</w:t>
      </w:r>
      <w:proofErr w:type="spellEnd"/>
      <w:r w:rsidR="00370713">
        <w:rPr>
          <w:rFonts w:ascii="Hind Regular" w:hAnsi="Hind Regular" w:cs="Hind Regular"/>
          <w:kern w:val="0"/>
          <w:lang w:bidi="ar-SA"/>
        </w:rPr>
        <w:t xml:space="preserve">, los cuales pueden accederse </w:t>
      </w:r>
      <w:r w:rsidR="00EA2DAF">
        <w:rPr>
          <w:rFonts w:ascii="Hind Regular" w:hAnsi="Hind Regular" w:cs="Hind Regular"/>
          <w:kern w:val="0"/>
          <w:lang w:bidi="ar-SA"/>
        </w:rPr>
        <w:t>comúnmente</w:t>
      </w:r>
      <w:r w:rsidR="00370713">
        <w:rPr>
          <w:rFonts w:ascii="Hind Regular" w:hAnsi="Hind Regular" w:cs="Hind Regular"/>
          <w:kern w:val="0"/>
          <w:lang w:bidi="ar-SA"/>
        </w:rPr>
        <w:t xml:space="preserve"> por medio del servidor web en </w:t>
      </w:r>
      <w:hyperlink w:history="1">
        <w:r w:rsidR="00370713" w:rsidRPr="00157571">
          <w:rPr>
            <w:rStyle w:val="Hipervnculo"/>
            <w:rFonts w:ascii="Hind Regular" w:hAnsi="Hind Regular" w:cs="Hind Regular"/>
            <w:kern w:val="0"/>
            <w:lang w:bidi="ar-SA"/>
          </w:rPr>
          <w:t>http://&lt;hostname&gt;/rcynic/</w:t>
        </w:r>
      </w:hyperlink>
      <w:r w:rsidR="00370713">
        <w:rPr>
          <w:rFonts w:ascii="Hind Regular" w:hAnsi="Hind Regular" w:cs="Hind Regular"/>
          <w:kern w:val="0"/>
          <w:lang w:bidi="ar-SA"/>
        </w:rPr>
        <w:t>:</w:t>
      </w:r>
    </w:p>
    <w:p w14:paraId="3773F472" w14:textId="77777777" w:rsidR="00370713" w:rsidRDefault="00370713" w:rsidP="00EA448A">
      <w:pPr>
        <w:jc w:val="both"/>
        <w:rPr>
          <w:rFonts w:ascii="Hind Regular" w:hAnsi="Hind Regular" w:cs="Hind Regular"/>
          <w:kern w:val="0"/>
          <w:lang w:bidi="ar-SA"/>
        </w:rPr>
      </w:pPr>
    </w:p>
    <w:p w14:paraId="09C65775" w14:textId="3F3F6556" w:rsidR="00370713" w:rsidRDefault="00370713" w:rsidP="00EA448A">
      <w:pPr>
        <w:jc w:val="both"/>
        <w:rPr>
          <w:rFonts w:ascii="Hind Regular" w:hAnsi="Hind Regular" w:cs="Hind Regular"/>
          <w:kern w:val="0"/>
          <w:lang w:bidi="ar-SA"/>
        </w:rPr>
      </w:pPr>
    </w:p>
    <w:p w14:paraId="4F080F89" w14:textId="7E1F57C0" w:rsidR="00370713" w:rsidRDefault="003F20EF" w:rsidP="00EA448A">
      <w:pPr>
        <w:jc w:val="both"/>
        <w:rPr>
          <w:rFonts w:ascii="Hind Regular" w:hAnsi="Hind Regular" w:cs="Hind Regular"/>
          <w:kern w:val="0"/>
          <w:lang w:bidi="ar-SA"/>
        </w:rPr>
      </w:pPr>
      <w:r w:rsidRPr="00370713">
        <w:rPr>
          <w:rFonts w:ascii="Hind Regular" w:hAnsi="Hind Regular" w:cs="Hind Regular"/>
          <w:noProof/>
          <w:kern w:val="0"/>
          <w:lang w:bidi="ar-SA"/>
        </w:rPr>
        <w:drawing>
          <wp:anchor distT="0" distB="0" distL="114300" distR="114300" simplePos="0" relativeHeight="251665408" behindDoc="0" locked="0" layoutInCell="1" allowOverlap="1" wp14:anchorId="72A11F22" wp14:editId="7DA13A1D">
            <wp:simplePos x="0" y="0"/>
            <wp:positionH relativeFrom="margin">
              <wp:align>center</wp:align>
            </wp:positionH>
            <wp:positionV relativeFrom="paragraph">
              <wp:posOffset>0</wp:posOffset>
            </wp:positionV>
            <wp:extent cx="4290510" cy="3388264"/>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0510" cy="3388264"/>
                    </a:xfrm>
                    <a:prstGeom prst="rect">
                      <a:avLst/>
                    </a:prstGeom>
                    <a:noFill/>
                    <a:ln>
                      <a:noFill/>
                    </a:ln>
                  </pic:spPr>
                </pic:pic>
              </a:graphicData>
            </a:graphic>
          </wp:anchor>
        </w:drawing>
      </w:r>
    </w:p>
    <w:p w14:paraId="1E1F3EAE" w14:textId="76757C19" w:rsidR="00370713" w:rsidRDefault="00370713" w:rsidP="00EA448A">
      <w:pPr>
        <w:jc w:val="both"/>
        <w:rPr>
          <w:rFonts w:ascii="Hind Regular" w:hAnsi="Hind Regular" w:cs="Hind Regular"/>
          <w:kern w:val="0"/>
          <w:lang w:bidi="ar-SA"/>
        </w:rPr>
      </w:pPr>
      <w:r>
        <w:rPr>
          <w:rFonts w:ascii="Hind Regular" w:hAnsi="Hind Regular" w:cs="Hind Regular"/>
          <w:kern w:val="0"/>
          <w:lang w:bidi="ar-SA"/>
        </w:rPr>
        <w:lastRenderedPageBreak/>
        <w:t xml:space="preserve">El paquete </w:t>
      </w:r>
      <w:proofErr w:type="spellStart"/>
      <w:r>
        <w:rPr>
          <w:rFonts w:ascii="Hind Regular" w:hAnsi="Hind Regular" w:cs="Hind Regular"/>
          <w:kern w:val="0"/>
          <w:lang w:bidi="ar-SA"/>
        </w:rPr>
        <w:t>rpki-rp</w:t>
      </w:r>
      <w:proofErr w:type="spellEnd"/>
      <w:r>
        <w:rPr>
          <w:rFonts w:ascii="Hind Regular" w:hAnsi="Hind Regular" w:cs="Hind Regular"/>
          <w:kern w:val="0"/>
          <w:lang w:bidi="ar-SA"/>
        </w:rPr>
        <w:t xml:space="preserve"> también brinda una interfaz RPKI-</w:t>
      </w:r>
      <w:proofErr w:type="spellStart"/>
      <w:r>
        <w:rPr>
          <w:rFonts w:ascii="Hind Regular" w:hAnsi="Hind Regular" w:cs="Hind Regular"/>
          <w:kern w:val="0"/>
          <w:lang w:bidi="ar-SA"/>
        </w:rPr>
        <w:t>to</w:t>
      </w:r>
      <w:proofErr w:type="spellEnd"/>
      <w:r>
        <w:rPr>
          <w:rFonts w:ascii="Hind Regular" w:hAnsi="Hind Regular" w:cs="Hind Regular"/>
          <w:kern w:val="0"/>
          <w:lang w:bidi="ar-SA"/>
        </w:rPr>
        <w:t>-</w:t>
      </w:r>
      <w:proofErr w:type="spellStart"/>
      <w:r>
        <w:rPr>
          <w:rFonts w:ascii="Hind Regular" w:hAnsi="Hind Regular" w:cs="Hind Regular"/>
          <w:kern w:val="0"/>
          <w:lang w:bidi="ar-SA"/>
        </w:rPr>
        <w:t>router</w:t>
      </w:r>
      <w:proofErr w:type="spellEnd"/>
      <w:r>
        <w:rPr>
          <w:rFonts w:ascii="Hind Regular" w:hAnsi="Hind Regular" w:cs="Hind Regular"/>
          <w:kern w:val="0"/>
          <w:lang w:bidi="ar-SA"/>
        </w:rPr>
        <w:t xml:space="preserve"> por medio de </w:t>
      </w:r>
      <w:proofErr w:type="spellStart"/>
      <w:r>
        <w:rPr>
          <w:rFonts w:ascii="Hind Regular" w:hAnsi="Hind Regular" w:cs="Hind Regular"/>
          <w:kern w:val="0"/>
          <w:lang w:bidi="ar-SA"/>
        </w:rPr>
        <w:t>xinetd</w:t>
      </w:r>
      <w:proofErr w:type="spellEnd"/>
      <w:r>
        <w:rPr>
          <w:rFonts w:ascii="Hind Regular" w:hAnsi="Hind Regular" w:cs="Hind Regular"/>
          <w:kern w:val="0"/>
          <w:lang w:bidi="ar-SA"/>
        </w:rPr>
        <w:t xml:space="preserve"> en el puerto 323. Más adelante se muestra cómo hacer que un enrutador use este servicio.</w:t>
      </w:r>
    </w:p>
    <w:p w14:paraId="1426BE40" w14:textId="2D5D57C5" w:rsidR="00370713" w:rsidRDefault="00370713" w:rsidP="00EA448A">
      <w:pPr>
        <w:jc w:val="both"/>
        <w:rPr>
          <w:rFonts w:ascii="Hind Regular" w:hAnsi="Hind Regular" w:cs="Hind Regular"/>
          <w:kern w:val="0"/>
          <w:lang w:bidi="ar-SA"/>
        </w:rPr>
      </w:pPr>
    </w:p>
    <w:p w14:paraId="70FCF515" w14:textId="0975F9E8" w:rsidR="00370713" w:rsidRPr="00370713" w:rsidRDefault="00370713" w:rsidP="00EA448A">
      <w:pPr>
        <w:jc w:val="both"/>
        <w:rPr>
          <w:rFonts w:ascii="Hind Regular" w:hAnsi="Hind Regular" w:cs="Hind Regular"/>
          <w:b/>
          <w:bCs/>
          <w:kern w:val="0"/>
          <w:lang w:bidi="ar-SA"/>
        </w:rPr>
      </w:pPr>
      <w:r w:rsidRPr="00370713">
        <w:rPr>
          <w:rFonts w:ascii="Hind Regular" w:hAnsi="Hind Regular" w:cs="Hind Regular"/>
          <w:b/>
          <w:bCs/>
          <w:kern w:val="0"/>
          <w:lang w:bidi="ar-SA"/>
        </w:rPr>
        <w:t>4.4.2.3. Conexión de un enrutador a una interfaz RPKI-</w:t>
      </w:r>
      <w:proofErr w:type="spellStart"/>
      <w:r w:rsidRPr="00370713">
        <w:rPr>
          <w:rFonts w:ascii="Hind Regular" w:hAnsi="Hind Regular" w:cs="Hind Regular"/>
          <w:b/>
          <w:bCs/>
          <w:kern w:val="0"/>
          <w:lang w:bidi="ar-SA"/>
        </w:rPr>
        <w:t>to</w:t>
      </w:r>
      <w:proofErr w:type="spellEnd"/>
      <w:r w:rsidRPr="00370713">
        <w:rPr>
          <w:rFonts w:ascii="Hind Regular" w:hAnsi="Hind Regular" w:cs="Hind Regular"/>
          <w:b/>
          <w:bCs/>
          <w:kern w:val="0"/>
          <w:lang w:bidi="ar-SA"/>
        </w:rPr>
        <w:t>-</w:t>
      </w:r>
      <w:proofErr w:type="spellStart"/>
      <w:r w:rsidRPr="00370713">
        <w:rPr>
          <w:rFonts w:ascii="Hind Regular" w:hAnsi="Hind Regular" w:cs="Hind Regular"/>
          <w:b/>
          <w:bCs/>
          <w:kern w:val="0"/>
          <w:lang w:bidi="ar-SA"/>
        </w:rPr>
        <w:t>Router</w:t>
      </w:r>
      <w:proofErr w:type="spellEnd"/>
    </w:p>
    <w:p w14:paraId="0E00F634" w14:textId="38999D40" w:rsidR="00370713" w:rsidRDefault="00370713" w:rsidP="00EA448A">
      <w:pPr>
        <w:jc w:val="both"/>
        <w:rPr>
          <w:rFonts w:ascii="Hind Regular" w:hAnsi="Hind Regular" w:cs="Hind Regular"/>
          <w:kern w:val="0"/>
          <w:lang w:bidi="ar-SA"/>
        </w:rPr>
      </w:pPr>
      <w:r>
        <w:rPr>
          <w:rFonts w:ascii="Hind Regular" w:hAnsi="Hind Regular" w:cs="Hind Regular"/>
          <w:kern w:val="0"/>
          <w:lang w:bidi="ar-SA"/>
        </w:rPr>
        <w:t>El sitio web de RIPE NCC provee innumerables ejemplos sobre cómo configurar enrutadores para que usen un validador RPKI. Los siguientes ejemplos básicos están basados en su documentación.</w:t>
      </w:r>
    </w:p>
    <w:p w14:paraId="78326974" w14:textId="410472BD" w:rsidR="00370713" w:rsidRDefault="00370713" w:rsidP="00EA448A">
      <w:pPr>
        <w:jc w:val="both"/>
        <w:rPr>
          <w:rFonts w:ascii="Hind Regular" w:hAnsi="Hind Regular" w:cs="Hind Regular"/>
          <w:kern w:val="0"/>
          <w:lang w:bidi="ar-SA"/>
        </w:rPr>
      </w:pPr>
    </w:p>
    <w:p w14:paraId="62B29034" w14:textId="1F0C0DDA" w:rsidR="00370713" w:rsidRPr="00CB41BF" w:rsidRDefault="00370713" w:rsidP="00EA448A">
      <w:pPr>
        <w:jc w:val="both"/>
        <w:rPr>
          <w:rFonts w:ascii="Hind Regular" w:hAnsi="Hind Regular" w:cs="Hind Regular"/>
          <w:b/>
          <w:bCs/>
          <w:kern w:val="0"/>
          <w:lang w:bidi="ar-SA"/>
        </w:rPr>
      </w:pPr>
      <w:r w:rsidRPr="00CB41BF">
        <w:rPr>
          <w:rFonts w:ascii="Hind Regular" w:hAnsi="Hind Regular" w:cs="Hind Regular"/>
          <w:b/>
          <w:bCs/>
          <w:kern w:val="0"/>
          <w:lang w:bidi="ar-SA"/>
        </w:rPr>
        <w:t xml:space="preserve">4.42.3.1. Juniper </w:t>
      </w:r>
      <w:proofErr w:type="spellStart"/>
      <w:r w:rsidRPr="00CB41BF">
        <w:rPr>
          <w:rFonts w:ascii="Hind Regular" w:hAnsi="Hind Regular" w:cs="Hind Regular"/>
          <w:b/>
          <w:bCs/>
          <w:kern w:val="0"/>
          <w:lang w:bidi="ar-SA"/>
        </w:rPr>
        <w:t>JunOS</w:t>
      </w:r>
      <w:proofErr w:type="spellEnd"/>
    </w:p>
    <w:p w14:paraId="2C7C3A11" w14:textId="42E034A9" w:rsidR="00370713" w:rsidRDefault="00370713" w:rsidP="00EA448A">
      <w:pPr>
        <w:jc w:val="both"/>
        <w:rPr>
          <w:rFonts w:ascii="Hind Regular" w:hAnsi="Hind Regular" w:cs="Hind Regular"/>
          <w:kern w:val="0"/>
          <w:lang w:bidi="ar-SA"/>
        </w:rPr>
      </w:pPr>
      <w:r>
        <w:rPr>
          <w:rFonts w:ascii="Hind Regular" w:hAnsi="Hind Regular" w:cs="Hind Regular"/>
          <w:kern w:val="0"/>
          <w:lang w:bidi="ar-SA"/>
        </w:rPr>
        <w:t>Primero se conecta el enrutador al validador RPKI. En el siguiente ejemplo, el enrutador con dirección 192.0.2.1 se conecta a un validador RPKI con dirección 192.0.2.2:</w:t>
      </w:r>
    </w:p>
    <w:p w14:paraId="2E511881" w14:textId="77777777" w:rsidR="001942ED" w:rsidRDefault="001942ED" w:rsidP="00EA448A">
      <w:pPr>
        <w:jc w:val="both"/>
        <w:rPr>
          <w:rFonts w:ascii="Hind Regular" w:hAnsi="Hind Regular" w:cs="Hind Regular"/>
          <w:kern w:val="0"/>
          <w:lang w:bidi="ar-SA"/>
        </w:rPr>
      </w:pPr>
    </w:p>
    <w:p w14:paraId="1FABBA25" w14:textId="77777777" w:rsidR="00370713" w:rsidRPr="00370713" w:rsidRDefault="00370713"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370713">
        <w:rPr>
          <w:rFonts w:ascii="CourierNewPSMT" w:hAnsi="CourierNewPSMT" w:cs="CourierNewPSMT"/>
          <w:kern w:val="0"/>
          <w:sz w:val="22"/>
          <w:szCs w:val="22"/>
          <w:lang w:val="en-US" w:bidi="ar-SA"/>
        </w:rPr>
        <w:t>routing-options {</w:t>
      </w:r>
    </w:p>
    <w:p w14:paraId="1A10D1D2" w14:textId="77777777" w:rsidR="00370713" w:rsidRPr="00370713" w:rsidRDefault="00370713"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370713">
        <w:rPr>
          <w:rFonts w:ascii="CourierNewPSMT" w:hAnsi="CourierNewPSMT" w:cs="CourierNewPSMT"/>
          <w:kern w:val="0"/>
          <w:sz w:val="22"/>
          <w:szCs w:val="22"/>
          <w:lang w:val="en-US" w:bidi="ar-SA"/>
        </w:rPr>
        <w:t>validation {</w:t>
      </w:r>
    </w:p>
    <w:p w14:paraId="124E177E" w14:textId="77777777" w:rsidR="00370713" w:rsidRPr="00370713" w:rsidRDefault="00370713" w:rsidP="00EA448A">
      <w:pPr>
        <w:suppressAutoHyphens w:val="0"/>
        <w:autoSpaceDE w:val="0"/>
        <w:adjustRightInd w:val="0"/>
        <w:ind w:left="1440" w:firstLine="720"/>
        <w:jc w:val="both"/>
        <w:textAlignment w:val="auto"/>
        <w:rPr>
          <w:rFonts w:ascii="CourierNewPSMT" w:hAnsi="CourierNewPSMT" w:cs="CourierNewPSMT"/>
          <w:kern w:val="0"/>
          <w:sz w:val="22"/>
          <w:szCs w:val="22"/>
          <w:lang w:val="en-US" w:bidi="ar-SA"/>
        </w:rPr>
      </w:pPr>
      <w:r w:rsidRPr="00370713">
        <w:rPr>
          <w:rFonts w:ascii="CourierNewPSMT" w:hAnsi="CourierNewPSMT" w:cs="CourierNewPSMT"/>
          <w:kern w:val="0"/>
          <w:sz w:val="22"/>
          <w:szCs w:val="22"/>
          <w:lang w:val="en-US" w:bidi="ar-SA"/>
        </w:rPr>
        <w:t xml:space="preserve">group </w:t>
      </w:r>
      <w:proofErr w:type="spellStart"/>
      <w:r w:rsidRPr="00370713">
        <w:rPr>
          <w:rFonts w:ascii="CourierNewPSMT" w:hAnsi="CourierNewPSMT" w:cs="CourierNewPSMT"/>
          <w:kern w:val="0"/>
          <w:sz w:val="22"/>
          <w:szCs w:val="22"/>
          <w:lang w:val="en-US" w:bidi="ar-SA"/>
        </w:rPr>
        <w:t>rpki</w:t>
      </w:r>
      <w:proofErr w:type="spellEnd"/>
      <w:r w:rsidRPr="00370713">
        <w:rPr>
          <w:rFonts w:ascii="CourierNewPSMT" w:hAnsi="CourierNewPSMT" w:cs="CourierNewPSMT"/>
          <w:kern w:val="0"/>
          <w:sz w:val="22"/>
          <w:szCs w:val="22"/>
          <w:lang w:val="en-US" w:bidi="ar-SA"/>
        </w:rPr>
        <w:t>-validator {</w:t>
      </w:r>
    </w:p>
    <w:p w14:paraId="58E80B13" w14:textId="77777777" w:rsidR="00370713" w:rsidRPr="00370713" w:rsidRDefault="00370713" w:rsidP="00EA448A">
      <w:pPr>
        <w:suppressAutoHyphens w:val="0"/>
        <w:autoSpaceDE w:val="0"/>
        <w:adjustRightInd w:val="0"/>
        <w:ind w:left="2160" w:firstLine="720"/>
        <w:jc w:val="both"/>
        <w:textAlignment w:val="auto"/>
        <w:rPr>
          <w:rFonts w:ascii="CourierNewPSMT" w:hAnsi="CourierNewPSMT" w:cs="CourierNewPSMT"/>
          <w:kern w:val="0"/>
          <w:sz w:val="22"/>
          <w:szCs w:val="22"/>
          <w:lang w:val="en-US" w:bidi="ar-SA"/>
        </w:rPr>
      </w:pPr>
      <w:r w:rsidRPr="00370713">
        <w:rPr>
          <w:rFonts w:ascii="CourierNewPSMT" w:hAnsi="CourierNewPSMT" w:cs="CourierNewPSMT"/>
          <w:kern w:val="0"/>
          <w:sz w:val="22"/>
          <w:szCs w:val="22"/>
          <w:lang w:val="en-US" w:bidi="ar-SA"/>
        </w:rPr>
        <w:t>session 192.0.2.2 {</w:t>
      </w:r>
    </w:p>
    <w:p w14:paraId="58FDAA9F" w14:textId="77777777" w:rsidR="00370713" w:rsidRPr="00370713" w:rsidRDefault="00370713" w:rsidP="00EA448A">
      <w:pPr>
        <w:suppressAutoHyphens w:val="0"/>
        <w:autoSpaceDE w:val="0"/>
        <w:adjustRightInd w:val="0"/>
        <w:ind w:left="2880" w:firstLine="720"/>
        <w:jc w:val="both"/>
        <w:textAlignment w:val="auto"/>
        <w:rPr>
          <w:rFonts w:ascii="CourierNewPSMT" w:hAnsi="CourierNewPSMT" w:cs="CourierNewPSMT"/>
          <w:kern w:val="0"/>
          <w:sz w:val="22"/>
          <w:szCs w:val="22"/>
          <w:lang w:val="en-US" w:bidi="ar-SA"/>
        </w:rPr>
      </w:pPr>
      <w:r w:rsidRPr="00370713">
        <w:rPr>
          <w:rFonts w:ascii="CourierNewPSMT" w:hAnsi="CourierNewPSMT" w:cs="CourierNewPSMT"/>
          <w:kern w:val="0"/>
          <w:sz w:val="22"/>
          <w:szCs w:val="22"/>
          <w:lang w:val="en-US" w:bidi="ar-SA"/>
        </w:rPr>
        <w:t>refresh-time 120;</w:t>
      </w:r>
    </w:p>
    <w:p w14:paraId="168783FC" w14:textId="77777777" w:rsidR="00370713" w:rsidRPr="00370713" w:rsidRDefault="00370713" w:rsidP="00EA448A">
      <w:pPr>
        <w:suppressAutoHyphens w:val="0"/>
        <w:autoSpaceDE w:val="0"/>
        <w:adjustRightInd w:val="0"/>
        <w:ind w:left="2880" w:firstLine="720"/>
        <w:jc w:val="both"/>
        <w:textAlignment w:val="auto"/>
        <w:rPr>
          <w:rFonts w:ascii="CourierNewPSMT" w:hAnsi="CourierNewPSMT" w:cs="CourierNewPSMT"/>
          <w:kern w:val="0"/>
          <w:sz w:val="22"/>
          <w:szCs w:val="22"/>
          <w:lang w:val="en-US" w:bidi="ar-SA"/>
        </w:rPr>
      </w:pPr>
      <w:r w:rsidRPr="00370713">
        <w:rPr>
          <w:rFonts w:ascii="CourierNewPSMT" w:hAnsi="CourierNewPSMT" w:cs="CourierNewPSMT"/>
          <w:kern w:val="0"/>
          <w:sz w:val="22"/>
          <w:szCs w:val="22"/>
          <w:lang w:val="en-US" w:bidi="ar-SA"/>
        </w:rPr>
        <w:t>hold-time 180;</w:t>
      </w:r>
    </w:p>
    <w:p w14:paraId="67DF1570" w14:textId="77777777" w:rsidR="00370713" w:rsidRDefault="00370713" w:rsidP="00EA448A">
      <w:pPr>
        <w:suppressAutoHyphens w:val="0"/>
        <w:autoSpaceDE w:val="0"/>
        <w:adjustRightInd w:val="0"/>
        <w:ind w:left="2880" w:firstLine="720"/>
        <w:jc w:val="both"/>
        <w:textAlignment w:val="auto"/>
        <w:rPr>
          <w:rFonts w:ascii="CourierNewPSMT" w:hAnsi="CourierNewPSMT" w:cs="CourierNewPSMT"/>
          <w:kern w:val="0"/>
          <w:sz w:val="22"/>
          <w:szCs w:val="22"/>
          <w:lang w:bidi="ar-SA"/>
        </w:rPr>
      </w:pPr>
      <w:proofErr w:type="spellStart"/>
      <w:r>
        <w:rPr>
          <w:rFonts w:ascii="CourierNewPSMT" w:hAnsi="CourierNewPSMT" w:cs="CourierNewPSMT"/>
          <w:kern w:val="0"/>
          <w:sz w:val="22"/>
          <w:szCs w:val="22"/>
          <w:lang w:bidi="ar-SA"/>
        </w:rPr>
        <w:t>port</w:t>
      </w:r>
      <w:proofErr w:type="spellEnd"/>
      <w:r>
        <w:rPr>
          <w:rFonts w:ascii="CourierNewPSMT" w:hAnsi="CourierNewPSMT" w:cs="CourierNewPSMT"/>
          <w:kern w:val="0"/>
          <w:sz w:val="22"/>
          <w:szCs w:val="22"/>
          <w:lang w:bidi="ar-SA"/>
        </w:rPr>
        <w:t xml:space="preserve"> 8282;</w:t>
      </w:r>
    </w:p>
    <w:p w14:paraId="7446610C" w14:textId="77777777" w:rsidR="00370713" w:rsidRDefault="00370713" w:rsidP="00EA448A">
      <w:pPr>
        <w:suppressAutoHyphens w:val="0"/>
        <w:autoSpaceDE w:val="0"/>
        <w:adjustRightInd w:val="0"/>
        <w:ind w:left="2880" w:firstLine="720"/>
        <w:jc w:val="both"/>
        <w:textAlignment w:val="auto"/>
        <w:rPr>
          <w:rFonts w:ascii="CourierNewPSMT" w:hAnsi="CourierNewPSMT" w:cs="CourierNewPSMT"/>
          <w:kern w:val="0"/>
          <w:sz w:val="22"/>
          <w:szCs w:val="22"/>
          <w:lang w:bidi="ar-SA"/>
        </w:rPr>
      </w:pPr>
      <w:r>
        <w:rPr>
          <w:rFonts w:ascii="CourierNewPSMT" w:hAnsi="CourierNewPSMT" w:cs="CourierNewPSMT"/>
          <w:kern w:val="0"/>
          <w:sz w:val="22"/>
          <w:szCs w:val="22"/>
          <w:lang w:bidi="ar-SA"/>
        </w:rPr>
        <w:t>local-</w:t>
      </w:r>
      <w:proofErr w:type="spellStart"/>
      <w:r>
        <w:rPr>
          <w:rFonts w:ascii="CourierNewPSMT" w:hAnsi="CourierNewPSMT" w:cs="CourierNewPSMT"/>
          <w:kern w:val="0"/>
          <w:sz w:val="22"/>
          <w:szCs w:val="22"/>
          <w:lang w:bidi="ar-SA"/>
        </w:rPr>
        <w:t>address</w:t>
      </w:r>
      <w:proofErr w:type="spellEnd"/>
      <w:r>
        <w:rPr>
          <w:rFonts w:ascii="CourierNewPSMT" w:hAnsi="CourierNewPSMT" w:cs="CourierNewPSMT"/>
          <w:kern w:val="0"/>
          <w:sz w:val="22"/>
          <w:szCs w:val="22"/>
          <w:lang w:bidi="ar-SA"/>
        </w:rPr>
        <w:t xml:space="preserve"> 192.0.2.1;</w:t>
      </w:r>
    </w:p>
    <w:p w14:paraId="4B05F0C3" w14:textId="77777777" w:rsidR="00370713" w:rsidRDefault="00370713" w:rsidP="00EA448A">
      <w:pPr>
        <w:suppressAutoHyphens w:val="0"/>
        <w:autoSpaceDE w:val="0"/>
        <w:adjustRightInd w:val="0"/>
        <w:ind w:left="2160" w:firstLine="720"/>
        <w:jc w:val="both"/>
        <w:textAlignment w:val="auto"/>
        <w:rPr>
          <w:rFonts w:ascii="CourierNewPSMT" w:hAnsi="CourierNewPSMT" w:cs="CourierNewPSMT"/>
          <w:kern w:val="0"/>
          <w:sz w:val="22"/>
          <w:szCs w:val="22"/>
          <w:lang w:bidi="ar-SA"/>
        </w:rPr>
      </w:pPr>
      <w:r>
        <w:rPr>
          <w:rFonts w:ascii="CourierNewPSMT" w:hAnsi="CourierNewPSMT" w:cs="CourierNewPSMT"/>
          <w:kern w:val="0"/>
          <w:sz w:val="22"/>
          <w:szCs w:val="22"/>
          <w:lang w:bidi="ar-SA"/>
        </w:rPr>
        <w:t>}</w:t>
      </w:r>
    </w:p>
    <w:p w14:paraId="3DF235CB" w14:textId="77777777" w:rsidR="00370713" w:rsidRDefault="00370713" w:rsidP="00EA448A">
      <w:pPr>
        <w:suppressAutoHyphens w:val="0"/>
        <w:autoSpaceDE w:val="0"/>
        <w:adjustRightInd w:val="0"/>
        <w:ind w:left="1440" w:firstLine="720"/>
        <w:jc w:val="both"/>
        <w:textAlignment w:val="auto"/>
        <w:rPr>
          <w:rFonts w:ascii="CourierNewPSMT" w:hAnsi="CourierNewPSMT" w:cs="CourierNewPSMT"/>
          <w:kern w:val="0"/>
          <w:sz w:val="22"/>
          <w:szCs w:val="22"/>
          <w:lang w:bidi="ar-SA"/>
        </w:rPr>
      </w:pPr>
      <w:r>
        <w:rPr>
          <w:rFonts w:ascii="CourierNewPSMT" w:hAnsi="CourierNewPSMT" w:cs="CourierNewPSMT"/>
          <w:kern w:val="0"/>
          <w:sz w:val="22"/>
          <w:szCs w:val="22"/>
          <w:lang w:bidi="ar-SA"/>
        </w:rPr>
        <w:t>}</w:t>
      </w:r>
    </w:p>
    <w:p w14:paraId="10067521" w14:textId="77777777" w:rsidR="00370713" w:rsidRDefault="00370713" w:rsidP="00EA448A">
      <w:pPr>
        <w:suppressAutoHyphens w:val="0"/>
        <w:autoSpaceDE w:val="0"/>
        <w:adjustRightInd w:val="0"/>
        <w:ind w:left="720" w:firstLine="720"/>
        <w:jc w:val="both"/>
        <w:textAlignment w:val="auto"/>
        <w:rPr>
          <w:rFonts w:ascii="CourierNewPSMT" w:hAnsi="CourierNewPSMT" w:cs="CourierNewPSMT"/>
          <w:kern w:val="0"/>
          <w:sz w:val="22"/>
          <w:szCs w:val="22"/>
          <w:lang w:bidi="ar-SA"/>
        </w:rPr>
      </w:pPr>
      <w:r>
        <w:rPr>
          <w:rFonts w:ascii="CourierNewPSMT" w:hAnsi="CourierNewPSMT" w:cs="CourierNewPSMT"/>
          <w:kern w:val="0"/>
          <w:sz w:val="22"/>
          <w:szCs w:val="22"/>
          <w:lang w:bidi="ar-SA"/>
        </w:rPr>
        <w:t>}</w:t>
      </w:r>
    </w:p>
    <w:p w14:paraId="4EF20292" w14:textId="62C8384C" w:rsidR="00370713" w:rsidRDefault="00370713" w:rsidP="00EA448A">
      <w:pPr>
        <w:ind w:firstLine="720"/>
        <w:jc w:val="both"/>
        <w:rPr>
          <w:rFonts w:ascii="Hind Regular" w:hAnsi="Hind Regular" w:cs="Hind Regular"/>
          <w:kern w:val="0"/>
          <w:lang w:bidi="ar-SA"/>
        </w:rPr>
      </w:pPr>
      <w:r>
        <w:rPr>
          <w:rFonts w:ascii="CourierNewPSMT" w:hAnsi="CourierNewPSMT" w:cs="CourierNewPSMT"/>
          <w:kern w:val="0"/>
          <w:sz w:val="22"/>
          <w:szCs w:val="22"/>
          <w:lang w:bidi="ar-SA"/>
        </w:rPr>
        <w:t>}</w:t>
      </w:r>
    </w:p>
    <w:p w14:paraId="46FC29D8" w14:textId="52DE2E77" w:rsidR="00370713" w:rsidRDefault="00370713" w:rsidP="00EA448A">
      <w:pPr>
        <w:jc w:val="both"/>
        <w:rPr>
          <w:rFonts w:ascii="Hind Regular" w:hAnsi="Hind Regular" w:cs="Hind Regular"/>
          <w:kern w:val="0"/>
          <w:lang w:bidi="ar-SA"/>
        </w:rPr>
      </w:pPr>
    </w:p>
    <w:p w14:paraId="30A973C2" w14:textId="7774D137" w:rsidR="00370713" w:rsidRDefault="00370713" w:rsidP="00EA448A">
      <w:pPr>
        <w:jc w:val="both"/>
        <w:rPr>
          <w:rFonts w:ascii="Hind Regular" w:hAnsi="Hind Regular" w:cs="Hind Regular"/>
          <w:kern w:val="0"/>
          <w:lang w:bidi="ar-SA"/>
        </w:rPr>
      </w:pPr>
      <w:r>
        <w:rPr>
          <w:rFonts w:ascii="Hind Regular" w:hAnsi="Hind Regular" w:cs="Hind Regular"/>
          <w:kern w:val="0"/>
          <w:lang w:bidi="ar-SA"/>
        </w:rPr>
        <w:t>El enrutador</w:t>
      </w:r>
      <w:r w:rsidR="00CB41BF">
        <w:rPr>
          <w:rFonts w:ascii="Hind Regular" w:hAnsi="Hind Regular" w:cs="Hind Regular"/>
          <w:kern w:val="0"/>
          <w:lang w:bidi="ar-SA"/>
        </w:rPr>
        <w:t xml:space="preserve"> ahora llevará registro sobre cuáles rutas son válidas </w:t>
      </w:r>
      <w:proofErr w:type="gramStart"/>
      <w:r w:rsidR="00CB41BF">
        <w:rPr>
          <w:rFonts w:ascii="Hind Regular" w:hAnsi="Hind Regular" w:cs="Hind Regular"/>
          <w:kern w:val="0"/>
          <w:lang w:bidi="ar-SA"/>
        </w:rPr>
        <w:t>de acuerdo a</w:t>
      </w:r>
      <w:proofErr w:type="gramEnd"/>
      <w:r w:rsidR="00CB41BF">
        <w:rPr>
          <w:rFonts w:ascii="Hind Regular" w:hAnsi="Hind Regular" w:cs="Hind Regular"/>
          <w:kern w:val="0"/>
          <w:lang w:bidi="ar-SA"/>
        </w:rPr>
        <w:t xml:space="preserve"> los </w:t>
      </w:r>
      <w:proofErr w:type="spellStart"/>
      <w:r w:rsidR="00CB41BF">
        <w:rPr>
          <w:rFonts w:ascii="Hind Regular" w:hAnsi="Hind Regular" w:cs="Hind Regular"/>
          <w:kern w:val="0"/>
          <w:lang w:bidi="ar-SA"/>
        </w:rPr>
        <w:t>ROAs</w:t>
      </w:r>
      <w:proofErr w:type="spellEnd"/>
      <w:r w:rsidR="00CB41BF">
        <w:rPr>
          <w:rFonts w:ascii="Hind Regular" w:hAnsi="Hind Regular" w:cs="Hind Regular"/>
          <w:kern w:val="0"/>
          <w:lang w:bidi="ar-SA"/>
        </w:rPr>
        <w:t xml:space="preserve">, cuáles rutas no son válidas y cuáles no están cubiertas por </w:t>
      </w:r>
      <w:proofErr w:type="spellStart"/>
      <w:r w:rsidR="00CB41BF">
        <w:rPr>
          <w:rFonts w:ascii="Hind Regular" w:hAnsi="Hind Regular" w:cs="Hind Regular"/>
          <w:kern w:val="0"/>
          <w:lang w:bidi="ar-SA"/>
        </w:rPr>
        <w:t>ROAs</w:t>
      </w:r>
      <w:proofErr w:type="spellEnd"/>
      <w:r w:rsidR="00CB41BF">
        <w:rPr>
          <w:rFonts w:ascii="Hind Regular" w:hAnsi="Hind Regular" w:cs="Hind Regular"/>
          <w:kern w:val="0"/>
          <w:lang w:bidi="ar-SA"/>
        </w:rPr>
        <w:t>. Eso se puede usar en la política de enrutamiento:</w:t>
      </w:r>
    </w:p>
    <w:p w14:paraId="7CC48F4B" w14:textId="370E0ACC" w:rsidR="00CB41BF" w:rsidRDefault="00CB41BF" w:rsidP="00EA448A">
      <w:pPr>
        <w:jc w:val="both"/>
        <w:rPr>
          <w:rFonts w:ascii="Hind Regular" w:hAnsi="Hind Regular" w:cs="Hind Regular"/>
          <w:kern w:val="0"/>
          <w:lang w:bidi="ar-SA"/>
        </w:rPr>
      </w:pPr>
    </w:p>
    <w:p w14:paraId="68A68152" w14:textId="77777777" w:rsidR="00CB41BF" w:rsidRPr="00531721"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bidi="ar-SA"/>
        </w:rPr>
      </w:pPr>
      <w:proofErr w:type="spellStart"/>
      <w:r w:rsidRPr="00531721">
        <w:rPr>
          <w:rFonts w:ascii="CourierNewPSMT" w:hAnsi="CourierNewPSMT" w:cs="CourierNewPSMT"/>
          <w:kern w:val="0"/>
          <w:sz w:val="22"/>
          <w:szCs w:val="22"/>
          <w:lang w:bidi="ar-SA"/>
        </w:rPr>
        <w:t>policy-options</w:t>
      </w:r>
      <w:proofErr w:type="spellEnd"/>
      <w:r w:rsidRPr="00531721">
        <w:rPr>
          <w:rFonts w:ascii="CourierNewPSMT" w:hAnsi="CourierNewPSMT" w:cs="CourierNewPSMT"/>
          <w:kern w:val="0"/>
          <w:sz w:val="22"/>
          <w:szCs w:val="22"/>
          <w:lang w:bidi="ar-SA"/>
        </w:rPr>
        <w:t xml:space="preserve"> {</w:t>
      </w:r>
    </w:p>
    <w:p w14:paraId="56BC0BB7" w14:textId="77777777" w:rsidR="00CB41BF" w:rsidRP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policy-statement validation {</w:t>
      </w:r>
    </w:p>
    <w:p w14:paraId="071A5F06" w14:textId="77777777" w:rsidR="00CB41BF" w:rsidRPr="00CB41BF" w:rsidRDefault="00CB41BF" w:rsidP="00EA448A">
      <w:pPr>
        <w:suppressAutoHyphens w:val="0"/>
        <w:autoSpaceDE w:val="0"/>
        <w:adjustRightInd w:val="0"/>
        <w:ind w:left="144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term valid {</w:t>
      </w:r>
    </w:p>
    <w:p w14:paraId="19BC201B" w14:textId="77777777" w:rsidR="00CB41BF" w:rsidRPr="00CB41BF" w:rsidRDefault="00CB41BF" w:rsidP="00EA448A">
      <w:pPr>
        <w:suppressAutoHyphens w:val="0"/>
        <w:autoSpaceDE w:val="0"/>
        <w:adjustRightInd w:val="0"/>
        <w:ind w:left="216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from {</w:t>
      </w:r>
    </w:p>
    <w:p w14:paraId="612864C1" w14:textId="77777777" w:rsidR="00CB41BF" w:rsidRPr="00CB41BF" w:rsidRDefault="00CB41BF" w:rsidP="00EA448A">
      <w:pPr>
        <w:suppressAutoHyphens w:val="0"/>
        <w:autoSpaceDE w:val="0"/>
        <w:adjustRightInd w:val="0"/>
        <w:ind w:left="288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 xml:space="preserve">protocol </w:t>
      </w:r>
      <w:proofErr w:type="spellStart"/>
      <w:r w:rsidRPr="00CB41BF">
        <w:rPr>
          <w:rFonts w:ascii="CourierNewPSMT" w:hAnsi="CourierNewPSMT" w:cs="CourierNewPSMT"/>
          <w:kern w:val="0"/>
          <w:sz w:val="22"/>
          <w:szCs w:val="22"/>
          <w:lang w:val="en-US" w:bidi="ar-SA"/>
        </w:rPr>
        <w:t>bgp</w:t>
      </w:r>
      <w:proofErr w:type="spellEnd"/>
      <w:r w:rsidRPr="00CB41BF">
        <w:rPr>
          <w:rFonts w:ascii="CourierNewPSMT" w:hAnsi="CourierNewPSMT" w:cs="CourierNewPSMT"/>
          <w:kern w:val="0"/>
          <w:sz w:val="22"/>
          <w:szCs w:val="22"/>
          <w:lang w:val="en-US" w:bidi="ar-SA"/>
        </w:rPr>
        <w:t>;</w:t>
      </w:r>
    </w:p>
    <w:p w14:paraId="65AE1BC0" w14:textId="77777777" w:rsidR="00CB41BF" w:rsidRPr="00CB41BF" w:rsidRDefault="00CB41BF" w:rsidP="00EA448A">
      <w:pPr>
        <w:suppressAutoHyphens w:val="0"/>
        <w:autoSpaceDE w:val="0"/>
        <w:adjustRightInd w:val="0"/>
        <w:ind w:left="288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validation-database valid;</w:t>
      </w:r>
    </w:p>
    <w:p w14:paraId="636B7435" w14:textId="77777777" w:rsidR="00CB41BF" w:rsidRPr="00CB41BF" w:rsidRDefault="00CB41BF" w:rsidP="00EA448A">
      <w:pPr>
        <w:suppressAutoHyphens w:val="0"/>
        <w:autoSpaceDE w:val="0"/>
        <w:adjustRightInd w:val="0"/>
        <w:ind w:left="216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w:t>
      </w:r>
    </w:p>
    <w:p w14:paraId="2C55FED4" w14:textId="77777777" w:rsidR="00CB41BF" w:rsidRPr="00CB41BF" w:rsidRDefault="00CB41BF" w:rsidP="00EA448A">
      <w:pPr>
        <w:suppressAutoHyphens w:val="0"/>
        <w:autoSpaceDE w:val="0"/>
        <w:adjustRightInd w:val="0"/>
        <w:ind w:left="216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then {</w:t>
      </w:r>
    </w:p>
    <w:p w14:paraId="7A1DE23B" w14:textId="77777777" w:rsidR="00CB41BF" w:rsidRPr="00CB41BF" w:rsidRDefault="00CB41BF" w:rsidP="00EA448A">
      <w:pPr>
        <w:suppressAutoHyphens w:val="0"/>
        <w:autoSpaceDE w:val="0"/>
        <w:adjustRightInd w:val="0"/>
        <w:ind w:left="288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validation-state valid;</w:t>
      </w:r>
    </w:p>
    <w:p w14:paraId="677CDBC1" w14:textId="77777777" w:rsidR="00CB41BF" w:rsidRPr="00CB41BF" w:rsidRDefault="00CB41BF" w:rsidP="00EA448A">
      <w:pPr>
        <w:suppressAutoHyphens w:val="0"/>
        <w:autoSpaceDE w:val="0"/>
        <w:adjustRightInd w:val="0"/>
        <w:ind w:left="288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community add origin-validation-state-valid;</w:t>
      </w:r>
    </w:p>
    <w:p w14:paraId="3C0771BA" w14:textId="77777777" w:rsidR="00CB41BF" w:rsidRPr="00CB41BF" w:rsidRDefault="00CB41BF" w:rsidP="00EA448A">
      <w:pPr>
        <w:suppressAutoHyphens w:val="0"/>
        <w:autoSpaceDE w:val="0"/>
        <w:adjustRightInd w:val="0"/>
        <w:ind w:left="288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lastRenderedPageBreak/>
        <w:t>next policy;</w:t>
      </w:r>
    </w:p>
    <w:p w14:paraId="04A2B4A8" w14:textId="77777777" w:rsidR="00CB41BF" w:rsidRPr="00CB41BF" w:rsidRDefault="00CB41BF" w:rsidP="00EA448A">
      <w:pPr>
        <w:suppressAutoHyphens w:val="0"/>
        <w:autoSpaceDE w:val="0"/>
        <w:adjustRightInd w:val="0"/>
        <w:ind w:left="216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w:t>
      </w:r>
    </w:p>
    <w:p w14:paraId="70F93A77" w14:textId="77777777" w:rsidR="00CB41BF" w:rsidRPr="00CB41BF" w:rsidRDefault="00CB41BF" w:rsidP="00EA448A">
      <w:pPr>
        <w:suppressAutoHyphens w:val="0"/>
        <w:autoSpaceDE w:val="0"/>
        <w:adjustRightInd w:val="0"/>
        <w:ind w:left="144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w:t>
      </w:r>
    </w:p>
    <w:p w14:paraId="2444D23B" w14:textId="77777777" w:rsidR="00CB41BF" w:rsidRPr="00CB41BF" w:rsidRDefault="00CB41BF" w:rsidP="00EA448A">
      <w:pPr>
        <w:suppressAutoHyphens w:val="0"/>
        <w:autoSpaceDE w:val="0"/>
        <w:adjustRightInd w:val="0"/>
        <w:ind w:left="144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term invalid {</w:t>
      </w:r>
    </w:p>
    <w:p w14:paraId="30C10B2D" w14:textId="7F41E397" w:rsidR="00CB41BF" w:rsidRPr="00CB41BF" w:rsidRDefault="00CB41BF" w:rsidP="00EA448A">
      <w:pPr>
        <w:ind w:left="2160" w:firstLine="720"/>
        <w:jc w:val="both"/>
        <w:rPr>
          <w:rFonts w:ascii="Hind Regular" w:hAnsi="Hind Regular" w:cs="Hind Regular"/>
          <w:kern w:val="0"/>
          <w:lang w:val="en-US" w:bidi="ar-SA"/>
        </w:rPr>
      </w:pPr>
      <w:r w:rsidRPr="00CB41BF">
        <w:rPr>
          <w:rFonts w:ascii="CourierNewPSMT" w:hAnsi="CourierNewPSMT" w:cs="CourierNewPSMT"/>
          <w:kern w:val="0"/>
          <w:sz w:val="22"/>
          <w:szCs w:val="22"/>
          <w:lang w:val="en-US" w:bidi="ar-SA"/>
        </w:rPr>
        <w:t xml:space="preserve">… </w:t>
      </w:r>
      <w:proofErr w:type="spellStart"/>
      <w:r w:rsidRPr="00CB41BF">
        <w:rPr>
          <w:rFonts w:ascii="CourierNewPSMT" w:hAnsi="CourierNewPSMT" w:cs="CourierNewPSMT"/>
          <w:kern w:val="0"/>
          <w:sz w:val="22"/>
          <w:szCs w:val="22"/>
          <w:lang w:val="en-US" w:bidi="ar-SA"/>
        </w:rPr>
        <w:t>etc</w:t>
      </w:r>
      <w:proofErr w:type="spellEnd"/>
      <w:r w:rsidRPr="00CB41BF">
        <w:rPr>
          <w:rFonts w:ascii="CourierNewPSMT" w:hAnsi="CourierNewPSMT" w:cs="CourierNewPSMT"/>
          <w:kern w:val="0"/>
          <w:sz w:val="22"/>
          <w:szCs w:val="22"/>
          <w:lang w:val="en-US" w:bidi="ar-SA"/>
        </w:rPr>
        <w:t xml:space="preserve"> …</w:t>
      </w:r>
    </w:p>
    <w:p w14:paraId="4F1B51F5" w14:textId="66240350" w:rsidR="00CB41BF" w:rsidRPr="00CB41BF" w:rsidRDefault="00CB41BF" w:rsidP="00EA448A">
      <w:pPr>
        <w:jc w:val="both"/>
        <w:rPr>
          <w:rFonts w:ascii="Hind Regular" w:hAnsi="Hind Regular" w:cs="Hind Regular"/>
          <w:kern w:val="0"/>
          <w:lang w:val="en-US" w:bidi="ar-SA"/>
        </w:rPr>
      </w:pPr>
    </w:p>
    <w:p w14:paraId="0E9FEFB4" w14:textId="0D0C4315" w:rsidR="00CB41BF" w:rsidRDefault="00CB41BF" w:rsidP="00EA448A">
      <w:pPr>
        <w:jc w:val="both"/>
        <w:rPr>
          <w:rFonts w:ascii="Hind Regular" w:hAnsi="Hind Regular" w:cs="Hind Regular"/>
          <w:kern w:val="0"/>
          <w:lang w:bidi="ar-SA"/>
        </w:rPr>
      </w:pPr>
      <w:r>
        <w:rPr>
          <w:rFonts w:ascii="Hind Regular" w:hAnsi="Hind Regular" w:cs="Hind Regular"/>
          <w:kern w:val="0"/>
          <w:lang w:bidi="ar-SA"/>
        </w:rPr>
        <w:t xml:space="preserve">Se pueden usar comando bajo </w:t>
      </w:r>
      <w:proofErr w:type="gramStart"/>
      <w:r w:rsidRPr="00CB41BF">
        <w:rPr>
          <w:rFonts w:ascii="Courier New" w:hAnsi="Courier New" w:cs="Courier New"/>
          <w:kern w:val="0"/>
          <w:lang w:bidi="ar-SA"/>
        </w:rPr>
        <w:t>show</w:t>
      </w:r>
      <w:proofErr w:type="gramEnd"/>
      <w:r w:rsidRPr="00CB41BF">
        <w:rPr>
          <w:rFonts w:ascii="Courier New" w:hAnsi="Courier New" w:cs="Courier New"/>
          <w:kern w:val="0"/>
          <w:lang w:bidi="ar-SA"/>
        </w:rPr>
        <w:t xml:space="preserve"> </w:t>
      </w:r>
      <w:proofErr w:type="spellStart"/>
      <w:r w:rsidRPr="00CB41BF">
        <w:rPr>
          <w:rFonts w:ascii="Courier New" w:hAnsi="Courier New" w:cs="Courier New"/>
          <w:kern w:val="0"/>
          <w:lang w:bidi="ar-SA"/>
        </w:rPr>
        <w:t>bgp</w:t>
      </w:r>
      <w:proofErr w:type="spellEnd"/>
      <w:r w:rsidRPr="00CB41BF">
        <w:rPr>
          <w:rFonts w:ascii="Courier New" w:hAnsi="Courier New" w:cs="Courier New"/>
          <w:kern w:val="0"/>
          <w:lang w:bidi="ar-SA"/>
        </w:rPr>
        <w:t xml:space="preserve"> </w:t>
      </w:r>
      <w:proofErr w:type="spellStart"/>
      <w:r w:rsidRPr="00CB41BF">
        <w:rPr>
          <w:rFonts w:ascii="Courier New" w:hAnsi="Courier New" w:cs="Courier New"/>
          <w:kern w:val="0"/>
          <w:lang w:bidi="ar-SA"/>
        </w:rPr>
        <w:t>rpki</w:t>
      </w:r>
      <w:proofErr w:type="spellEnd"/>
      <w:r>
        <w:rPr>
          <w:rFonts w:ascii="Hind Regular" w:hAnsi="Hind Regular" w:cs="Hind Regular"/>
          <w:kern w:val="0"/>
          <w:lang w:bidi="ar-SA"/>
        </w:rPr>
        <w:t xml:space="preserve"> para verificar las sesiones al validador, los datos recibidos, </w:t>
      </w:r>
      <w:proofErr w:type="spellStart"/>
      <w:r>
        <w:rPr>
          <w:rFonts w:ascii="Hind Regular" w:hAnsi="Hind Regular" w:cs="Hind Regular"/>
          <w:kern w:val="0"/>
          <w:lang w:bidi="ar-SA"/>
        </w:rPr>
        <w:t>etc</w:t>
      </w:r>
      <w:proofErr w:type="spellEnd"/>
      <w:r>
        <w:rPr>
          <w:rFonts w:ascii="Hind Regular" w:hAnsi="Hind Regular" w:cs="Hind Regular"/>
          <w:kern w:val="0"/>
          <w:lang w:bidi="ar-SA"/>
        </w:rPr>
        <w:t>:</w:t>
      </w:r>
    </w:p>
    <w:p w14:paraId="2A763A99" w14:textId="14B2BB61" w:rsidR="00CB41BF" w:rsidRDefault="00CB41BF" w:rsidP="00EA448A">
      <w:pPr>
        <w:jc w:val="both"/>
        <w:rPr>
          <w:rFonts w:ascii="Hind Regular" w:hAnsi="Hind Regular" w:cs="Hind Regular"/>
          <w:kern w:val="0"/>
          <w:lang w:bidi="ar-SA"/>
        </w:rPr>
      </w:pPr>
    </w:p>
    <w:p w14:paraId="14B1F684"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 xml:space="preserve">#show </w:t>
      </w:r>
      <w:proofErr w:type="spellStart"/>
      <w:r w:rsidRPr="00CB41BF">
        <w:rPr>
          <w:rFonts w:ascii="CourierNewPSMT" w:hAnsi="CourierNewPSMT" w:cs="CourierNewPSMT"/>
          <w:kern w:val="0"/>
          <w:sz w:val="22"/>
          <w:szCs w:val="22"/>
          <w:lang w:val="en-US" w:bidi="ar-SA"/>
        </w:rPr>
        <w:t>bgp</w:t>
      </w:r>
      <w:proofErr w:type="spellEnd"/>
      <w:r w:rsidRPr="00CB41BF">
        <w:rPr>
          <w:rFonts w:ascii="CourierNewPSMT" w:hAnsi="CourierNewPSMT" w:cs="CourierNewPSMT"/>
          <w:kern w:val="0"/>
          <w:sz w:val="22"/>
          <w:szCs w:val="22"/>
          <w:lang w:val="en-US" w:bidi="ar-SA"/>
        </w:rPr>
        <w:t xml:space="preserve"> ipv4 unicast </w:t>
      </w:r>
      <w:proofErr w:type="spellStart"/>
      <w:r w:rsidRPr="00CB41BF">
        <w:rPr>
          <w:rFonts w:ascii="CourierNewPSMT" w:hAnsi="CourierNewPSMT" w:cs="CourierNewPSMT"/>
          <w:kern w:val="0"/>
          <w:sz w:val="22"/>
          <w:szCs w:val="22"/>
          <w:lang w:val="en-US" w:bidi="ar-SA"/>
        </w:rPr>
        <w:t>rpki</w:t>
      </w:r>
      <w:proofErr w:type="spellEnd"/>
      <w:r w:rsidRPr="00CB41BF">
        <w:rPr>
          <w:rFonts w:ascii="CourierNewPSMT" w:hAnsi="CourierNewPSMT" w:cs="CourierNewPSMT"/>
          <w:kern w:val="0"/>
          <w:sz w:val="22"/>
          <w:szCs w:val="22"/>
          <w:lang w:val="en-US" w:bidi="ar-SA"/>
        </w:rPr>
        <w:t xml:space="preserve"> servers</w:t>
      </w:r>
    </w:p>
    <w:p w14:paraId="0A4AF2FC"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BGP SOVC neighbor is 192.0.2.2/8282 connected to port 8282</w:t>
      </w:r>
    </w:p>
    <w:p w14:paraId="78585688"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Flags 64, Refresh time is 60, Serial number is 60, Session ID is 914</w:t>
      </w:r>
    </w:p>
    <w:p w14:paraId="6FFC86F4"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proofErr w:type="spellStart"/>
      <w:r w:rsidRPr="00CB41BF">
        <w:rPr>
          <w:rFonts w:ascii="CourierNewPSMT" w:hAnsi="CourierNewPSMT" w:cs="CourierNewPSMT"/>
          <w:kern w:val="0"/>
          <w:sz w:val="22"/>
          <w:szCs w:val="22"/>
          <w:lang w:val="en-US" w:bidi="ar-SA"/>
        </w:rPr>
        <w:t>InQ</w:t>
      </w:r>
      <w:proofErr w:type="spellEnd"/>
      <w:r w:rsidRPr="00CB41BF">
        <w:rPr>
          <w:rFonts w:ascii="CourierNewPSMT" w:hAnsi="CourierNewPSMT" w:cs="CourierNewPSMT"/>
          <w:kern w:val="0"/>
          <w:sz w:val="22"/>
          <w:szCs w:val="22"/>
          <w:lang w:val="en-US" w:bidi="ar-SA"/>
        </w:rPr>
        <w:t xml:space="preserve"> has 0 messages, </w:t>
      </w:r>
      <w:proofErr w:type="spellStart"/>
      <w:r w:rsidRPr="00CB41BF">
        <w:rPr>
          <w:rFonts w:ascii="CourierNewPSMT" w:hAnsi="CourierNewPSMT" w:cs="CourierNewPSMT"/>
          <w:kern w:val="0"/>
          <w:sz w:val="22"/>
          <w:szCs w:val="22"/>
          <w:lang w:val="en-US" w:bidi="ar-SA"/>
        </w:rPr>
        <w:t>OutQ</w:t>
      </w:r>
      <w:proofErr w:type="spellEnd"/>
      <w:r w:rsidRPr="00CB41BF">
        <w:rPr>
          <w:rFonts w:ascii="CourierNewPSMT" w:hAnsi="CourierNewPSMT" w:cs="CourierNewPSMT"/>
          <w:kern w:val="0"/>
          <w:sz w:val="22"/>
          <w:szCs w:val="22"/>
          <w:lang w:val="en-US" w:bidi="ar-SA"/>
        </w:rPr>
        <w:t xml:space="preserve"> has 0 messages, formatted msg 30</w:t>
      </w:r>
    </w:p>
    <w:p w14:paraId="45D2400B"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Session IO flags 3, Session flags 4008</w:t>
      </w:r>
    </w:p>
    <w:p w14:paraId="2DEFB426" w14:textId="77777777" w:rsidR="00CB41BF" w:rsidRP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Neighbor Statistics:</w:t>
      </w:r>
    </w:p>
    <w:p w14:paraId="5FDEDA96" w14:textId="77777777" w:rsidR="00CB41BF" w:rsidRP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Prefixes 25773</w:t>
      </w:r>
    </w:p>
    <w:p w14:paraId="0374A2F5" w14:textId="77777777" w:rsidR="00CB41BF" w:rsidRP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Connection attempts: 250</w:t>
      </w:r>
    </w:p>
    <w:p w14:paraId="2C9C4B26" w14:textId="77777777" w:rsidR="00CB41BF" w:rsidRP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Connection failures: 244</w:t>
      </w:r>
    </w:p>
    <w:p w14:paraId="02FBC8D9" w14:textId="77777777" w:rsidR="00CB41BF" w:rsidRP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Errors sent: 0</w:t>
      </w:r>
    </w:p>
    <w:p w14:paraId="1054F0B8" w14:textId="4E808366" w:rsid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Errors received: 2</w:t>
      </w:r>
    </w:p>
    <w:p w14:paraId="333DCE80" w14:textId="77777777" w:rsidR="00CB41BF" w:rsidRPr="00CB41BF" w:rsidRDefault="00CB41BF"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p>
    <w:p w14:paraId="25A38C0E"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Connection state is ESTAB, I/O status: 1, unread input bytes: 0</w:t>
      </w:r>
    </w:p>
    <w:p w14:paraId="0E40AAF6"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 xml:space="preserve">Connection ECN Disabled, </w:t>
      </w:r>
      <w:proofErr w:type="spellStart"/>
      <w:r w:rsidRPr="00CB41BF">
        <w:rPr>
          <w:rFonts w:ascii="CourierNewPSMT" w:hAnsi="CourierNewPSMT" w:cs="CourierNewPSMT"/>
          <w:kern w:val="0"/>
          <w:sz w:val="22"/>
          <w:szCs w:val="22"/>
          <w:lang w:val="en-US" w:bidi="ar-SA"/>
        </w:rPr>
        <w:t>Mininum</w:t>
      </w:r>
      <w:proofErr w:type="spellEnd"/>
      <w:r w:rsidRPr="00CB41BF">
        <w:rPr>
          <w:rFonts w:ascii="CourierNewPSMT" w:hAnsi="CourierNewPSMT" w:cs="CourierNewPSMT"/>
          <w:kern w:val="0"/>
          <w:sz w:val="22"/>
          <w:szCs w:val="22"/>
          <w:lang w:val="en-US" w:bidi="ar-SA"/>
        </w:rPr>
        <w:t xml:space="preserve"> incoming TTL 0, Outgoing TTL 255</w:t>
      </w:r>
    </w:p>
    <w:p w14:paraId="61EB69D8"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Local host: 192.0.2.1, Local port: 46721</w:t>
      </w:r>
    </w:p>
    <w:p w14:paraId="1F487271" w14:textId="77777777" w:rsidR="00CB41BF" w:rsidRPr="00CB41BF" w:rsidRDefault="00CB41BF"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CB41BF">
        <w:rPr>
          <w:rFonts w:ascii="CourierNewPSMT" w:hAnsi="CourierNewPSMT" w:cs="CourierNewPSMT"/>
          <w:kern w:val="0"/>
          <w:sz w:val="22"/>
          <w:szCs w:val="22"/>
          <w:lang w:val="en-US" w:bidi="ar-SA"/>
        </w:rPr>
        <w:t>Foreign host: 192.0.2.2, Foreign port: 8282</w:t>
      </w:r>
    </w:p>
    <w:p w14:paraId="27CB29C5" w14:textId="395B0CE7" w:rsidR="00CB41BF" w:rsidRDefault="00CB41BF" w:rsidP="00EA448A">
      <w:pPr>
        <w:ind w:firstLine="720"/>
        <w:jc w:val="both"/>
        <w:rPr>
          <w:rFonts w:ascii="Hind Regular" w:hAnsi="Hind Regular" w:cs="Hind Regular"/>
          <w:kern w:val="0"/>
          <w:lang w:bidi="ar-SA"/>
        </w:rPr>
      </w:pPr>
      <w:r>
        <w:rPr>
          <w:rFonts w:ascii="CourierNewPSMT" w:hAnsi="CourierNewPSMT" w:cs="CourierNewPSMT"/>
          <w:kern w:val="0"/>
          <w:sz w:val="22"/>
          <w:szCs w:val="22"/>
          <w:lang w:bidi="ar-SA"/>
        </w:rPr>
        <w:t xml:space="preserve">… </w:t>
      </w:r>
      <w:proofErr w:type="spellStart"/>
      <w:r>
        <w:rPr>
          <w:rFonts w:ascii="CourierNewPSMT" w:hAnsi="CourierNewPSMT" w:cs="CourierNewPSMT"/>
          <w:kern w:val="0"/>
          <w:sz w:val="22"/>
          <w:szCs w:val="22"/>
          <w:lang w:bidi="ar-SA"/>
        </w:rPr>
        <w:t>etc</w:t>
      </w:r>
      <w:proofErr w:type="spellEnd"/>
      <w:r>
        <w:rPr>
          <w:rFonts w:ascii="CourierNewPSMT" w:hAnsi="CourierNewPSMT" w:cs="CourierNewPSMT"/>
          <w:kern w:val="0"/>
          <w:sz w:val="22"/>
          <w:szCs w:val="22"/>
          <w:lang w:bidi="ar-SA"/>
        </w:rPr>
        <w:t xml:space="preserve"> …</w:t>
      </w:r>
    </w:p>
    <w:p w14:paraId="11023967" w14:textId="1D60E8E8" w:rsidR="00CB41BF" w:rsidRDefault="00CB41BF" w:rsidP="00EA448A">
      <w:pPr>
        <w:jc w:val="both"/>
        <w:rPr>
          <w:rFonts w:ascii="Hind Regular" w:hAnsi="Hind Regular" w:cs="Hind Regular"/>
          <w:kern w:val="0"/>
          <w:lang w:bidi="ar-SA"/>
        </w:rPr>
      </w:pPr>
    </w:p>
    <w:p w14:paraId="29D3C082" w14:textId="7E767D88" w:rsidR="00CB41BF" w:rsidRPr="00CB41BF" w:rsidRDefault="00CB41BF" w:rsidP="00EA448A">
      <w:pPr>
        <w:jc w:val="both"/>
        <w:rPr>
          <w:rFonts w:ascii="Hind Regular" w:hAnsi="Hind Regular" w:cs="Hind Regular"/>
          <w:b/>
          <w:bCs/>
          <w:kern w:val="0"/>
          <w:lang w:bidi="ar-SA"/>
        </w:rPr>
      </w:pPr>
      <w:r w:rsidRPr="00CB41BF">
        <w:rPr>
          <w:rFonts w:ascii="Hind Regular" w:hAnsi="Hind Regular" w:cs="Hind Regular"/>
          <w:b/>
          <w:bCs/>
          <w:kern w:val="0"/>
          <w:lang w:bidi="ar-SA"/>
        </w:rPr>
        <w:t>4.4.2.3.3. Cisco IOS XR</w:t>
      </w:r>
    </w:p>
    <w:p w14:paraId="4408529B" w14:textId="5A2D7132" w:rsidR="00CB41BF" w:rsidRDefault="00CB41BF" w:rsidP="00EA448A">
      <w:pPr>
        <w:jc w:val="both"/>
        <w:rPr>
          <w:rFonts w:ascii="Hind Regular" w:hAnsi="Hind Regular" w:cs="Hind Regular"/>
          <w:kern w:val="0"/>
          <w:lang w:bidi="ar-SA"/>
        </w:rPr>
      </w:pPr>
      <w:r>
        <w:rPr>
          <w:rFonts w:ascii="Hind Regular" w:hAnsi="Hind Regular" w:cs="Hind Regular"/>
          <w:kern w:val="0"/>
          <w:lang w:bidi="ar-SA"/>
        </w:rPr>
        <w:t>El validador RPKI puede configurarse bajo el proceso de enrutamiento BGP:</w:t>
      </w:r>
    </w:p>
    <w:p w14:paraId="1C5C67B4" w14:textId="77777777" w:rsidR="00B25BFB" w:rsidRDefault="00B25BFB" w:rsidP="00EA448A">
      <w:pPr>
        <w:jc w:val="both"/>
        <w:rPr>
          <w:rFonts w:ascii="Hind Regular" w:hAnsi="Hind Regular" w:cs="Hind Regular"/>
          <w:kern w:val="0"/>
          <w:lang w:bidi="ar-SA"/>
        </w:rPr>
      </w:pPr>
    </w:p>
    <w:p w14:paraId="08FB3636" w14:textId="77777777" w:rsidR="00B25BFB" w:rsidRPr="00B25BFB" w:rsidRDefault="00B25BFB"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 xml:space="preserve">router </w:t>
      </w:r>
      <w:proofErr w:type="spellStart"/>
      <w:r w:rsidRPr="00B25BFB">
        <w:rPr>
          <w:rFonts w:ascii="CourierNewPSMT" w:hAnsi="CourierNewPSMT" w:cs="CourierNewPSMT"/>
          <w:kern w:val="0"/>
          <w:sz w:val="22"/>
          <w:szCs w:val="22"/>
          <w:lang w:val="en-US" w:bidi="ar-SA"/>
        </w:rPr>
        <w:t>bgp</w:t>
      </w:r>
      <w:proofErr w:type="spellEnd"/>
      <w:r w:rsidRPr="00B25BFB">
        <w:rPr>
          <w:rFonts w:ascii="CourierNewPSMT" w:hAnsi="CourierNewPSMT" w:cs="CourierNewPSMT"/>
          <w:kern w:val="0"/>
          <w:sz w:val="22"/>
          <w:szCs w:val="22"/>
          <w:lang w:val="en-US" w:bidi="ar-SA"/>
        </w:rPr>
        <w:t xml:space="preserve"> 64500</w:t>
      </w:r>
    </w:p>
    <w:p w14:paraId="285B76BB" w14:textId="77777777" w:rsidR="00B25BFB" w:rsidRPr="00B25BFB" w:rsidRDefault="00B25BFB"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proofErr w:type="spellStart"/>
      <w:r w:rsidRPr="00B25BFB">
        <w:rPr>
          <w:rFonts w:ascii="CourierNewPSMT" w:hAnsi="CourierNewPSMT" w:cs="CourierNewPSMT"/>
          <w:kern w:val="0"/>
          <w:sz w:val="22"/>
          <w:szCs w:val="22"/>
          <w:lang w:val="en-US" w:bidi="ar-SA"/>
        </w:rPr>
        <w:t>rpki</w:t>
      </w:r>
      <w:proofErr w:type="spellEnd"/>
      <w:r w:rsidRPr="00B25BFB">
        <w:rPr>
          <w:rFonts w:ascii="CourierNewPSMT" w:hAnsi="CourierNewPSMT" w:cs="CourierNewPSMT"/>
          <w:kern w:val="0"/>
          <w:sz w:val="22"/>
          <w:szCs w:val="22"/>
          <w:lang w:val="en-US" w:bidi="ar-SA"/>
        </w:rPr>
        <w:t xml:space="preserve"> server 192.0.2.2</w:t>
      </w:r>
    </w:p>
    <w:p w14:paraId="116B9022" w14:textId="57E6B7DA" w:rsidR="00CB41BF" w:rsidRPr="00B25BFB" w:rsidRDefault="00B25BFB" w:rsidP="00EA448A">
      <w:pPr>
        <w:ind w:left="1440" w:firstLine="720"/>
        <w:jc w:val="both"/>
        <w:rPr>
          <w:rFonts w:ascii="Hind Regular" w:hAnsi="Hind Regular" w:cs="Hind Regular"/>
          <w:kern w:val="0"/>
          <w:lang w:val="en-US" w:bidi="ar-SA"/>
        </w:rPr>
      </w:pPr>
      <w:r w:rsidRPr="00B25BFB">
        <w:rPr>
          <w:rFonts w:ascii="CourierNewPSMT" w:hAnsi="CourierNewPSMT" w:cs="CourierNewPSMT"/>
          <w:kern w:val="0"/>
          <w:sz w:val="22"/>
          <w:szCs w:val="22"/>
          <w:lang w:val="en-US" w:bidi="ar-SA"/>
        </w:rPr>
        <w:t xml:space="preserve">transport </w:t>
      </w:r>
      <w:proofErr w:type="spellStart"/>
      <w:r w:rsidRPr="00B25BFB">
        <w:rPr>
          <w:rFonts w:ascii="CourierNewPSMT" w:hAnsi="CourierNewPSMT" w:cs="CourierNewPSMT"/>
          <w:kern w:val="0"/>
          <w:sz w:val="22"/>
          <w:szCs w:val="22"/>
          <w:lang w:val="en-US" w:bidi="ar-SA"/>
        </w:rPr>
        <w:t>tcp</w:t>
      </w:r>
      <w:proofErr w:type="spellEnd"/>
      <w:r w:rsidRPr="00B25BFB">
        <w:rPr>
          <w:rFonts w:ascii="CourierNewPSMT" w:hAnsi="CourierNewPSMT" w:cs="CourierNewPSMT"/>
          <w:kern w:val="0"/>
          <w:sz w:val="22"/>
          <w:szCs w:val="22"/>
          <w:lang w:val="en-US" w:bidi="ar-SA"/>
        </w:rPr>
        <w:t xml:space="preserve"> port 8282</w:t>
      </w:r>
    </w:p>
    <w:p w14:paraId="33977BB9" w14:textId="77777777" w:rsidR="00B25BFB" w:rsidRPr="00531721" w:rsidRDefault="00B25BFB" w:rsidP="00EA448A">
      <w:pPr>
        <w:jc w:val="both"/>
        <w:rPr>
          <w:rFonts w:ascii="Hind Regular" w:hAnsi="Hind Regular" w:cs="Hind Regular"/>
          <w:kern w:val="0"/>
          <w:lang w:val="en-US" w:bidi="ar-SA"/>
        </w:rPr>
      </w:pPr>
    </w:p>
    <w:p w14:paraId="1B27AA16" w14:textId="20032462" w:rsidR="00CB41BF" w:rsidRDefault="00CB41BF" w:rsidP="00EA448A">
      <w:pPr>
        <w:jc w:val="both"/>
        <w:rPr>
          <w:rFonts w:ascii="Hind Regular" w:hAnsi="Hind Regular" w:cs="Hind Regular"/>
          <w:kern w:val="0"/>
          <w:lang w:bidi="ar-SA"/>
        </w:rPr>
      </w:pPr>
      <w:r>
        <w:rPr>
          <w:rFonts w:ascii="Hind Regular" w:hAnsi="Hind Regular" w:cs="Hind Regular"/>
          <w:kern w:val="0"/>
          <w:lang w:bidi="ar-SA"/>
        </w:rPr>
        <w:t xml:space="preserve">El enrutador llevará </w:t>
      </w:r>
      <w:r w:rsidR="00B25BFB">
        <w:rPr>
          <w:rFonts w:ascii="Hind Regular" w:hAnsi="Hind Regular" w:cs="Hind Regular"/>
          <w:kern w:val="0"/>
          <w:lang w:bidi="ar-SA"/>
        </w:rPr>
        <w:t>registro</w:t>
      </w:r>
      <w:r>
        <w:rPr>
          <w:rFonts w:ascii="Hind Regular" w:hAnsi="Hind Regular" w:cs="Hind Regular"/>
          <w:kern w:val="0"/>
          <w:lang w:bidi="ar-SA"/>
        </w:rPr>
        <w:t xml:space="preserve"> sobre cuáles rutas son válidas</w:t>
      </w:r>
      <w:r w:rsidR="00B25BFB">
        <w:rPr>
          <w:rFonts w:ascii="Hind Regular" w:hAnsi="Hind Regular" w:cs="Hind Regular"/>
          <w:kern w:val="0"/>
          <w:lang w:bidi="ar-SA"/>
        </w:rPr>
        <w:t xml:space="preserve"> </w:t>
      </w:r>
      <w:proofErr w:type="gramStart"/>
      <w:r w:rsidR="00B25BFB">
        <w:rPr>
          <w:rFonts w:ascii="Hind Regular" w:hAnsi="Hind Regular" w:cs="Hind Regular"/>
          <w:kern w:val="0"/>
          <w:lang w:bidi="ar-SA"/>
        </w:rPr>
        <w:t>de acuerdo a</w:t>
      </w:r>
      <w:proofErr w:type="gramEnd"/>
      <w:r w:rsidR="00B25BFB">
        <w:rPr>
          <w:rFonts w:ascii="Hind Regular" w:hAnsi="Hind Regular" w:cs="Hind Regular"/>
          <w:kern w:val="0"/>
          <w:lang w:bidi="ar-SA"/>
        </w:rPr>
        <w:t xml:space="preserve"> los </w:t>
      </w:r>
      <w:proofErr w:type="spellStart"/>
      <w:r w:rsidR="00B25BFB">
        <w:rPr>
          <w:rFonts w:ascii="Hind Regular" w:hAnsi="Hind Regular" w:cs="Hind Regular"/>
          <w:kern w:val="0"/>
          <w:lang w:bidi="ar-SA"/>
        </w:rPr>
        <w:t>ROAs</w:t>
      </w:r>
      <w:proofErr w:type="spellEnd"/>
      <w:r w:rsidR="00B25BFB">
        <w:rPr>
          <w:rFonts w:ascii="Hind Regular" w:hAnsi="Hind Regular" w:cs="Hind Regular"/>
          <w:kern w:val="0"/>
          <w:lang w:bidi="ar-SA"/>
        </w:rPr>
        <w:t xml:space="preserve">, cuáles rutas no son válidas y cuáles rutas no están cubiertas por </w:t>
      </w:r>
      <w:proofErr w:type="spellStart"/>
      <w:r w:rsidR="00B25BFB">
        <w:rPr>
          <w:rFonts w:ascii="Hind Regular" w:hAnsi="Hind Regular" w:cs="Hind Regular"/>
          <w:kern w:val="0"/>
          <w:lang w:bidi="ar-SA"/>
        </w:rPr>
        <w:t>ROAs</w:t>
      </w:r>
      <w:proofErr w:type="spellEnd"/>
      <w:r w:rsidR="00B25BFB">
        <w:rPr>
          <w:rFonts w:ascii="Hind Regular" w:hAnsi="Hind Regular" w:cs="Hind Regular"/>
          <w:kern w:val="0"/>
          <w:lang w:bidi="ar-SA"/>
        </w:rPr>
        <w:t>. Eso puede usarse en la política de enrutamiento:</w:t>
      </w:r>
    </w:p>
    <w:p w14:paraId="7B1B72B6" w14:textId="670C98B7" w:rsidR="00B25BFB" w:rsidRDefault="00B25BFB" w:rsidP="00EA448A">
      <w:pPr>
        <w:jc w:val="both"/>
        <w:rPr>
          <w:rFonts w:ascii="Hind Regular" w:hAnsi="Hind Regular" w:cs="Hind Regular"/>
          <w:kern w:val="0"/>
          <w:lang w:bidi="ar-SA"/>
        </w:rPr>
      </w:pPr>
    </w:p>
    <w:p w14:paraId="62C872C6" w14:textId="77777777" w:rsidR="00B25BFB" w:rsidRPr="00531721" w:rsidRDefault="00B25BFB" w:rsidP="00EA448A">
      <w:pPr>
        <w:suppressAutoHyphens w:val="0"/>
        <w:autoSpaceDE w:val="0"/>
        <w:adjustRightInd w:val="0"/>
        <w:ind w:firstLine="720"/>
        <w:jc w:val="both"/>
        <w:textAlignment w:val="auto"/>
        <w:rPr>
          <w:rFonts w:ascii="CourierNewPSMT" w:hAnsi="CourierNewPSMT" w:cs="CourierNewPSMT"/>
          <w:kern w:val="0"/>
          <w:sz w:val="22"/>
          <w:szCs w:val="22"/>
          <w:lang w:bidi="ar-SA"/>
        </w:rPr>
      </w:pPr>
      <w:proofErr w:type="spellStart"/>
      <w:r w:rsidRPr="00531721">
        <w:rPr>
          <w:rFonts w:ascii="CourierNewPSMT" w:hAnsi="CourierNewPSMT" w:cs="CourierNewPSMT"/>
          <w:kern w:val="0"/>
          <w:sz w:val="22"/>
          <w:szCs w:val="22"/>
          <w:lang w:bidi="ar-SA"/>
        </w:rPr>
        <w:t>route-policy</w:t>
      </w:r>
      <w:proofErr w:type="spellEnd"/>
      <w:r w:rsidRPr="00531721">
        <w:rPr>
          <w:rFonts w:ascii="CourierNewPSMT" w:hAnsi="CourierNewPSMT" w:cs="CourierNewPSMT"/>
          <w:kern w:val="0"/>
          <w:sz w:val="22"/>
          <w:szCs w:val="22"/>
          <w:lang w:bidi="ar-SA"/>
        </w:rPr>
        <w:t xml:space="preserve"> </w:t>
      </w:r>
      <w:proofErr w:type="spellStart"/>
      <w:r w:rsidRPr="00531721">
        <w:rPr>
          <w:rFonts w:ascii="CourierNewPSMT" w:hAnsi="CourierNewPSMT" w:cs="CourierNewPSMT"/>
          <w:kern w:val="0"/>
          <w:sz w:val="22"/>
          <w:szCs w:val="22"/>
          <w:lang w:bidi="ar-SA"/>
        </w:rPr>
        <w:t>rpki</w:t>
      </w:r>
      <w:proofErr w:type="spellEnd"/>
    </w:p>
    <w:p w14:paraId="3EE7FF47" w14:textId="77777777" w:rsidR="00B25BFB" w:rsidRPr="00B25BFB" w:rsidRDefault="00B25BFB"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if validation-state is valid then</w:t>
      </w:r>
    </w:p>
    <w:p w14:paraId="65392F77" w14:textId="77777777" w:rsidR="00B25BFB" w:rsidRPr="00B25BFB" w:rsidRDefault="00B25BFB" w:rsidP="00EA448A">
      <w:pPr>
        <w:suppressAutoHyphens w:val="0"/>
        <w:autoSpaceDE w:val="0"/>
        <w:adjustRightInd w:val="0"/>
        <w:ind w:left="1440"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set local-preference 999</w:t>
      </w:r>
    </w:p>
    <w:p w14:paraId="5DDEDEEA" w14:textId="77777777" w:rsidR="00B25BFB" w:rsidRPr="00B25BFB" w:rsidRDefault="00B25BFB"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endif</w:t>
      </w:r>
    </w:p>
    <w:p w14:paraId="694B9432" w14:textId="5669E288" w:rsidR="00B25BFB" w:rsidRDefault="00B25BFB" w:rsidP="00EA448A">
      <w:pPr>
        <w:ind w:left="720" w:firstLine="720"/>
        <w:jc w:val="both"/>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 xml:space="preserve">… </w:t>
      </w:r>
      <w:proofErr w:type="spellStart"/>
      <w:r w:rsidRPr="00B25BFB">
        <w:rPr>
          <w:rFonts w:ascii="CourierNewPSMT" w:hAnsi="CourierNewPSMT" w:cs="CourierNewPSMT"/>
          <w:kern w:val="0"/>
          <w:sz w:val="22"/>
          <w:szCs w:val="22"/>
          <w:lang w:val="en-US" w:bidi="ar-SA"/>
        </w:rPr>
        <w:t>etc</w:t>
      </w:r>
      <w:proofErr w:type="spellEnd"/>
      <w:r w:rsidRPr="00B25BFB">
        <w:rPr>
          <w:rFonts w:ascii="CourierNewPSMT" w:hAnsi="CourierNewPSMT" w:cs="CourierNewPSMT"/>
          <w:kern w:val="0"/>
          <w:sz w:val="22"/>
          <w:szCs w:val="22"/>
          <w:lang w:val="en-US" w:bidi="ar-SA"/>
        </w:rPr>
        <w:t xml:space="preserve"> …</w:t>
      </w:r>
    </w:p>
    <w:p w14:paraId="37245698" w14:textId="77777777" w:rsidR="00B25BFB" w:rsidRPr="00B25BFB" w:rsidRDefault="00B25BFB" w:rsidP="00EA448A">
      <w:pPr>
        <w:jc w:val="both"/>
        <w:rPr>
          <w:rFonts w:ascii="Hind Regular" w:hAnsi="Hind Regular" w:cs="Hind Regular"/>
          <w:kern w:val="0"/>
          <w:lang w:val="en-US" w:bidi="ar-SA"/>
        </w:rPr>
      </w:pPr>
    </w:p>
    <w:p w14:paraId="5FDC0D54" w14:textId="7FD204A6" w:rsidR="00B25BFB" w:rsidRDefault="00B25BFB" w:rsidP="00EA448A">
      <w:pPr>
        <w:jc w:val="both"/>
        <w:rPr>
          <w:rFonts w:ascii="Hind Regular" w:hAnsi="Hind Regular" w:cs="Hind Regular"/>
          <w:kern w:val="0"/>
          <w:lang w:bidi="ar-SA"/>
        </w:rPr>
      </w:pPr>
      <w:r>
        <w:rPr>
          <w:rFonts w:ascii="Hind Regular" w:hAnsi="Hind Regular" w:cs="Hind Regular"/>
          <w:kern w:val="0"/>
          <w:lang w:bidi="ar-SA"/>
        </w:rPr>
        <w:lastRenderedPageBreak/>
        <w:t xml:space="preserve">Se pueden usar comandos baso </w:t>
      </w:r>
      <w:proofErr w:type="gramStart"/>
      <w:r w:rsidRPr="00A3437B">
        <w:rPr>
          <w:rFonts w:ascii="Courier New" w:hAnsi="Courier New" w:cs="Courier New"/>
          <w:kern w:val="0"/>
          <w:lang w:bidi="ar-SA"/>
        </w:rPr>
        <w:t>show</w:t>
      </w:r>
      <w:proofErr w:type="gramEnd"/>
      <w:r w:rsidRPr="00A3437B">
        <w:rPr>
          <w:rFonts w:ascii="Courier New" w:hAnsi="Courier New" w:cs="Courier New"/>
          <w:kern w:val="0"/>
          <w:lang w:bidi="ar-SA"/>
        </w:rPr>
        <w:t xml:space="preserve"> </w:t>
      </w:r>
      <w:proofErr w:type="spellStart"/>
      <w:r w:rsidRPr="00A3437B">
        <w:rPr>
          <w:rFonts w:ascii="Courier New" w:hAnsi="Courier New" w:cs="Courier New"/>
          <w:kern w:val="0"/>
          <w:lang w:bidi="ar-SA"/>
        </w:rPr>
        <w:t>bgp</w:t>
      </w:r>
      <w:proofErr w:type="spellEnd"/>
      <w:r w:rsidRPr="00A3437B">
        <w:rPr>
          <w:rFonts w:ascii="Courier New" w:hAnsi="Courier New" w:cs="Courier New"/>
          <w:kern w:val="0"/>
          <w:lang w:bidi="ar-SA"/>
        </w:rPr>
        <w:t xml:space="preserve"> </w:t>
      </w:r>
      <w:proofErr w:type="spellStart"/>
      <w:r w:rsidRPr="00A3437B">
        <w:rPr>
          <w:rFonts w:ascii="Courier New" w:hAnsi="Courier New" w:cs="Courier New"/>
          <w:kern w:val="0"/>
          <w:lang w:bidi="ar-SA"/>
        </w:rPr>
        <w:t>rpki</w:t>
      </w:r>
      <w:proofErr w:type="spellEnd"/>
      <w:r>
        <w:rPr>
          <w:rFonts w:ascii="Hind Regular" w:hAnsi="Hind Regular" w:cs="Hind Regular"/>
          <w:kern w:val="0"/>
          <w:lang w:bidi="ar-SA"/>
        </w:rPr>
        <w:t xml:space="preserve"> para verificar las sesiones al validador, los datos recibidos, etc.:</w:t>
      </w:r>
    </w:p>
    <w:p w14:paraId="37094646" w14:textId="79D9A98B" w:rsidR="00B25BFB" w:rsidRDefault="00B25BFB" w:rsidP="00EA448A">
      <w:pPr>
        <w:jc w:val="both"/>
        <w:rPr>
          <w:rFonts w:ascii="Hind Regular" w:hAnsi="Hind Regular" w:cs="Hind Regular"/>
          <w:kern w:val="0"/>
          <w:lang w:bidi="ar-SA"/>
        </w:rPr>
      </w:pPr>
    </w:p>
    <w:p w14:paraId="3D67721F" w14:textId="77777777" w:rsidR="00B25BFB" w:rsidRPr="00B25BFB" w:rsidRDefault="00B25BFB"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 xml:space="preserve"># show </w:t>
      </w:r>
      <w:proofErr w:type="spellStart"/>
      <w:r w:rsidRPr="00B25BFB">
        <w:rPr>
          <w:rFonts w:ascii="CourierNewPSMT" w:hAnsi="CourierNewPSMT" w:cs="CourierNewPSMT"/>
          <w:kern w:val="0"/>
          <w:sz w:val="22"/>
          <w:szCs w:val="22"/>
          <w:lang w:val="en-US" w:bidi="ar-SA"/>
        </w:rPr>
        <w:t>bgp</w:t>
      </w:r>
      <w:proofErr w:type="spellEnd"/>
      <w:r w:rsidRPr="00B25BFB">
        <w:rPr>
          <w:rFonts w:ascii="CourierNewPSMT" w:hAnsi="CourierNewPSMT" w:cs="CourierNewPSMT"/>
          <w:kern w:val="0"/>
          <w:sz w:val="22"/>
          <w:szCs w:val="22"/>
          <w:lang w:val="en-US" w:bidi="ar-SA"/>
        </w:rPr>
        <w:t xml:space="preserve"> </w:t>
      </w:r>
      <w:proofErr w:type="spellStart"/>
      <w:r w:rsidRPr="00B25BFB">
        <w:rPr>
          <w:rFonts w:ascii="CourierNewPSMT" w:hAnsi="CourierNewPSMT" w:cs="CourierNewPSMT"/>
          <w:kern w:val="0"/>
          <w:sz w:val="22"/>
          <w:szCs w:val="22"/>
          <w:lang w:val="en-US" w:bidi="ar-SA"/>
        </w:rPr>
        <w:t>rpki</w:t>
      </w:r>
      <w:proofErr w:type="spellEnd"/>
      <w:r w:rsidRPr="00B25BFB">
        <w:rPr>
          <w:rFonts w:ascii="CourierNewPSMT" w:hAnsi="CourierNewPSMT" w:cs="CourierNewPSMT"/>
          <w:kern w:val="0"/>
          <w:sz w:val="22"/>
          <w:szCs w:val="22"/>
          <w:lang w:val="en-US" w:bidi="ar-SA"/>
        </w:rPr>
        <w:t xml:space="preserve"> summary</w:t>
      </w:r>
    </w:p>
    <w:p w14:paraId="4491E8CD" w14:textId="77777777" w:rsidR="00B25BFB" w:rsidRPr="00B25BFB" w:rsidRDefault="00B25BFB"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RPKI cache-servers configured: 1</w:t>
      </w:r>
    </w:p>
    <w:p w14:paraId="2C9CDCA3" w14:textId="77777777" w:rsidR="00B25BFB" w:rsidRPr="00B25BFB" w:rsidRDefault="00B25BFB"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RPKI global knobs</w:t>
      </w:r>
    </w:p>
    <w:p w14:paraId="18C91CBA" w14:textId="77777777" w:rsidR="00B25BFB" w:rsidRPr="00B25BFB" w:rsidRDefault="00B25BFB"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Origin-AS validation is ENABLED globally</w:t>
      </w:r>
    </w:p>
    <w:p w14:paraId="765FD84B" w14:textId="77777777" w:rsidR="00B25BFB" w:rsidRPr="00B25BFB" w:rsidRDefault="00B25BFB"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 xml:space="preserve">Origin-AS validity WILL NOT affect </w:t>
      </w:r>
      <w:proofErr w:type="spellStart"/>
      <w:r w:rsidRPr="00B25BFB">
        <w:rPr>
          <w:rFonts w:ascii="CourierNewPSMT" w:hAnsi="CourierNewPSMT" w:cs="CourierNewPSMT"/>
          <w:kern w:val="0"/>
          <w:sz w:val="22"/>
          <w:szCs w:val="22"/>
          <w:lang w:val="en-US" w:bidi="ar-SA"/>
        </w:rPr>
        <w:t>bestpath</w:t>
      </w:r>
      <w:proofErr w:type="spellEnd"/>
      <w:r w:rsidRPr="00B25BFB">
        <w:rPr>
          <w:rFonts w:ascii="CourierNewPSMT" w:hAnsi="CourierNewPSMT" w:cs="CourierNewPSMT"/>
          <w:kern w:val="0"/>
          <w:sz w:val="22"/>
          <w:szCs w:val="22"/>
          <w:lang w:val="en-US" w:bidi="ar-SA"/>
        </w:rPr>
        <w:t xml:space="preserve"> selection globally</w:t>
      </w:r>
    </w:p>
    <w:p w14:paraId="55F9B573" w14:textId="77777777" w:rsidR="00B25BFB" w:rsidRPr="00B25BFB" w:rsidRDefault="00B25BFB"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 xml:space="preserve">Origin-AS validity signaling towards </w:t>
      </w:r>
      <w:proofErr w:type="spellStart"/>
      <w:r w:rsidRPr="00B25BFB">
        <w:rPr>
          <w:rFonts w:ascii="CourierNewPSMT" w:hAnsi="CourierNewPSMT" w:cs="CourierNewPSMT"/>
          <w:kern w:val="0"/>
          <w:sz w:val="22"/>
          <w:szCs w:val="22"/>
          <w:lang w:val="en-US" w:bidi="ar-SA"/>
        </w:rPr>
        <w:t>iBGP</w:t>
      </w:r>
      <w:proofErr w:type="spellEnd"/>
      <w:r w:rsidRPr="00B25BFB">
        <w:rPr>
          <w:rFonts w:ascii="CourierNewPSMT" w:hAnsi="CourierNewPSMT" w:cs="CourierNewPSMT"/>
          <w:kern w:val="0"/>
          <w:sz w:val="22"/>
          <w:szCs w:val="22"/>
          <w:lang w:val="en-US" w:bidi="ar-SA"/>
        </w:rPr>
        <w:t xml:space="preserve"> is DISABLED globally</w:t>
      </w:r>
    </w:p>
    <w:p w14:paraId="67B2CE86" w14:textId="77777777" w:rsidR="00B25BFB" w:rsidRPr="00B25BFB" w:rsidRDefault="00B25BFB" w:rsidP="00EA448A">
      <w:pPr>
        <w:suppressAutoHyphens w:val="0"/>
        <w:autoSpaceDE w:val="0"/>
        <w:adjustRightInd w:val="0"/>
        <w:ind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RPKI database</w:t>
      </w:r>
    </w:p>
    <w:p w14:paraId="51A9CB09" w14:textId="77777777" w:rsidR="00B25BFB" w:rsidRPr="00B25BFB" w:rsidRDefault="00B25BFB" w:rsidP="00EA448A">
      <w:pPr>
        <w:suppressAutoHyphens w:val="0"/>
        <w:autoSpaceDE w:val="0"/>
        <w:adjustRightInd w:val="0"/>
        <w:ind w:left="720" w:firstLine="720"/>
        <w:jc w:val="both"/>
        <w:textAlignment w:val="auto"/>
        <w:rPr>
          <w:rFonts w:ascii="CourierNewPSMT" w:hAnsi="CourierNewPSMT" w:cs="CourierNewPSMT"/>
          <w:kern w:val="0"/>
          <w:sz w:val="22"/>
          <w:szCs w:val="22"/>
          <w:lang w:val="en-US" w:bidi="ar-SA"/>
        </w:rPr>
      </w:pPr>
      <w:r w:rsidRPr="00B25BFB">
        <w:rPr>
          <w:rFonts w:ascii="CourierNewPSMT" w:hAnsi="CourierNewPSMT" w:cs="CourierNewPSMT"/>
          <w:kern w:val="0"/>
          <w:sz w:val="22"/>
          <w:szCs w:val="22"/>
          <w:lang w:val="en-US" w:bidi="ar-SA"/>
        </w:rPr>
        <w:t>Total IPv4 net/path: 23854/24733</w:t>
      </w:r>
    </w:p>
    <w:p w14:paraId="2E4A2997" w14:textId="25C87376" w:rsidR="00B25BFB" w:rsidRDefault="00B25BFB" w:rsidP="00EA448A">
      <w:pPr>
        <w:ind w:left="720" w:firstLine="720"/>
        <w:jc w:val="both"/>
        <w:rPr>
          <w:rFonts w:ascii="CourierNewPSMT" w:hAnsi="CourierNewPSMT" w:cs="CourierNewPSMT"/>
          <w:kern w:val="0"/>
          <w:sz w:val="22"/>
          <w:szCs w:val="22"/>
          <w:lang w:bidi="ar-SA"/>
        </w:rPr>
      </w:pPr>
      <w:proofErr w:type="gramStart"/>
      <w:r>
        <w:rPr>
          <w:rFonts w:ascii="CourierNewPSMT" w:hAnsi="CourierNewPSMT" w:cs="CourierNewPSMT"/>
          <w:kern w:val="0"/>
          <w:sz w:val="22"/>
          <w:szCs w:val="22"/>
          <w:lang w:bidi="ar-SA"/>
        </w:rPr>
        <w:t>Total</w:t>
      </w:r>
      <w:proofErr w:type="gramEnd"/>
      <w:r>
        <w:rPr>
          <w:rFonts w:ascii="CourierNewPSMT" w:hAnsi="CourierNewPSMT" w:cs="CourierNewPSMT"/>
          <w:kern w:val="0"/>
          <w:sz w:val="22"/>
          <w:szCs w:val="22"/>
          <w:lang w:bidi="ar-SA"/>
        </w:rPr>
        <w:t xml:space="preserve"> IPv6 net/</w:t>
      </w:r>
      <w:proofErr w:type="spellStart"/>
      <w:r>
        <w:rPr>
          <w:rFonts w:ascii="CourierNewPSMT" w:hAnsi="CourierNewPSMT" w:cs="CourierNewPSMT"/>
          <w:kern w:val="0"/>
          <w:sz w:val="22"/>
          <w:szCs w:val="22"/>
          <w:lang w:bidi="ar-SA"/>
        </w:rPr>
        <w:t>path</w:t>
      </w:r>
      <w:proofErr w:type="spellEnd"/>
      <w:r>
        <w:rPr>
          <w:rFonts w:ascii="CourierNewPSMT" w:hAnsi="CourierNewPSMT" w:cs="CourierNewPSMT"/>
          <w:kern w:val="0"/>
          <w:sz w:val="22"/>
          <w:szCs w:val="22"/>
          <w:lang w:bidi="ar-SA"/>
        </w:rPr>
        <w:t>: 3368/3507</w:t>
      </w:r>
    </w:p>
    <w:p w14:paraId="16022CDE" w14:textId="77777777" w:rsidR="00B25BFB" w:rsidRDefault="00B25BFB" w:rsidP="00EA448A">
      <w:pPr>
        <w:jc w:val="both"/>
        <w:rPr>
          <w:rFonts w:ascii="Hind Regular" w:hAnsi="Hind Regular" w:cs="Hind Regular"/>
          <w:kern w:val="0"/>
          <w:lang w:bidi="ar-SA"/>
        </w:rPr>
      </w:pPr>
    </w:p>
    <w:p w14:paraId="691F12EC" w14:textId="3870EE86" w:rsidR="00B25BFB" w:rsidRDefault="00B25BFB" w:rsidP="00EA448A">
      <w:pPr>
        <w:jc w:val="both"/>
        <w:rPr>
          <w:rFonts w:ascii="Hind Regular" w:hAnsi="Hind Regular" w:cs="Hind Regular"/>
          <w:kern w:val="0"/>
          <w:lang w:bidi="ar-SA"/>
        </w:rPr>
      </w:pPr>
      <w:r w:rsidRPr="00B25BFB">
        <w:rPr>
          <w:rFonts w:ascii="Hind Regular" w:hAnsi="Hind Regular" w:cs="Hind Regular"/>
          <w:b/>
          <w:bCs/>
          <w:kern w:val="0"/>
          <w:lang w:bidi="ar-SA"/>
        </w:rPr>
        <w:t>4.4.2.4. Lecturas adicionales</w:t>
      </w:r>
    </w:p>
    <w:p w14:paraId="5F7B6D5C" w14:textId="2A21AB31" w:rsidR="001E21E3" w:rsidRDefault="001E21E3" w:rsidP="00EA448A">
      <w:pPr>
        <w:jc w:val="both"/>
        <w:rPr>
          <w:rFonts w:ascii="Hind Regular" w:hAnsi="Hind Regular" w:cs="Hind Regular"/>
          <w:kern w:val="0"/>
          <w:lang w:bidi="ar-SA"/>
        </w:rPr>
      </w:pPr>
      <w:r>
        <w:rPr>
          <w:rFonts w:ascii="Hind Regular" w:hAnsi="Hind Regular" w:cs="Hind Regular"/>
          <w:kern w:val="0"/>
          <w:lang w:bidi="ar-SA"/>
        </w:rPr>
        <w:t>Documentación técnica sobre RPKI y los protocolos subyacentes:</w:t>
      </w:r>
    </w:p>
    <w:p w14:paraId="49AD36EA" w14:textId="5C261719" w:rsidR="001E21E3" w:rsidRDefault="001E21E3" w:rsidP="003F20EF">
      <w:pPr>
        <w:pStyle w:val="Prrafodelista"/>
        <w:numPr>
          <w:ilvl w:val="0"/>
          <w:numId w:val="16"/>
        </w:numPr>
        <w:rPr>
          <w:rFonts w:ascii="Hind Regular" w:hAnsi="Hind Regular" w:cs="Hind Regular"/>
          <w:kern w:val="0"/>
          <w:lang w:val="en-US" w:bidi="ar-SA"/>
        </w:rPr>
      </w:pPr>
      <w:r w:rsidRPr="001E21E3">
        <w:rPr>
          <w:rFonts w:ascii="Hind Regular" w:hAnsi="Hind Regular" w:cs="Hind Regular"/>
          <w:kern w:val="0"/>
          <w:lang w:val="en-US" w:bidi="ar-SA"/>
        </w:rPr>
        <w:t>The IETF SIDR working group (</w:t>
      </w:r>
      <w:proofErr w:type="spellStart"/>
      <w:r>
        <w:rPr>
          <w:rFonts w:ascii="Hind Regular" w:hAnsi="Hind Regular" w:cs="Hind Regular"/>
          <w:kern w:val="0"/>
          <w:lang w:val="en-US" w:bidi="ar-SA"/>
        </w:rPr>
        <w:t>donde</w:t>
      </w:r>
      <w:proofErr w:type="spellEnd"/>
      <w:r>
        <w:rPr>
          <w:rFonts w:ascii="Hind Regular" w:hAnsi="Hind Regular" w:cs="Hind Regular"/>
          <w:kern w:val="0"/>
          <w:lang w:val="en-US" w:bidi="ar-SA"/>
        </w:rPr>
        <w:t xml:space="preserve"> se </w:t>
      </w:r>
      <w:proofErr w:type="spellStart"/>
      <w:r>
        <w:rPr>
          <w:rFonts w:ascii="Hind Regular" w:hAnsi="Hind Regular" w:cs="Hind Regular"/>
          <w:kern w:val="0"/>
          <w:lang w:val="en-US" w:bidi="ar-SA"/>
        </w:rPr>
        <w:t>desarrolla</w:t>
      </w:r>
      <w:proofErr w:type="spellEnd"/>
      <w:r>
        <w:rPr>
          <w:rFonts w:ascii="Hind Regular" w:hAnsi="Hind Regular" w:cs="Hind Regular"/>
          <w:kern w:val="0"/>
          <w:lang w:val="en-US" w:bidi="ar-SA"/>
        </w:rPr>
        <w:t xml:space="preserve"> RPKI)</w:t>
      </w:r>
      <w:r>
        <w:rPr>
          <w:rFonts w:ascii="Hind Regular" w:hAnsi="Hind Regular" w:cs="Hind Regular"/>
          <w:kern w:val="0"/>
          <w:lang w:val="en-US" w:bidi="ar-SA"/>
        </w:rPr>
        <w:br/>
      </w:r>
      <w:hyperlink r:id="rId55" w:history="1">
        <w:r w:rsidRPr="001258BF">
          <w:rPr>
            <w:rStyle w:val="Hipervnculo"/>
            <w:rFonts w:ascii="Hind Regular" w:hAnsi="Hind Regular" w:cs="Hind Regular"/>
            <w:kern w:val="0"/>
            <w:lang w:val="en-US" w:bidi="ar-SA"/>
          </w:rPr>
          <w:t>https://tools.ietf.org/wg/sidr/</w:t>
        </w:r>
      </w:hyperlink>
    </w:p>
    <w:p w14:paraId="5262F5F6" w14:textId="1EE0DC7C" w:rsidR="001E21E3" w:rsidRDefault="001E21E3" w:rsidP="003F20EF">
      <w:pPr>
        <w:pStyle w:val="Prrafodelista"/>
        <w:numPr>
          <w:ilvl w:val="0"/>
          <w:numId w:val="16"/>
        </w:numPr>
        <w:rPr>
          <w:rFonts w:ascii="Hind Regular" w:hAnsi="Hind Regular" w:cs="Hind Regular"/>
          <w:kern w:val="0"/>
          <w:lang w:val="en-US" w:bidi="ar-SA"/>
        </w:rPr>
      </w:pPr>
      <w:r>
        <w:rPr>
          <w:rFonts w:ascii="Hind Regular" w:hAnsi="Hind Regular" w:cs="Hind Regular"/>
          <w:kern w:val="0"/>
          <w:lang w:val="en-US" w:bidi="ar-SA"/>
        </w:rPr>
        <w:t>An Infrastructure to Support Secure Internet Routing</w:t>
      </w:r>
      <w:r>
        <w:rPr>
          <w:rFonts w:ascii="Hind Regular" w:hAnsi="Hind Regular" w:cs="Hind Regular"/>
          <w:kern w:val="0"/>
          <w:lang w:val="en-US" w:bidi="ar-SA"/>
        </w:rPr>
        <w:br/>
      </w:r>
      <w:hyperlink r:id="rId56" w:history="1">
        <w:r w:rsidRPr="001258BF">
          <w:rPr>
            <w:rStyle w:val="Hipervnculo"/>
            <w:rFonts w:ascii="Hind Regular" w:hAnsi="Hind Regular" w:cs="Hind Regular"/>
            <w:kern w:val="0"/>
            <w:lang w:val="en-US" w:bidi="ar-SA"/>
          </w:rPr>
          <w:t>https://tools.ietf.org/html/rfc6480</w:t>
        </w:r>
      </w:hyperlink>
    </w:p>
    <w:p w14:paraId="5121513D" w14:textId="1F52BFB7" w:rsidR="001E21E3" w:rsidRDefault="001E21E3" w:rsidP="003F20EF">
      <w:pPr>
        <w:pStyle w:val="Prrafodelista"/>
        <w:numPr>
          <w:ilvl w:val="0"/>
          <w:numId w:val="16"/>
        </w:numPr>
        <w:rPr>
          <w:rFonts w:ascii="Hind Regular" w:hAnsi="Hind Regular" w:cs="Hind Regular"/>
          <w:kern w:val="0"/>
          <w:lang w:val="en-US" w:bidi="ar-SA"/>
        </w:rPr>
      </w:pPr>
      <w:r>
        <w:rPr>
          <w:rFonts w:ascii="Hind Regular" w:hAnsi="Hind Regular" w:cs="Hind Regular"/>
          <w:kern w:val="0"/>
          <w:lang w:val="en-US" w:bidi="ar-SA"/>
        </w:rPr>
        <w:t>RPKI Relying Party tools</w:t>
      </w:r>
      <w:r>
        <w:rPr>
          <w:rFonts w:ascii="Hind Regular" w:hAnsi="Hind Regular" w:cs="Hind Regular"/>
          <w:kern w:val="0"/>
          <w:lang w:val="en-US" w:bidi="ar-SA"/>
        </w:rPr>
        <w:br/>
      </w:r>
      <w:hyperlink r:id="rId57" w:history="1">
        <w:r w:rsidRPr="001258BF">
          <w:rPr>
            <w:rStyle w:val="Hipervnculo"/>
            <w:rFonts w:ascii="Hind Regular" w:hAnsi="Hind Regular" w:cs="Hind Regular"/>
            <w:kern w:val="0"/>
            <w:lang w:val="en-US" w:bidi="ar-SA"/>
          </w:rPr>
          <w:t>https://rpki.net/wiki/doc/RPKI/RP</w:t>
        </w:r>
      </w:hyperlink>
    </w:p>
    <w:p w14:paraId="1729C403" w14:textId="1DD6590E" w:rsidR="001E21E3" w:rsidRDefault="001E21E3" w:rsidP="003F20EF">
      <w:pPr>
        <w:pStyle w:val="Prrafodelista"/>
        <w:numPr>
          <w:ilvl w:val="0"/>
          <w:numId w:val="16"/>
        </w:numPr>
        <w:rPr>
          <w:rFonts w:ascii="Hind Regular" w:hAnsi="Hind Regular" w:cs="Hind Regular"/>
          <w:kern w:val="0"/>
          <w:lang w:val="en-US" w:bidi="ar-SA"/>
        </w:rPr>
      </w:pPr>
      <w:r>
        <w:rPr>
          <w:rFonts w:ascii="Hind Regular" w:hAnsi="Hind Regular" w:cs="Hind Regular"/>
          <w:kern w:val="0"/>
          <w:lang w:val="en-US" w:bidi="ar-SA"/>
        </w:rPr>
        <w:t>RIPE NCC RPKI Validator</w:t>
      </w:r>
      <w:r>
        <w:rPr>
          <w:rFonts w:ascii="Hind Regular" w:hAnsi="Hind Regular" w:cs="Hind Regular"/>
          <w:kern w:val="0"/>
          <w:lang w:val="en-US" w:bidi="ar-SA"/>
        </w:rPr>
        <w:br/>
      </w:r>
      <w:hyperlink r:id="rId58" w:history="1">
        <w:r w:rsidRPr="001258BF">
          <w:rPr>
            <w:rStyle w:val="Hipervnculo"/>
            <w:rFonts w:ascii="Hind Regular" w:hAnsi="Hind Regular" w:cs="Hind Regular"/>
            <w:kern w:val="0"/>
            <w:lang w:val="en-US" w:bidi="ar-SA"/>
          </w:rPr>
          <w:t>https://www.ripe.net/manage-ips-and-asns/resource-management/certification/tools-and-resources</w:t>
        </w:r>
      </w:hyperlink>
    </w:p>
    <w:p w14:paraId="1FDD0D8C" w14:textId="7F546C47" w:rsidR="001E21E3" w:rsidRDefault="001E21E3" w:rsidP="003F20EF">
      <w:pPr>
        <w:pStyle w:val="Prrafodelista"/>
        <w:numPr>
          <w:ilvl w:val="0"/>
          <w:numId w:val="16"/>
        </w:numPr>
        <w:rPr>
          <w:rFonts w:ascii="Hind Regular" w:hAnsi="Hind Regular" w:cs="Hind Regular"/>
          <w:kern w:val="0"/>
          <w:lang w:val="en-US" w:bidi="ar-SA"/>
        </w:rPr>
      </w:pPr>
      <w:r>
        <w:rPr>
          <w:rFonts w:ascii="Hind Regular" w:hAnsi="Hind Regular" w:cs="Hind Regular"/>
          <w:kern w:val="0"/>
          <w:lang w:val="en-US" w:bidi="ar-SA"/>
        </w:rPr>
        <w:t xml:space="preserve">Dragon Research Labs RPKI </w:t>
      </w:r>
      <w:proofErr w:type="spellStart"/>
      <w:r>
        <w:rPr>
          <w:rFonts w:ascii="Hind Regular" w:hAnsi="Hind Regular" w:cs="Hind Regular"/>
          <w:kern w:val="0"/>
          <w:lang w:val="en-US" w:bidi="ar-SA"/>
        </w:rPr>
        <w:t>Tookit</w:t>
      </w:r>
      <w:proofErr w:type="spellEnd"/>
      <w:r>
        <w:rPr>
          <w:rFonts w:ascii="Hind Regular" w:hAnsi="Hind Regular" w:cs="Hind Regular"/>
          <w:kern w:val="0"/>
          <w:lang w:val="en-US" w:bidi="ar-SA"/>
        </w:rPr>
        <w:br/>
      </w:r>
      <w:hyperlink r:id="rId59" w:history="1">
        <w:r w:rsidRPr="001258BF">
          <w:rPr>
            <w:rStyle w:val="Hipervnculo"/>
            <w:rFonts w:ascii="Hind Regular" w:hAnsi="Hind Regular" w:cs="Hind Regular"/>
            <w:kern w:val="0"/>
            <w:lang w:val="en-US" w:bidi="ar-SA"/>
          </w:rPr>
          <w:t>https://github.com/dragonresearch/rpki.net</w:t>
        </w:r>
      </w:hyperlink>
    </w:p>
    <w:p w14:paraId="1A388DC0" w14:textId="7FC91F17" w:rsidR="001E21E3" w:rsidRDefault="001E21E3" w:rsidP="003F20EF">
      <w:pPr>
        <w:pStyle w:val="Prrafodelista"/>
        <w:numPr>
          <w:ilvl w:val="0"/>
          <w:numId w:val="16"/>
        </w:numPr>
        <w:rPr>
          <w:rFonts w:ascii="Hind Regular" w:hAnsi="Hind Regular" w:cs="Hind Regular"/>
          <w:kern w:val="0"/>
          <w:lang w:val="en-US" w:bidi="ar-SA"/>
        </w:rPr>
      </w:pPr>
      <w:r>
        <w:rPr>
          <w:rFonts w:ascii="Hind Regular" w:hAnsi="Hind Regular" w:cs="Hind Regular"/>
          <w:kern w:val="0"/>
          <w:lang w:val="en-US" w:bidi="ar-SA"/>
        </w:rPr>
        <w:t>Cisco: IOS XE – BGP Configuration Guide – Origin AS Validation</w:t>
      </w:r>
      <w:r>
        <w:rPr>
          <w:rFonts w:ascii="Hind Regular" w:hAnsi="Hind Regular" w:cs="Hind Regular"/>
          <w:kern w:val="0"/>
          <w:lang w:val="en-US" w:bidi="ar-SA"/>
        </w:rPr>
        <w:br/>
      </w:r>
      <w:hyperlink r:id="rId60" w:history="1">
        <w:r w:rsidRPr="001258BF">
          <w:rPr>
            <w:rStyle w:val="Hipervnculo"/>
            <w:rFonts w:ascii="Hind Regular" w:hAnsi="Hind Regular" w:cs="Hind Regular"/>
            <w:kern w:val="0"/>
            <w:lang w:val="en-US" w:bidi="ar-SA"/>
          </w:rPr>
          <w:t>http://www.cisco.com/c/en/us/td/docs/ios-xml/ios/iproute_bgp/configuration/xe-16/irg-xe-16-book/bgp-origin-as-validation.html</w:t>
        </w:r>
      </w:hyperlink>
    </w:p>
    <w:p w14:paraId="492B6639" w14:textId="46CAE624" w:rsidR="001E21E3" w:rsidRDefault="001E21E3" w:rsidP="003F20EF">
      <w:pPr>
        <w:pStyle w:val="Prrafodelista"/>
        <w:numPr>
          <w:ilvl w:val="0"/>
          <w:numId w:val="16"/>
        </w:numPr>
        <w:rPr>
          <w:rFonts w:ascii="Hind Regular" w:hAnsi="Hind Regular" w:cs="Hind Regular"/>
          <w:kern w:val="0"/>
          <w:lang w:val="en-US" w:bidi="ar-SA"/>
        </w:rPr>
      </w:pPr>
      <w:r w:rsidRPr="001E21E3">
        <w:rPr>
          <w:rFonts w:ascii="Hind Regular" w:hAnsi="Hind Regular" w:cs="Hind Regular"/>
          <w:kern w:val="0"/>
          <w:lang w:val="en-US" w:bidi="ar-SA"/>
        </w:rPr>
        <w:t>Cisco IOS XR – BGP Prefix Origin Validation Based on</w:t>
      </w:r>
      <w:r>
        <w:rPr>
          <w:rFonts w:ascii="Hind Regular" w:hAnsi="Hind Regular" w:cs="Hind Regular"/>
          <w:kern w:val="0"/>
          <w:lang w:val="en-US" w:bidi="ar-SA"/>
        </w:rPr>
        <w:t xml:space="preserve"> RPKI</w:t>
      </w:r>
      <w:r>
        <w:rPr>
          <w:rFonts w:ascii="Hind Regular" w:hAnsi="Hind Regular" w:cs="Hind Regular"/>
          <w:kern w:val="0"/>
          <w:lang w:val="en-US" w:bidi="ar-SA"/>
        </w:rPr>
        <w:br/>
      </w:r>
      <w:hyperlink r:id="rId61" w:anchor="concept_A84818AD41744DFFBD094DA7FCD7FE8B" w:history="1">
        <w:r w:rsidR="00486814" w:rsidRPr="001258BF">
          <w:rPr>
            <w:rStyle w:val="Hipervnculo"/>
            <w:rFonts w:ascii="Hind Regular" w:hAnsi="Hind Regular" w:cs="Hind Regular"/>
            <w:kern w:val="0"/>
            <w:lang w:val="en-US" w:bidi="ar-SA"/>
          </w:rPr>
          <w:t>http://www.cisco.com/c/en/us/td/docs/routers/asr9000/software/asr9k_r4-2/routing/configuration/guide/b_routing_cg42asr9k/b_routing_cg42asr9k_chapter_00.html#concept_A84818AD41744DFFBD094DA7FCD7FE8B</w:t>
        </w:r>
      </w:hyperlink>
    </w:p>
    <w:p w14:paraId="2F2E3207" w14:textId="26B8BAFF" w:rsidR="00486814" w:rsidRDefault="00486814" w:rsidP="003F20EF">
      <w:pPr>
        <w:pStyle w:val="Prrafodelista"/>
        <w:numPr>
          <w:ilvl w:val="0"/>
          <w:numId w:val="16"/>
        </w:numPr>
        <w:rPr>
          <w:rFonts w:ascii="Hind Regular" w:hAnsi="Hind Regular" w:cs="Hind Regular"/>
          <w:kern w:val="0"/>
          <w:lang w:val="en-US" w:bidi="ar-SA"/>
        </w:rPr>
      </w:pPr>
      <w:r>
        <w:rPr>
          <w:rFonts w:ascii="Hind Regular" w:hAnsi="Hind Regular" w:cs="Hind Regular"/>
          <w:kern w:val="0"/>
          <w:lang w:val="en-US" w:bidi="ar-SA"/>
        </w:rPr>
        <w:t>Juniper: Configuring Origin Validation for BGP</w:t>
      </w:r>
      <w:r>
        <w:rPr>
          <w:rFonts w:ascii="Hind Regular" w:hAnsi="Hind Regular" w:cs="Hind Regular"/>
          <w:kern w:val="0"/>
          <w:lang w:val="en-US" w:bidi="ar-SA"/>
        </w:rPr>
        <w:br/>
      </w:r>
      <w:hyperlink r:id="rId62" w:history="1">
        <w:r w:rsidRPr="001258BF">
          <w:rPr>
            <w:rStyle w:val="Hipervnculo"/>
            <w:rFonts w:ascii="Hind Regular" w:hAnsi="Hind Regular" w:cs="Hind Regular"/>
            <w:kern w:val="0"/>
            <w:lang w:val="en-US" w:bidi="ar-SA"/>
          </w:rPr>
          <w:t>http://www.juniper.net/documentation/en_US/junos16.1/topics/topic-map/bgp-origin-asvalidation.html</w:t>
        </w:r>
      </w:hyperlink>
    </w:p>
    <w:p w14:paraId="3CD773E0" w14:textId="023FE119" w:rsidR="00486814" w:rsidRDefault="00486814" w:rsidP="00EA448A">
      <w:pPr>
        <w:jc w:val="both"/>
        <w:rPr>
          <w:rFonts w:ascii="Hind Regular" w:hAnsi="Hind Regular" w:cs="Hind Regular"/>
          <w:kern w:val="0"/>
          <w:lang w:val="en-US" w:bidi="ar-SA"/>
        </w:rPr>
      </w:pPr>
    </w:p>
    <w:p w14:paraId="67AB1F5F" w14:textId="3A98CE17" w:rsidR="00486814" w:rsidRPr="00986CDF" w:rsidRDefault="00486814" w:rsidP="00986CDF">
      <w:pPr>
        <w:pStyle w:val="HindH3"/>
        <w:rPr>
          <w:lang w:bidi="ar-SA"/>
        </w:rPr>
      </w:pPr>
      <w:bookmarkStart w:id="34" w:name="_Toc41402640"/>
      <w:r w:rsidRPr="00986CDF">
        <w:rPr>
          <w:lang w:bidi="ar-SA"/>
        </w:rPr>
        <w:t>4.4.3. Validación de camino (PATH)</w:t>
      </w:r>
      <w:bookmarkEnd w:id="34"/>
    </w:p>
    <w:p w14:paraId="13272CC3" w14:textId="1FD14515" w:rsidR="00486814" w:rsidRDefault="00486814" w:rsidP="00EA448A">
      <w:pPr>
        <w:jc w:val="both"/>
        <w:rPr>
          <w:rFonts w:ascii="Hind Regular" w:hAnsi="Hind Regular" w:cs="Hind Regular"/>
          <w:kern w:val="0"/>
          <w:lang w:bidi="ar-SA"/>
        </w:rPr>
      </w:pPr>
      <w:r w:rsidRPr="00486814">
        <w:rPr>
          <w:rFonts w:ascii="Hind Regular" w:hAnsi="Hind Regular" w:cs="Hind Regular"/>
          <w:kern w:val="0"/>
          <w:lang w:bidi="ar-SA"/>
        </w:rPr>
        <w:t>La v</w:t>
      </w:r>
      <w:r>
        <w:rPr>
          <w:rFonts w:ascii="Hind Regular" w:hAnsi="Hind Regular" w:cs="Hind Regular"/>
          <w:kern w:val="0"/>
          <w:lang w:bidi="ar-SA"/>
        </w:rPr>
        <w:t>alidación de caminos (</w:t>
      </w:r>
      <w:proofErr w:type="spellStart"/>
      <w:r>
        <w:rPr>
          <w:rFonts w:ascii="Hind Regular" w:hAnsi="Hind Regular" w:cs="Hind Regular"/>
          <w:kern w:val="0"/>
          <w:lang w:bidi="ar-SA"/>
        </w:rPr>
        <w:t>path</w:t>
      </w:r>
      <w:proofErr w:type="spellEnd"/>
      <w:r>
        <w:rPr>
          <w:rFonts w:ascii="Hind Regular" w:hAnsi="Hind Regular" w:cs="Hind Regular"/>
          <w:kern w:val="0"/>
          <w:lang w:bidi="ar-SA"/>
        </w:rPr>
        <w:t xml:space="preserve"> </w:t>
      </w:r>
      <w:proofErr w:type="spellStart"/>
      <w:r>
        <w:rPr>
          <w:rFonts w:ascii="Hind Regular" w:hAnsi="Hind Regular" w:cs="Hind Regular"/>
          <w:kern w:val="0"/>
          <w:lang w:bidi="ar-SA"/>
        </w:rPr>
        <w:t>validation</w:t>
      </w:r>
      <w:proofErr w:type="spellEnd"/>
      <w:r>
        <w:rPr>
          <w:rFonts w:ascii="Hind Regular" w:hAnsi="Hind Regular" w:cs="Hind Regular"/>
          <w:kern w:val="0"/>
          <w:lang w:bidi="ar-SA"/>
        </w:rPr>
        <w:t>) busca validar el atributo AS_PATH dentro de un anuncio de prefijo. Para estos propósitos, un camino se considera válido si es consistente con las políticas de enrutamiento de cada AS recorrido por el camino.</w:t>
      </w:r>
      <w:r w:rsidR="00216A93">
        <w:rPr>
          <w:rFonts w:ascii="Hind Regular" w:hAnsi="Hind Regular" w:cs="Hind Regular"/>
          <w:kern w:val="0"/>
          <w:lang w:bidi="ar-SA"/>
        </w:rPr>
        <w:t xml:space="preserve"> Por tanto, tal validación requiere que una descripción autorizada de la política de enrutamiento de cada </w:t>
      </w:r>
      <w:proofErr w:type="gramStart"/>
      <w:r w:rsidR="00216A93">
        <w:rPr>
          <w:rFonts w:ascii="Hind Regular" w:hAnsi="Hind Regular" w:cs="Hind Regular"/>
          <w:kern w:val="0"/>
          <w:lang w:bidi="ar-SA"/>
        </w:rPr>
        <w:t>ASN,</w:t>
      </w:r>
      <w:proofErr w:type="gramEnd"/>
      <w:r w:rsidR="00216A93">
        <w:rPr>
          <w:rFonts w:ascii="Hind Regular" w:hAnsi="Hind Regular" w:cs="Hind Regular"/>
          <w:kern w:val="0"/>
          <w:lang w:bidi="ar-SA"/>
        </w:rPr>
        <w:t xml:space="preserve"> esté disponible públicamente.</w:t>
      </w:r>
    </w:p>
    <w:p w14:paraId="3A53E71C" w14:textId="3FD5E4A7" w:rsidR="00216A93" w:rsidRDefault="00216A93" w:rsidP="00EA448A">
      <w:pPr>
        <w:jc w:val="both"/>
        <w:rPr>
          <w:rFonts w:ascii="Hind Regular" w:hAnsi="Hind Regular" w:cs="Hind Regular"/>
          <w:kern w:val="0"/>
          <w:lang w:bidi="ar-SA"/>
        </w:rPr>
      </w:pPr>
    </w:p>
    <w:p w14:paraId="0BB1BF73" w14:textId="1110DBE4" w:rsidR="00216A93" w:rsidRDefault="00216A93" w:rsidP="00EA448A">
      <w:pPr>
        <w:jc w:val="both"/>
        <w:rPr>
          <w:rFonts w:ascii="Hind Regular" w:hAnsi="Hind Regular" w:cs="Hind Regular"/>
          <w:kern w:val="0"/>
          <w:lang w:bidi="ar-SA"/>
        </w:rPr>
      </w:pPr>
      <w:r>
        <w:rPr>
          <w:rFonts w:ascii="Hind Regular" w:hAnsi="Hind Regular" w:cs="Hind Regular"/>
          <w:kern w:val="0"/>
          <w:lang w:bidi="ar-SA"/>
        </w:rPr>
        <w:t xml:space="preserve">La validación automática (con ciertas limitaciones) de un AS_PATH puede lograrse “concatenando juntas” de forma lógica las políticas documentadas de los </w:t>
      </w:r>
      <w:proofErr w:type="spellStart"/>
      <w:r>
        <w:rPr>
          <w:rFonts w:ascii="Hind Regular" w:hAnsi="Hind Regular" w:cs="Hind Regular"/>
          <w:kern w:val="0"/>
          <w:lang w:bidi="ar-SA"/>
        </w:rPr>
        <w:t>ASs</w:t>
      </w:r>
      <w:proofErr w:type="spellEnd"/>
      <w:r>
        <w:rPr>
          <w:rFonts w:ascii="Hind Regular" w:hAnsi="Hind Regular" w:cs="Hind Regular"/>
          <w:kern w:val="0"/>
          <w:lang w:bidi="ar-SA"/>
        </w:rPr>
        <w:t xml:space="preserve"> individuales en el camino. Por tanto, los participantes de MANRS deberán expresar su propia política tan profundamente como sea posible, para facilitar la validación por redes de terceros.</w:t>
      </w:r>
    </w:p>
    <w:p w14:paraId="4ED07180" w14:textId="2D9F13C4" w:rsidR="00216A93" w:rsidRDefault="00216A93" w:rsidP="00EA448A">
      <w:pPr>
        <w:jc w:val="both"/>
        <w:rPr>
          <w:rFonts w:ascii="Hind Regular" w:hAnsi="Hind Regular" w:cs="Hind Regular"/>
          <w:kern w:val="0"/>
          <w:lang w:bidi="ar-SA"/>
        </w:rPr>
      </w:pPr>
    </w:p>
    <w:p w14:paraId="1B4B1349" w14:textId="7CEE6075" w:rsidR="00371937" w:rsidRDefault="00216A93" w:rsidP="00EA448A">
      <w:pPr>
        <w:jc w:val="both"/>
        <w:rPr>
          <w:rFonts w:ascii="Hind Regular" w:hAnsi="Hind Regular" w:cs="Hind Regular"/>
          <w:kern w:val="0"/>
          <w:lang w:bidi="ar-SA"/>
        </w:rPr>
      </w:pPr>
      <w:r>
        <w:rPr>
          <w:rFonts w:ascii="Hind Regular" w:hAnsi="Hind Regular" w:cs="Hind Regular"/>
          <w:kern w:val="0"/>
          <w:lang w:bidi="ar-SA"/>
        </w:rPr>
        <w:t>Como mínimo, según se describe antes, cualquier operador que provea servicios de tránsito a redes de clientes con potencialmente múltiples proveedores</w:t>
      </w:r>
      <w:r w:rsidR="00371937">
        <w:rPr>
          <w:rFonts w:ascii="Hind Regular" w:hAnsi="Hind Regular" w:cs="Hind Regular"/>
          <w:kern w:val="0"/>
          <w:lang w:bidi="ar-SA"/>
        </w:rPr>
        <w:t xml:space="preserve"> (</w:t>
      </w:r>
      <w:r>
        <w:rPr>
          <w:rFonts w:ascii="Hind Regular" w:hAnsi="Hind Regular" w:cs="Hind Regular"/>
          <w:kern w:val="0"/>
          <w:lang w:bidi="ar-SA"/>
        </w:rPr>
        <w:t xml:space="preserve">independientemente si tales clientes operan un AS o no) deberán implementar un mecanismo de filtrado en los anuncios salientes hacia sus </w:t>
      </w:r>
      <w:proofErr w:type="spellStart"/>
      <w:r>
        <w:rPr>
          <w:rFonts w:ascii="Hind Regular" w:hAnsi="Hind Regular" w:cs="Hind Regular"/>
          <w:kern w:val="0"/>
          <w:lang w:bidi="ar-SA"/>
        </w:rPr>
        <w:t>peers</w:t>
      </w:r>
      <w:proofErr w:type="spellEnd"/>
      <w:r>
        <w:rPr>
          <w:rFonts w:ascii="Hind Regular" w:hAnsi="Hind Regular" w:cs="Hind Regular"/>
          <w:kern w:val="0"/>
          <w:lang w:bidi="ar-SA"/>
        </w:rPr>
        <w:t xml:space="preserve"> que no son clientes</w:t>
      </w:r>
      <w:r w:rsidR="00371937">
        <w:rPr>
          <w:rFonts w:ascii="Hind Regular" w:hAnsi="Hind Regular" w:cs="Hind Regular"/>
          <w:kern w:val="0"/>
          <w:lang w:bidi="ar-SA"/>
        </w:rPr>
        <w:t xml:space="preserve">, </w:t>
      </w:r>
      <w:r>
        <w:rPr>
          <w:rFonts w:ascii="Hind Regular" w:hAnsi="Hind Regular" w:cs="Hind Regular"/>
          <w:kern w:val="0"/>
          <w:lang w:bidi="ar-SA"/>
        </w:rPr>
        <w:t>para asegurar que solamente se aprend</w:t>
      </w:r>
      <w:r w:rsidR="00D07C37">
        <w:rPr>
          <w:rFonts w:ascii="Hind Regular" w:hAnsi="Hind Regular" w:cs="Hind Regular"/>
          <w:kern w:val="0"/>
          <w:lang w:bidi="ar-SA"/>
        </w:rPr>
        <w:t>a</w:t>
      </w:r>
      <w:r>
        <w:rPr>
          <w:rFonts w:ascii="Hind Regular" w:hAnsi="Hind Regular" w:cs="Hind Regular"/>
          <w:kern w:val="0"/>
          <w:lang w:bidi="ar-SA"/>
        </w:rPr>
        <w:t xml:space="preserve">n prefijos de cliente directamente de los clientes (en lugar de </w:t>
      </w:r>
      <w:r w:rsidR="00371937">
        <w:rPr>
          <w:rFonts w:ascii="Hind Regular" w:hAnsi="Hind Regular" w:cs="Hind Regular"/>
          <w:kern w:val="0"/>
          <w:lang w:bidi="ar-SA"/>
        </w:rPr>
        <w:t>otra vía tal como una red intermedia).</w:t>
      </w:r>
    </w:p>
    <w:p w14:paraId="01AB73FF" w14:textId="77777777" w:rsidR="00371937" w:rsidRDefault="00371937" w:rsidP="00EA448A">
      <w:pPr>
        <w:jc w:val="both"/>
        <w:rPr>
          <w:rFonts w:ascii="Hind Regular" w:hAnsi="Hind Regular" w:cs="Hind Regular"/>
          <w:kern w:val="0"/>
          <w:lang w:bidi="ar-SA"/>
        </w:rPr>
      </w:pPr>
    </w:p>
    <w:p w14:paraId="4AC61EFE" w14:textId="7DEDF726" w:rsidR="00216A93" w:rsidRDefault="00371937" w:rsidP="00EA448A">
      <w:pPr>
        <w:jc w:val="both"/>
        <w:rPr>
          <w:rFonts w:ascii="Hind Regular" w:hAnsi="Hind Regular" w:cs="Hind Regular"/>
          <w:kern w:val="0"/>
          <w:lang w:bidi="ar-SA"/>
        </w:rPr>
      </w:pPr>
      <w:r>
        <w:rPr>
          <w:rFonts w:ascii="Hind Regular" w:hAnsi="Hind Regular" w:cs="Hind Regular"/>
          <w:kern w:val="0"/>
          <w:lang w:bidi="ar-SA"/>
        </w:rPr>
        <w:t>Mientras que es posible crear filtros de AS_PATH describiendo todos los posibles caminos válidos del cliente, tal aproximación puede escalar pobremente con el tiempo, dadas las herramientas actuales. Una aproximación alterna es la de agregar un atributo de comunida</w:t>
      </w:r>
      <w:r w:rsidR="00F10AC8">
        <w:rPr>
          <w:rFonts w:ascii="Hind Regular" w:hAnsi="Hind Regular" w:cs="Hind Regular"/>
          <w:kern w:val="0"/>
          <w:lang w:bidi="ar-SA"/>
        </w:rPr>
        <w:t xml:space="preserve">d </w:t>
      </w:r>
      <w:r>
        <w:rPr>
          <w:rFonts w:ascii="Hind Regular" w:hAnsi="Hind Regular" w:cs="Hind Regular"/>
          <w:kern w:val="0"/>
          <w:lang w:bidi="ar-SA"/>
        </w:rPr>
        <w:t xml:space="preserve">a las rutas recibidas de los clientes, a medida se importan, y configurar filtros salientes en </w:t>
      </w:r>
      <w:proofErr w:type="gramStart"/>
      <w:r>
        <w:rPr>
          <w:rFonts w:ascii="Hind Regular" w:hAnsi="Hind Regular" w:cs="Hind Regular"/>
          <w:kern w:val="0"/>
          <w:lang w:bidi="ar-SA"/>
        </w:rPr>
        <w:t>dirección  a</w:t>
      </w:r>
      <w:proofErr w:type="gramEnd"/>
      <w:r>
        <w:rPr>
          <w:rFonts w:ascii="Hind Regular" w:hAnsi="Hind Regular" w:cs="Hind Regular"/>
          <w:kern w:val="0"/>
          <w:lang w:bidi="ar-SA"/>
        </w:rPr>
        <w:t xml:space="preserve"> los </w:t>
      </w:r>
      <w:proofErr w:type="spellStart"/>
      <w:r>
        <w:rPr>
          <w:rFonts w:ascii="Hind Regular" w:hAnsi="Hind Regular" w:cs="Hind Regular"/>
          <w:kern w:val="0"/>
          <w:lang w:bidi="ar-SA"/>
        </w:rPr>
        <w:t>peers</w:t>
      </w:r>
      <w:proofErr w:type="spellEnd"/>
      <w:r>
        <w:rPr>
          <w:rFonts w:ascii="Hind Regular" w:hAnsi="Hind Regular" w:cs="Hind Regular"/>
          <w:kern w:val="0"/>
          <w:lang w:bidi="ar-SA"/>
        </w:rPr>
        <w:t xml:space="preserve"> que no son clientes, de modo que filtren solamente las rutas que llevan el atributo de comunidad correcto (adicionalmente a los basados en prefijo, descritos antes). </w:t>
      </w:r>
    </w:p>
    <w:p w14:paraId="1CD5B934" w14:textId="77777777" w:rsidR="00F10AC8" w:rsidRDefault="00F10AC8" w:rsidP="00EA448A">
      <w:pPr>
        <w:jc w:val="both"/>
        <w:rPr>
          <w:rFonts w:ascii="Hind Regular" w:hAnsi="Hind Regular" w:cs="Hind Regular"/>
          <w:kern w:val="0"/>
          <w:lang w:bidi="ar-SA"/>
        </w:rPr>
      </w:pPr>
    </w:p>
    <w:p w14:paraId="78B3F54F" w14:textId="7CF8771B" w:rsidR="00F10AC8" w:rsidRPr="00F10AC8" w:rsidRDefault="00F10AC8" w:rsidP="00986CDF">
      <w:pPr>
        <w:pStyle w:val="HindH1"/>
        <w:rPr>
          <w:lang w:bidi="ar-SA"/>
        </w:rPr>
      </w:pPr>
      <w:bookmarkStart w:id="35" w:name="_Toc41402641"/>
      <w:r w:rsidRPr="00F10AC8">
        <w:rPr>
          <w:lang w:bidi="ar-SA"/>
        </w:rPr>
        <w:t>5. Resumen</w:t>
      </w:r>
      <w:bookmarkEnd w:id="35"/>
    </w:p>
    <w:p w14:paraId="06F2E184" w14:textId="19901974" w:rsidR="00F10AC8" w:rsidRDefault="00340B12" w:rsidP="00EA448A">
      <w:pPr>
        <w:jc w:val="both"/>
        <w:rPr>
          <w:rFonts w:ascii="Hind Regular" w:hAnsi="Hind Regular" w:cs="Hind Regular"/>
          <w:kern w:val="0"/>
          <w:lang w:bidi="ar-SA"/>
        </w:rPr>
      </w:pPr>
      <w:r>
        <w:rPr>
          <w:rFonts w:ascii="Hind Regular" w:hAnsi="Hind Regular" w:cs="Hind Regular"/>
          <w:kern w:val="0"/>
          <w:lang w:bidi="ar-SA"/>
        </w:rPr>
        <w:lastRenderedPageBreak/>
        <w:t>Ser un operador de red responsable requiere tanto publicar información de contacto y de la política de enrutamiento, así como usar la información publicada por otros para verificar la información en la tabla de enrutamiento.</w:t>
      </w:r>
    </w:p>
    <w:p w14:paraId="482D351B" w14:textId="095B2EF8" w:rsidR="00340B12" w:rsidRDefault="00340B12" w:rsidP="00EA448A">
      <w:pPr>
        <w:jc w:val="both"/>
        <w:rPr>
          <w:rFonts w:ascii="Hind Regular" w:hAnsi="Hind Regular" w:cs="Hind Regular"/>
          <w:kern w:val="0"/>
          <w:lang w:bidi="ar-SA"/>
        </w:rPr>
      </w:pPr>
    </w:p>
    <w:p w14:paraId="0A2591A0" w14:textId="58023009" w:rsidR="00340B12" w:rsidRPr="00685E47" w:rsidRDefault="00340B12" w:rsidP="00986CDF">
      <w:pPr>
        <w:pStyle w:val="HindH2"/>
        <w:rPr>
          <w:lang w:bidi="ar-SA"/>
        </w:rPr>
      </w:pPr>
      <w:bookmarkStart w:id="36" w:name="_Toc41402642"/>
      <w:r w:rsidRPr="00685E47">
        <w:rPr>
          <w:lang w:bidi="ar-SA"/>
        </w:rPr>
        <w:t>5.1. Publicación de información – Lista de verificación</w:t>
      </w:r>
      <w:bookmarkEnd w:id="36"/>
    </w:p>
    <w:p w14:paraId="66F9C161" w14:textId="58CF8845" w:rsidR="00340B12" w:rsidRDefault="00340B12" w:rsidP="00EA448A">
      <w:pPr>
        <w:jc w:val="both"/>
        <w:rPr>
          <w:rFonts w:ascii="Hind Regular" w:hAnsi="Hind Regular" w:cs="Hind Regular"/>
          <w:kern w:val="0"/>
          <w:lang w:bidi="ar-SA"/>
        </w:rPr>
      </w:pPr>
      <w:r>
        <w:rPr>
          <w:rFonts w:ascii="Hind Regular" w:hAnsi="Hind Regular" w:cs="Hind Regular"/>
          <w:kern w:val="0"/>
          <w:lang w:bidi="ar-SA"/>
        </w:rPr>
        <w:t>Existen muchos lugares donde se puede publicar información. Este resumen puede usarse como una lista de verificación al publicar y actualizar información, y puede incluirse en los procesos y procedimientos de la organización.</w:t>
      </w:r>
    </w:p>
    <w:p w14:paraId="2CAB9ADB" w14:textId="4E608A97" w:rsidR="00340B12" w:rsidRDefault="00340B12" w:rsidP="00EA448A">
      <w:pPr>
        <w:jc w:val="both"/>
        <w:rPr>
          <w:rFonts w:ascii="Hind Regular" w:hAnsi="Hind Regular" w:cs="Hind Regular"/>
          <w:kern w:val="0"/>
          <w:lang w:bidi="ar-SA"/>
        </w:rPr>
      </w:pPr>
    </w:p>
    <w:p w14:paraId="22D6853E" w14:textId="465F6BC3" w:rsidR="00340B12" w:rsidRDefault="00340B12" w:rsidP="00EA448A">
      <w:pPr>
        <w:pStyle w:val="Prrafodelista"/>
        <w:numPr>
          <w:ilvl w:val="0"/>
          <w:numId w:val="17"/>
        </w:numPr>
        <w:jc w:val="both"/>
        <w:rPr>
          <w:rFonts w:ascii="Hind Regular" w:hAnsi="Hind Regular" w:cs="Hind Regular"/>
          <w:kern w:val="0"/>
          <w:lang w:bidi="ar-SA"/>
        </w:rPr>
      </w:pPr>
      <w:r>
        <w:rPr>
          <w:rFonts w:ascii="Hind Regular" w:hAnsi="Hind Regular" w:cs="Hind Regular"/>
          <w:kern w:val="0"/>
          <w:lang w:bidi="ar-SA"/>
        </w:rPr>
        <w:t>Para la región de AFRINIC, APNIC y RIPE NCC:</w:t>
      </w:r>
    </w:p>
    <w:p w14:paraId="55B5E76A" w14:textId="116BAC0D" w:rsidR="00340B12" w:rsidRDefault="00340B12"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Publicar información de contacto par</w:t>
      </w:r>
      <w:r w:rsidR="00685E47">
        <w:rPr>
          <w:rFonts w:ascii="Hind Regular" w:hAnsi="Hind Regular" w:cs="Hind Regular"/>
          <w:kern w:val="0"/>
          <w:lang w:bidi="ar-SA"/>
        </w:rPr>
        <w:t>a</w:t>
      </w:r>
      <w:r>
        <w:rPr>
          <w:rFonts w:ascii="Hind Regular" w:hAnsi="Hind Regular" w:cs="Hind Regular"/>
          <w:kern w:val="0"/>
          <w:lang w:bidi="ar-SA"/>
        </w:rPr>
        <w:t xml:space="preserve"> roles/departamentos como objetos ROLE</w:t>
      </w:r>
      <w:r>
        <w:rPr>
          <w:rFonts w:ascii="Hind Regular" w:hAnsi="Hind Regular" w:cs="Hind Regular"/>
          <w:kern w:val="0"/>
          <w:lang w:bidi="ar-SA"/>
        </w:rPr>
        <w:br/>
        <w:t>Opcionalmente: crear objetos PERSON para miembros del staff y vincular desde los ROLE.</w:t>
      </w:r>
    </w:p>
    <w:p w14:paraId="3D4577C4" w14:textId="2C28A7AF" w:rsidR="00340B12" w:rsidRDefault="00340B12"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Crear objetos IRR y referirlos a los </w:t>
      </w:r>
      <w:proofErr w:type="spellStart"/>
      <w:r>
        <w:rPr>
          <w:rFonts w:ascii="Hind Regular" w:hAnsi="Hind Regular" w:cs="Hind Regular"/>
          <w:kern w:val="0"/>
          <w:lang w:bidi="ar-SA"/>
        </w:rPr>
        <w:t>POCs</w:t>
      </w:r>
      <w:proofErr w:type="spellEnd"/>
      <w:r>
        <w:rPr>
          <w:rFonts w:ascii="Hind Regular" w:hAnsi="Hind Regular" w:cs="Hind Regular"/>
          <w:kern w:val="0"/>
          <w:lang w:bidi="ar-SA"/>
        </w:rPr>
        <w:t xml:space="preserve"> correctos desde esos objetos; documentar la política de enrutamiento:</w:t>
      </w:r>
    </w:p>
    <w:p w14:paraId="2EB5B1D4" w14:textId="5481CC61" w:rsidR="00340B12" w:rsidRDefault="00340B12"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t>INETNUM y INET6NUM</w:t>
      </w:r>
    </w:p>
    <w:p w14:paraId="128A8C31" w14:textId="23DDDDDB" w:rsidR="00340B12" w:rsidRDefault="00340B12"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admin</w:t>
      </w:r>
      <w:proofErr w:type="spellEnd"/>
      <w:r>
        <w:rPr>
          <w:rFonts w:ascii="Hind Regular" w:hAnsi="Hind Regular" w:cs="Hind Regular"/>
          <w:kern w:val="0"/>
          <w:lang w:bidi="ar-SA"/>
        </w:rPr>
        <w:t>-c: referirse a los administradores de IPAM (Administrador de direcciones IP)</w:t>
      </w:r>
      <w:r w:rsidR="002C11FE">
        <w:rPr>
          <w:rFonts w:ascii="Hind Regular" w:hAnsi="Hind Regular" w:cs="Hind Regular"/>
          <w:kern w:val="0"/>
          <w:lang w:bidi="ar-SA"/>
        </w:rPr>
        <w:t>.</w:t>
      </w:r>
    </w:p>
    <w:p w14:paraId="62CF1289" w14:textId="1194E32B" w:rsidR="00340B12" w:rsidRDefault="00340B12"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tech</w:t>
      </w:r>
      <w:proofErr w:type="spellEnd"/>
      <w:r>
        <w:rPr>
          <w:rFonts w:ascii="Hind Regular" w:hAnsi="Hind Regular" w:cs="Hind Regular"/>
          <w:kern w:val="0"/>
          <w:lang w:bidi="ar-SA"/>
        </w:rPr>
        <w:t xml:space="preserve">-c: referirse a los </w:t>
      </w:r>
      <w:proofErr w:type="spellStart"/>
      <w:r>
        <w:rPr>
          <w:rFonts w:ascii="Hind Regular" w:hAnsi="Hind Regular" w:cs="Hind Regular"/>
          <w:kern w:val="0"/>
          <w:lang w:bidi="ar-SA"/>
        </w:rPr>
        <w:t>administadores</w:t>
      </w:r>
      <w:proofErr w:type="spellEnd"/>
      <w:r>
        <w:rPr>
          <w:rFonts w:ascii="Hind Regular" w:hAnsi="Hind Regular" w:cs="Hind Regular"/>
          <w:kern w:val="0"/>
          <w:lang w:bidi="ar-SA"/>
        </w:rPr>
        <w:t xml:space="preserve"> de los sistemas en la red</w:t>
      </w:r>
      <w:r w:rsidR="002C11FE">
        <w:rPr>
          <w:rFonts w:ascii="Hind Regular" w:hAnsi="Hind Regular" w:cs="Hind Regular"/>
          <w:kern w:val="0"/>
          <w:lang w:bidi="ar-SA"/>
        </w:rPr>
        <w:t>.</w:t>
      </w:r>
    </w:p>
    <w:p w14:paraId="17DB9C79" w14:textId="6EA4EF06" w:rsidR="002C11FE" w:rsidRDefault="002C11FE"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t>AUT-NUM</w:t>
      </w:r>
    </w:p>
    <w:p w14:paraId="4872B376" w14:textId="4D655A90" w:rsidR="002C11FE" w:rsidRDefault="002C11FE"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admin</w:t>
      </w:r>
      <w:proofErr w:type="spellEnd"/>
      <w:r>
        <w:rPr>
          <w:rFonts w:ascii="Hind Regular" w:hAnsi="Hind Regular" w:cs="Hind Regular"/>
          <w:kern w:val="0"/>
          <w:lang w:bidi="ar-SA"/>
        </w:rPr>
        <w:t xml:space="preserve">-c: referirse </w:t>
      </w:r>
      <w:proofErr w:type="spellStart"/>
      <w:proofErr w:type="gramStart"/>
      <w:r>
        <w:rPr>
          <w:rFonts w:ascii="Hind Regular" w:hAnsi="Hind Regular" w:cs="Hind Regular"/>
          <w:kern w:val="0"/>
          <w:lang w:bidi="ar-SA"/>
        </w:rPr>
        <w:t>la</w:t>
      </w:r>
      <w:proofErr w:type="spellEnd"/>
      <w:r>
        <w:rPr>
          <w:rFonts w:ascii="Hind Regular" w:hAnsi="Hind Regular" w:cs="Hind Regular"/>
          <w:kern w:val="0"/>
          <w:lang w:bidi="ar-SA"/>
        </w:rPr>
        <w:t xml:space="preserve"> coordinador</w:t>
      </w:r>
      <w:proofErr w:type="gramEnd"/>
      <w:r>
        <w:rPr>
          <w:rFonts w:ascii="Hind Regular" w:hAnsi="Hind Regular" w:cs="Hind Regular"/>
          <w:kern w:val="0"/>
          <w:lang w:bidi="ar-SA"/>
        </w:rPr>
        <w:t xml:space="preserve">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w:t>
      </w:r>
    </w:p>
    <w:p w14:paraId="64ABC2DD" w14:textId="476C62CF" w:rsidR="002C11FE" w:rsidRDefault="002C11FE"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tech</w:t>
      </w:r>
      <w:proofErr w:type="spellEnd"/>
      <w:r>
        <w:rPr>
          <w:rFonts w:ascii="Hind Regular" w:hAnsi="Hind Regular" w:cs="Hind Regular"/>
          <w:kern w:val="0"/>
          <w:lang w:bidi="ar-SA"/>
        </w:rPr>
        <w:t>-c: referirse al NOC.</w:t>
      </w:r>
    </w:p>
    <w:p w14:paraId="2417754B" w14:textId="4B426F73" w:rsidR="002C11FE" w:rsidRDefault="002C11FE"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m</w:t>
      </w:r>
      <w:r w:rsidRPr="002C11FE">
        <w:rPr>
          <w:rFonts w:ascii="Hind Regular" w:hAnsi="Hind Regular" w:cs="Hind Regular"/>
          <w:kern w:val="0"/>
          <w:lang w:bidi="ar-SA"/>
        </w:rPr>
        <w:t>p-import</w:t>
      </w:r>
      <w:proofErr w:type="spellEnd"/>
      <w:r w:rsidRPr="002C11FE">
        <w:rPr>
          <w:rFonts w:ascii="Hind Regular" w:hAnsi="Hind Regular" w:cs="Hind Regular"/>
          <w:kern w:val="0"/>
          <w:lang w:bidi="ar-SA"/>
        </w:rPr>
        <w:t>/</w:t>
      </w:r>
      <w:proofErr w:type="spellStart"/>
      <w:r w:rsidRPr="002C11FE">
        <w:rPr>
          <w:rFonts w:ascii="Hind Regular" w:hAnsi="Hind Regular" w:cs="Hind Regular"/>
          <w:kern w:val="0"/>
          <w:lang w:bidi="ar-SA"/>
        </w:rPr>
        <w:t>mp-export</w:t>
      </w:r>
      <w:proofErr w:type="spellEnd"/>
      <w:r w:rsidRPr="002C11FE">
        <w:rPr>
          <w:rFonts w:ascii="Hind Regular" w:hAnsi="Hind Regular" w:cs="Hind Regular"/>
          <w:kern w:val="0"/>
          <w:lang w:bidi="ar-SA"/>
        </w:rPr>
        <w:t>: documentar la</w:t>
      </w:r>
      <w:r>
        <w:rPr>
          <w:rFonts w:ascii="Hind Regular" w:hAnsi="Hind Regular" w:cs="Hind Regular"/>
          <w:kern w:val="0"/>
          <w:lang w:bidi="ar-SA"/>
        </w:rPr>
        <w:t>s conexiones BGP.</w:t>
      </w:r>
    </w:p>
    <w:p w14:paraId="4EBA5F06" w14:textId="2D42D41B" w:rsidR="002C11FE" w:rsidRDefault="002C11FE"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t>ROUTE y ROUTE6</w:t>
      </w:r>
    </w:p>
    <w:p w14:paraId="77CFDD48" w14:textId="4C2A2874" w:rsidR="002C11FE" w:rsidRDefault="002C11FE"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remarks</w:t>
      </w:r>
      <w:proofErr w:type="spellEnd"/>
      <w:r>
        <w:rPr>
          <w:rFonts w:ascii="Hind Regular" w:hAnsi="Hind Regular" w:cs="Hind Regular"/>
          <w:kern w:val="0"/>
          <w:lang w:bidi="ar-SA"/>
        </w:rPr>
        <w:t>: documentar contactos para el NOC, escritorio de abuso, etc.</w:t>
      </w:r>
    </w:p>
    <w:p w14:paraId="085EBE70" w14:textId="3079FB75" w:rsidR="002C11FE" w:rsidRDefault="002C11FE" w:rsidP="00EA448A">
      <w:pPr>
        <w:pStyle w:val="Prrafodelista"/>
        <w:numPr>
          <w:ilvl w:val="3"/>
          <w:numId w:val="17"/>
        </w:numPr>
        <w:jc w:val="both"/>
        <w:rPr>
          <w:rFonts w:ascii="Hind Regular" w:hAnsi="Hind Regular" w:cs="Hind Regular"/>
          <w:kern w:val="0"/>
          <w:lang w:bidi="ar-SA"/>
        </w:rPr>
      </w:pPr>
      <w:r>
        <w:rPr>
          <w:rFonts w:ascii="Hind Regular" w:hAnsi="Hind Regular" w:cs="Hind Regular"/>
          <w:kern w:val="0"/>
          <w:lang w:bidi="ar-SA"/>
        </w:rPr>
        <w:t>ping-</w:t>
      </w:r>
      <w:proofErr w:type="spellStart"/>
      <w:r>
        <w:rPr>
          <w:rFonts w:ascii="Hind Regular" w:hAnsi="Hind Regular" w:cs="Hind Regular"/>
          <w:kern w:val="0"/>
          <w:lang w:bidi="ar-SA"/>
        </w:rPr>
        <w:t>hdl</w:t>
      </w:r>
      <w:proofErr w:type="spellEnd"/>
      <w:r>
        <w:rPr>
          <w:rFonts w:ascii="Hind Regular" w:hAnsi="Hind Regular" w:cs="Hind Regular"/>
          <w:kern w:val="0"/>
          <w:lang w:bidi="ar-SA"/>
        </w:rPr>
        <w:t>: referirse al NOC.</w:t>
      </w:r>
    </w:p>
    <w:p w14:paraId="52B08AC0" w14:textId="17A97F35"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Crear </w:t>
      </w:r>
      <w:proofErr w:type="spellStart"/>
      <w:r>
        <w:rPr>
          <w:rFonts w:ascii="Hind Regular" w:hAnsi="Hind Regular" w:cs="Hind Regular"/>
          <w:kern w:val="0"/>
          <w:lang w:bidi="ar-SA"/>
        </w:rPr>
        <w:t>ROAs</w:t>
      </w:r>
      <w:proofErr w:type="spellEnd"/>
      <w:r>
        <w:rPr>
          <w:rFonts w:ascii="Hind Regular" w:hAnsi="Hind Regular" w:cs="Hind Regular"/>
          <w:kern w:val="0"/>
          <w:lang w:bidi="ar-SA"/>
        </w:rPr>
        <w:t xml:space="preserve"> RPKI para todos los prefijos que se anuncian desde el ASN.</w:t>
      </w:r>
    </w:p>
    <w:p w14:paraId="5C81D909" w14:textId="5E451B26"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Publicar en </w:t>
      </w:r>
      <w:proofErr w:type="spellStart"/>
      <w:r>
        <w:rPr>
          <w:rFonts w:ascii="Hind Regular" w:hAnsi="Hind Regular" w:cs="Hind Regular"/>
          <w:kern w:val="0"/>
          <w:lang w:bidi="ar-SA"/>
        </w:rPr>
        <w:t>PeeringDB</w:t>
      </w:r>
      <w:proofErr w:type="spellEnd"/>
      <w:r>
        <w:rPr>
          <w:rFonts w:ascii="Hind Regular" w:hAnsi="Hind Regular" w:cs="Hind Regular"/>
          <w:kern w:val="0"/>
          <w:lang w:bidi="ar-SA"/>
        </w:rPr>
        <w:t xml:space="preserve"> las ubicaciones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 políticas y contactos.</w:t>
      </w:r>
    </w:p>
    <w:p w14:paraId="4E067E6E" w14:textId="1C2F76BF"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Publicar en el sitio web las </w:t>
      </w:r>
      <w:proofErr w:type="spellStart"/>
      <w:r>
        <w:rPr>
          <w:rFonts w:ascii="Hind Regular" w:hAnsi="Hind Regular" w:cs="Hind Regular"/>
          <w:kern w:val="0"/>
          <w:lang w:bidi="ar-SA"/>
        </w:rPr>
        <w:t>ubicacioines</w:t>
      </w:r>
      <w:proofErr w:type="spellEnd"/>
      <w:r>
        <w:rPr>
          <w:rFonts w:ascii="Hind Regular" w:hAnsi="Hind Regular" w:cs="Hind Regular"/>
          <w:kern w:val="0"/>
          <w:lang w:bidi="ar-SA"/>
        </w:rPr>
        <w:t xml:space="preserve">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 políticas y contactos.</w:t>
      </w:r>
    </w:p>
    <w:p w14:paraId="63EB2D1D" w14:textId="1D57482C"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lastRenderedPageBreak/>
        <w:t>Publicar en el sitio web los contactos para el NOC y abuso.</w:t>
      </w:r>
      <w:r>
        <w:rPr>
          <w:rFonts w:ascii="Hind Regular" w:hAnsi="Hind Regular" w:cs="Hind Regular"/>
          <w:kern w:val="0"/>
          <w:lang w:bidi="ar-SA"/>
        </w:rPr>
        <w:br/>
      </w:r>
    </w:p>
    <w:p w14:paraId="316C286A" w14:textId="4EA38F29" w:rsidR="002C11FE" w:rsidRDefault="002C11FE" w:rsidP="00EA448A">
      <w:pPr>
        <w:pStyle w:val="Prrafodelista"/>
        <w:numPr>
          <w:ilvl w:val="0"/>
          <w:numId w:val="17"/>
        </w:numPr>
        <w:jc w:val="both"/>
        <w:rPr>
          <w:rFonts w:ascii="Hind Regular" w:hAnsi="Hind Regular" w:cs="Hind Regular"/>
          <w:kern w:val="0"/>
          <w:lang w:bidi="ar-SA"/>
        </w:rPr>
      </w:pPr>
      <w:r>
        <w:rPr>
          <w:rFonts w:ascii="Hind Regular" w:hAnsi="Hind Regular" w:cs="Hind Regular"/>
          <w:kern w:val="0"/>
          <w:lang w:bidi="ar-SA"/>
        </w:rPr>
        <w:t>Para la región de LACNIC:</w:t>
      </w:r>
    </w:p>
    <w:p w14:paraId="73B7EB5D" w14:textId="1A2D1A5C"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Publicar información de contacto para roles/departamentos como objetos POC.</w:t>
      </w:r>
    </w:p>
    <w:p w14:paraId="4F58FBC9" w14:textId="528ED2F5"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Publicar información de contacto para las organizaciones responsables de recursos (asignados directamente por LACNIC o </w:t>
      </w:r>
      <w:proofErr w:type="spellStart"/>
      <w:proofErr w:type="gramStart"/>
      <w:r>
        <w:rPr>
          <w:rFonts w:ascii="Hind Regular" w:hAnsi="Hind Regular" w:cs="Hind Regular"/>
          <w:kern w:val="0"/>
          <w:lang w:bidi="ar-SA"/>
        </w:rPr>
        <w:t>re-asignados</w:t>
      </w:r>
      <w:proofErr w:type="spellEnd"/>
      <w:proofErr w:type="gramEnd"/>
      <w:r>
        <w:rPr>
          <w:rFonts w:ascii="Hind Regular" w:hAnsi="Hind Regular" w:cs="Hind Regular"/>
          <w:kern w:val="0"/>
          <w:lang w:bidi="ar-SA"/>
        </w:rPr>
        <w:t xml:space="preserve"> por un LIR).</w:t>
      </w:r>
    </w:p>
    <w:p w14:paraId="4C3FEB1A" w14:textId="5DFCCC16"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Publicar el DNS que provee la resolución inversa para bloques IP.</w:t>
      </w:r>
    </w:p>
    <w:p w14:paraId="462E4C79" w14:textId="6AB41ED3"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Referenciar los </w:t>
      </w:r>
      <w:proofErr w:type="spellStart"/>
      <w:r>
        <w:rPr>
          <w:rFonts w:ascii="Hind Regular" w:hAnsi="Hind Regular" w:cs="Hind Regular"/>
          <w:kern w:val="0"/>
          <w:lang w:bidi="ar-SA"/>
        </w:rPr>
        <w:t>POCs</w:t>
      </w:r>
      <w:proofErr w:type="spellEnd"/>
      <w:r>
        <w:rPr>
          <w:rFonts w:ascii="Hind Regular" w:hAnsi="Hind Regular" w:cs="Hind Regular"/>
          <w:kern w:val="0"/>
          <w:lang w:bidi="ar-SA"/>
        </w:rPr>
        <w:t xml:space="preserve"> correctos para los recursos:</w:t>
      </w:r>
      <w:r>
        <w:rPr>
          <w:rFonts w:ascii="Hind Regular" w:hAnsi="Hind Regular" w:cs="Hind Regular"/>
          <w:kern w:val="0"/>
          <w:lang w:bidi="ar-SA"/>
        </w:rPr>
        <w:br/>
      </w:r>
      <w:r w:rsidR="00FC13DD">
        <w:rPr>
          <w:rFonts w:ascii="Hind Regular" w:hAnsi="Hind Regular" w:cs="Hind Regular"/>
          <w:kern w:val="0"/>
          <w:lang w:bidi="ar-SA"/>
        </w:rPr>
        <w:t xml:space="preserve">    </w:t>
      </w:r>
      <w:proofErr w:type="spellStart"/>
      <w:r>
        <w:rPr>
          <w:rFonts w:ascii="Hind Regular" w:hAnsi="Hind Regular" w:cs="Hind Regular"/>
          <w:kern w:val="0"/>
          <w:lang w:bidi="ar-SA"/>
        </w:rPr>
        <w:t>tech</w:t>
      </w:r>
      <w:proofErr w:type="spellEnd"/>
      <w:r>
        <w:rPr>
          <w:rFonts w:ascii="Hind Regular" w:hAnsi="Hind Regular" w:cs="Hind Regular"/>
          <w:kern w:val="0"/>
          <w:lang w:bidi="ar-SA"/>
        </w:rPr>
        <w:t xml:space="preserve">-c: referirse al </w:t>
      </w:r>
      <w:proofErr w:type="spellStart"/>
      <w:r>
        <w:rPr>
          <w:rFonts w:ascii="Hind Regular" w:hAnsi="Hind Regular" w:cs="Hind Regular"/>
          <w:kern w:val="0"/>
          <w:lang w:bidi="ar-SA"/>
        </w:rPr>
        <w:t>administador</w:t>
      </w:r>
      <w:proofErr w:type="spellEnd"/>
      <w:r>
        <w:rPr>
          <w:rFonts w:ascii="Hind Regular" w:hAnsi="Hind Regular" w:cs="Hind Regular"/>
          <w:kern w:val="0"/>
          <w:lang w:bidi="ar-SA"/>
        </w:rPr>
        <w:t xml:space="preserve"> de IPAM (Administrador de direcciones IP).</w:t>
      </w:r>
      <w:r>
        <w:rPr>
          <w:rFonts w:ascii="Hind Regular" w:hAnsi="Hind Regular" w:cs="Hind Regular"/>
          <w:kern w:val="0"/>
          <w:lang w:bidi="ar-SA"/>
        </w:rPr>
        <w:br/>
      </w:r>
      <w:r w:rsidR="00FC13DD">
        <w:rPr>
          <w:rFonts w:ascii="Hind Regular" w:hAnsi="Hind Regular" w:cs="Hind Regular"/>
          <w:kern w:val="0"/>
          <w:lang w:bidi="ar-SA"/>
        </w:rPr>
        <w:t xml:space="preserve">    </w:t>
      </w:r>
      <w:r>
        <w:rPr>
          <w:rFonts w:ascii="Hind Regular" w:hAnsi="Hind Regular" w:cs="Hind Regular"/>
          <w:kern w:val="0"/>
          <w:lang w:bidi="ar-SA"/>
        </w:rPr>
        <w:t>abuse-c: referirse al escritorio de abuso de la red.</w:t>
      </w:r>
    </w:p>
    <w:p w14:paraId="2F4FDC29" w14:textId="313786DF" w:rsidR="002C11FE" w:rsidRDefault="002C11FE"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Crear </w:t>
      </w:r>
      <w:proofErr w:type="spellStart"/>
      <w:r>
        <w:rPr>
          <w:rFonts w:ascii="Hind Regular" w:hAnsi="Hind Regular" w:cs="Hind Regular"/>
          <w:kern w:val="0"/>
          <w:lang w:bidi="ar-SA"/>
        </w:rPr>
        <w:t>ROAs</w:t>
      </w:r>
      <w:proofErr w:type="spellEnd"/>
      <w:r>
        <w:rPr>
          <w:rFonts w:ascii="Hind Regular" w:hAnsi="Hind Regular" w:cs="Hind Regular"/>
          <w:kern w:val="0"/>
          <w:lang w:bidi="ar-SA"/>
        </w:rPr>
        <w:t xml:space="preserve"> RPKI</w:t>
      </w:r>
      <w:r w:rsidR="00FC13DD">
        <w:rPr>
          <w:rFonts w:ascii="Hind Regular" w:hAnsi="Hind Regular" w:cs="Hind Regular"/>
          <w:kern w:val="0"/>
          <w:lang w:bidi="ar-SA"/>
        </w:rPr>
        <w:t xml:space="preserve"> para todos los prefijos que se anuncian desde los </w:t>
      </w:r>
      <w:proofErr w:type="spellStart"/>
      <w:r w:rsidR="00FC13DD">
        <w:rPr>
          <w:rFonts w:ascii="Hind Regular" w:hAnsi="Hind Regular" w:cs="Hind Regular"/>
          <w:kern w:val="0"/>
          <w:lang w:bidi="ar-SA"/>
        </w:rPr>
        <w:t>ASNs</w:t>
      </w:r>
      <w:proofErr w:type="spellEnd"/>
      <w:r w:rsidR="00FC13DD">
        <w:rPr>
          <w:rFonts w:ascii="Hind Regular" w:hAnsi="Hind Regular" w:cs="Hind Regular"/>
          <w:kern w:val="0"/>
          <w:lang w:bidi="ar-SA"/>
        </w:rPr>
        <w:t>.</w:t>
      </w:r>
    </w:p>
    <w:p w14:paraId="3A3DF6BF" w14:textId="24D4B418" w:rsidR="00A4579F" w:rsidRDefault="00A4579F"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Publicar las ubicaciones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 xml:space="preserve">, política y contactos en </w:t>
      </w:r>
      <w:proofErr w:type="spellStart"/>
      <w:r>
        <w:rPr>
          <w:rFonts w:ascii="Hind Regular" w:hAnsi="Hind Regular" w:cs="Hind Regular"/>
          <w:kern w:val="0"/>
          <w:lang w:bidi="ar-SA"/>
        </w:rPr>
        <w:t>PeeringDB</w:t>
      </w:r>
      <w:proofErr w:type="spellEnd"/>
      <w:r>
        <w:rPr>
          <w:rFonts w:ascii="Hind Regular" w:hAnsi="Hind Regular" w:cs="Hind Regular"/>
          <w:kern w:val="0"/>
          <w:lang w:bidi="ar-SA"/>
        </w:rPr>
        <w:t>.</w:t>
      </w:r>
    </w:p>
    <w:p w14:paraId="0F0DBD9C" w14:textId="04FD25F4" w:rsidR="00A4579F" w:rsidRDefault="00A4579F"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Publicar las ubicaciones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 política y contactos en el sitio web</w:t>
      </w:r>
      <w:r w:rsidR="00F27A0F">
        <w:rPr>
          <w:rFonts w:ascii="Hind Regular" w:hAnsi="Hind Regular" w:cs="Hind Regular"/>
          <w:kern w:val="0"/>
          <w:lang w:bidi="ar-SA"/>
        </w:rPr>
        <w:t>.</w:t>
      </w:r>
    </w:p>
    <w:p w14:paraId="7EA5C333" w14:textId="3BBAF4A5" w:rsidR="00F27A0F" w:rsidRDefault="00F27A0F"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Publicar los contactos de NOC y abuso en el sitio web.</w:t>
      </w:r>
      <w:r>
        <w:rPr>
          <w:rFonts w:ascii="Hind Regular" w:hAnsi="Hind Regular" w:cs="Hind Regular"/>
          <w:kern w:val="0"/>
          <w:lang w:bidi="ar-SA"/>
        </w:rPr>
        <w:br/>
      </w:r>
    </w:p>
    <w:p w14:paraId="740D4272" w14:textId="36E096B0" w:rsidR="00F27A0F" w:rsidRDefault="00F27A0F" w:rsidP="00EA448A">
      <w:pPr>
        <w:pStyle w:val="Prrafodelista"/>
        <w:numPr>
          <w:ilvl w:val="0"/>
          <w:numId w:val="17"/>
        </w:numPr>
        <w:jc w:val="both"/>
        <w:rPr>
          <w:rFonts w:ascii="Hind Regular" w:hAnsi="Hind Regular" w:cs="Hind Regular"/>
          <w:kern w:val="0"/>
          <w:lang w:bidi="ar-SA"/>
        </w:rPr>
      </w:pPr>
      <w:r>
        <w:rPr>
          <w:rFonts w:ascii="Hind Regular" w:hAnsi="Hind Regular" w:cs="Hind Regular"/>
          <w:kern w:val="0"/>
          <w:lang w:bidi="ar-SA"/>
        </w:rPr>
        <w:t>Para la región de ARIN:</w:t>
      </w:r>
    </w:p>
    <w:p w14:paraId="6101BB85" w14:textId="23B212C5" w:rsidR="00F27A0F" w:rsidRDefault="00F27A0F"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Publicar información de contacto para roles/departamentos como objetos POC.</w:t>
      </w:r>
    </w:p>
    <w:p w14:paraId="0186D7F4" w14:textId="7B0BF55A" w:rsidR="00F27A0F" w:rsidRDefault="00F27A0F"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Hacer las referencias a los </w:t>
      </w:r>
      <w:proofErr w:type="spellStart"/>
      <w:r>
        <w:rPr>
          <w:rFonts w:ascii="Hind Regular" w:hAnsi="Hind Regular" w:cs="Hind Regular"/>
          <w:kern w:val="0"/>
          <w:lang w:bidi="ar-SA"/>
        </w:rPr>
        <w:t>POCs</w:t>
      </w:r>
      <w:proofErr w:type="spellEnd"/>
      <w:r>
        <w:rPr>
          <w:rFonts w:ascii="Hind Regular" w:hAnsi="Hind Regular" w:cs="Hind Regular"/>
          <w:kern w:val="0"/>
          <w:lang w:bidi="ar-SA"/>
        </w:rPr>
        <w:t xml:space="preserve"> desde los recursos.</w:t>
      </w:r>
    </w:p>
    <w:p w14:paraId="14D06627" w14:textId="03987008" w:rsidR="00F27A0F" w:rsidRDefault="00F27A0F"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t>NET</w:t>
      </w:r>
    </w:p>
    <w:p w14:paraId="0A0E8F1E" w14:textId="6C378DB5" w:rsidR="00F27A0F" w:rsidRDefault="00F27A0F" w:rsidP="00EA448A">
      <w:pPr>
        <w:pStyle w:val="Prrafodelista"/>
        <w:numPr>
          <w:ilvl w:val="3"/>
          <w:numId w:val="17"/>
        </w:numPr>
        <w:jc w:val="both"/>
        <w:rPr>
          <w:rFonts w:ascii="Hind Regular" w:hAnsi="Hind Regular" w:cs="Hind Regular"/>
          <w:kern w:val="0"/>
          <w:lang w:bidi="ar-SA"/>
        </w:rPr>
      </w:pPr>
      <w:r>
        <w:rPr>
          <w:rFonts w:ascii="Hind Regular" w:hAnsi="Hind Regular" w:cs="Hind Regular"/>
          <w:kern w:val="0"/>
          <w:lang w:bidi="ar-SA"/>
        </w:rPr>
        <w:t>NOC POC: referirse al NOC y opcionalmente a los administradores de sistemas.</w:t>
      </w:r>
    </w:p>
    <w:p w14:paraId="2A445B81" w14:textId="1A2E9A46"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Tech</w:t>
      </w:r>
      <w:proofErr w:type="spellEnd"/>
      <w:r>
        <w:rPr>
          <w:rFonts w:ascii="Hind Regular" w:hAnsi="Hind Regular" w:cs="Hind Regular"/>
          <w:kern w:val="0"/>
          <w:lang w:bidi="ar-SA"/>
        </w:rPr>
        <w:t xml:space="preserve"> POC: referirse a los administradores de IPAM.</w:t>
      </w:r>
    </w:p>
    <w:p w14:paraId="08E11D37" w14:textId="29A6D385" w:rsidR="00F27A0F" w:rsidRDefault="00F27A0F" w:rsidP="00EA448A">
      <w:pPr>
        <w:pStyle w:val="Prrafodelista"/>
        <w:numPr>
          <w:ilvl w:val="3"/>
          <w:numId w:val="17"/>
        </w:numPr>
        <w:jc w:val="both"/>
        <w:rPr>
          <w:rFonts w:ascii="Hind Regular" w:hAnsi="Hind Regular" w:cs="Hind Regular"/>
          <w:kern w:val="0"/>
          <w:lang w:bidi="ar-SA"/>
        </w:rPr>
      </w:pPr>
      <w:r>
        <w:rPr>
          <w:rFonts w:ascii="Hind Regular" w:hAnsi="Hind Regular" w:cs="Hind Regular"/>
          <w:kern w:val="0"/>
          <w:lang w:bidi="ar-SA"/>
        </w:rPr>
        <w:t>Abuso POC: referirse al escritorio de abuso de sistemas.</w:t>
      </w:r>
    </w:p>
    <w:p w14:paraId="0284DD07" w14:textId="1AABCE0D" w:rsidR="00F27A0F" w:rsidRDefault="00F27A0F"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t>ASN</w:t>
      </w:r>
    </w:p>
    <w:p w14:paraId="4C0C8830" w14:textId="40919EF5" w:rsidR="00F27A0F" w:rsidRDefault="00F27A0F" w:rsidP="00EA448A">
      <w:pPr>
        <w:pStyle w:val="Prrafodelista"/>
        <w:numPr>
          <w:ilvl w:val="3"/>
          <w:numId w:val="17"/>
        </w:numPr>
        <w:jc w:val="both"/>
        <w:rPr>
          <w:rFonts w:ascii="Hind Regular" w:hAnsi="Hind Regular" w:cs="Hind Regular"/>
          <w:kern w:val="0"/>
          <w:lang w:bidi="ar-SA"/>
        </w:rPr>
      </w:pPr>
      <w:r>
        <w:rPr>
          <w:rFonts w:ascii="Hind Regular" w:hAnsi="Hind Regular" w:cs="Hind Regular"/>
          <w:kern w:val="0"/>
          <w:lang w:bidi="ar-SA"/>
        </w:rPr>
        <w:t xml:space="preserve">NOC POC: referirse al NOC y coordinador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w:t>
      </w:r>
    </w:p>
    <w:p w14:paraId="2D8BF07A" w14:textId="3C6769AF"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Tech</w:t>
      </w:r>
      <w:proofErr w:type="spellEnd"/>
      <w:r>
        <w:rPr>
          <w:rFonts w:ascii="Hind Regular" w:hAnsi="Hind Regular" w:cs="Hind Regular"/>
          <w:kern w:val="0"/>
          <w:lang w:bidi="ar-SA"/>
        </w:rPr>
        <w:t xml:space="preserve"> POC: referirse a los administradores de IPAM.</w:t>
      </w:r>
    </w:p>
    <w:p w14:paraId="664E22AF" w14:textId="000D6F76" w:rsidR="00F27A0F" w:rsidRDefault="00F27A0F" w:rsidP="00EA448A">
      <w:pPr>
        <w:pStyle w:val="Prrafodelista"/>
        <w:numPr>
          <w:ilvl w:val="3"/>
          <w:numId w:val="17"/>
        </w:numPr>
        <w:jc w:val="both"/>
        <w:rPr>
          <w:rFonts w:ascii="Hind Regular" w:hAnsi="Hind Regular" w:cs="Hind Regular"/>
          <w:kern w:val="0"/>
          <w:lang w:bidi="ar-SA"/>
        </w:rPr>
      </w:pPr>
      <w:r>
        <w:rPr>
          <w:rFonts w:ascii="Hind Regular" w:hAnsi="Hind Regular" w:cs="Hind Regular"/>
          <w:kern w:val="0"/>
          <w:lang w:bidi="ar-SA"/>
        </w:rPr>
        <w:t>Abuse POC: referirse al escritorio de abuso de sistemas.</w:t>
      </w:r>
    </w:p>
    <w:p w14:paraId="1E79A2B0" w14:textId="28061B4C" w:rsidR="00F27A0F" w:rsidRDefault="00F27A0F"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Crear objetos IRR y referirlos a los </w:t>
      </w:r>
      <w:proofErr w:type="spellStart"/>
      <w:r>
        <w:rPr>
          <w:rFonts w:ascii="Hind Regular" w:hAnsi="Hind Regular" w:cs="Hind Regular"/>
          <w:kern w:val="0"/>
          <w:lang w:bidi="ar-SA"/>
        </w:rPr>
        <w:t>POCs</w:t>
      </w:r>
      <w:proofErr w:type="spellEnd"/>
      <w:r>
        <w:rPr>
          <w:rFonts w:ascii="Hind Regular" w:hAnsi="Hind Regular" w:cs="Hind Regular"/>
          <w:kern w:val="0"/>
          <w:lang w:bidi="ar-SA"/>
        </w:rPr>
        <w:t xml:space="preserve"> correctos. Documentar la política de enrutamiento:</w:t>
      </w:r>
    </w:p>
    <w:p w14:paraId="0D51F0F4" w14:textId="521E2230" w:rsidR="00F27A0F" w:rsidRDefault="00F27A0F"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lastRenderedPageBreak/>
        <w:t>INETNUM e INET6NUM</w:t>
      </w:r>
    </w:p>
    <w:p w14:paraId="691267BF" w14:textId="518B9D13"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admin</w:t>
      </w:r>
      <w:proofErr w:type="spellEnd"/>
      <w:r>
        <w:rPr>
          <w:rFonts w:ascii="Hind Regular" w:hAnsi="Hind Regular" w:cs="Hind Regular"/>
          <w:kern w:val="0"/>
          <w:lang w:bidi="ar-SA"/>
        </w:rPr>
        <w:t>-c: referirse a los administradores de IPAM.</w:t>
      </w:r>
    </w:p>
    <w:p w14:paraId="1648E72B" w14:textId="53684366"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tech</w:t>
      </w:r>
      <w:proofErr w:type="spellEnd"/>
      <w:r>
        <w:rPr>
          <w:rFonts w:ascii="Hind Regular" w:hAnsi="Hind Regular" w:cs="Hind Regular"/>
          <w:kern w:val="0"/>
          <w:lang w:bidi="ar-SA"/>
        </w:rPr>
        <w:t>-c: referirse a los administradores de los sistemas.</w:t>
      </w:r>
    </w:p>
    <w:p w14:paraId="61EE90F8" w14:textId="27401F2D" w:rsidR="00F27A0F" w:rsidRDefault="00F27A0F"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t>AUT-NUM</w:t>
      </w:r>
    </w:p>
    <w:p w14:paraId="61F8D3EB" w14:textId="76253F3D"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admin</w:t>
      </w:r>
      <w:proofErr w:type="spellEnd"/>
      <w:r>
        <w:rPr>
          <w:rFonts w:ascii="Hind Regular" w:hAnsi="Hind Regular" w:cs="Hind Regular"/>
          <w:kern w:val="0"/>
          <w:lang w:bidi="ar-SA"/>
        </w:rPr>
        <w:t xml:space="preserve">-c: referirse a los coordinadores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w:t>
      </w:r>
    </w:p>
    <w:p w14:paraId="45DDF426" w14:textId="7F8FC8E8"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tech</w:t>
      </w:r>
      <w:proofErr w:type="spellEnd"/>
      <w:r>
        <w:rPr>
          <w:rFonts w:ascii="Hind Regular" w:hAnsi="Hind Regular" w:cs="Hind Regular"/>
          <w:kern w:val="0"/>
          <w:lang w:bidi="ar-SA"/>
        </w:rPr>
        <w:t>-c: referirse al NOC.</w:t>
      </w:r>
    </w:p>
    <w:p w14:paraId="069C7493" w14:textId="1A0C3823"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m</w:t>
      </w:r>
      <w:r w:rsidRPr="00F27A0F">
        <w:rPr>
          <w:rFonts w:ascii="Hind Regular" w:hAnsi="Hind Regular" w:cs="Hind Regular"/>
          <w:kern w:val="0"/>
          <w:lang w:bidi="ar-SA"/>
        </w:rPr>
        <w:t>p-import</w:t>
      </w:r>
      <w:proofErr w:type="spellEnd"/>
      <w:r w:rsidRPr="00F27A0F">
        <w:rPr>
          <w:rFonts w:ascii="Hind Regular" w:hAnsi="Hind Regular" w:cs="Hind Regular"/>
          <w:kern w:val="0"/>
          <w:lang w:bidi="ar-SA"/>
        </w:rPr>
        <w:t>/</w:t>
      </w:r>
      <w:proofErr w:type="spellStart"/>
      <w:r w:rsidRPr="00F27A0F">
        <w:rPr>
          <w:rFonts w:ascii="Hind Regular" w:hAnsi="Hind Regular" w:cs="Hind Regular"/>
          <w:kern w:val="0"/>
          <w:lang w:bidi="ar-SA"/>
        </w:rPr>
        <w:t>mp-export</w:t>
      </w:r>
      <w:proofErr w:type="spellEnd"/>
      <w:r w:rsidRPr="00F27A0F">
        <w:rPr>
          <w:rFonts w:ascii="Hind Regular" w:hAnsi="Hind Regular" w:cs="Hind Regular"/>
          <w:kern w:val="0"/>
          <w:lang w:bidi="ar-SA"/>
        </w:rPr>
        <w:t>: documentar la</w:t>
      </w:r>
      <w:r>
        <w:rPr>
          <w:rFonts w:ascii="Hind Regular" w:hAnsi="Hind Regular" w:cs="Hind Regular"/>
          <w:kern w:val="0"/>
          <w:lang w:bidi="ar-SA"/>
        </w:rPr>
        <w:t>s conexiones BGP</w:t>
      </w:r>
    </w:p>
    <w:p w14:paraId="7612AF94" w14:textId="61D25AE6" w:rsidR="00F27A0F" w:rsidRDefault="00F27A0F" w:rsidP="00EA448A">
      <w:pPr>
        <w:pStyle w:val="Prrafodelista"/>
        <w:numPr>
          <w:ilvl w:val="2"/>
          <w:numId w:val="17"/>
        </w:numPr>
        <w:jc w:val="both"/>
        <w:rPr>
          <w:rFonts w:ascii="Hind Regular" w:hAnsi="Hind Regular" w:cs="Hind Regular"/>
          <w:kern w:val="0"/>
          <w:lang w:bidi="ar-SA"/>
        </w:rPr>
      </w:pPr>
      <w:r>
        <w:rPr>
          <w:rFonts w:ascii="Hind Regular" w:hAnsi="Hind Regular" w:cs="Hind Regular"/>
          <w:kern w:val="0"/>
          <w:lang w:bidi="ar-SA"/>
        </w:rPr>
        <w:t>ROUTE y ROUTE6</w:t>
      </w:r>
    </w:p>
    <w:p w14:paraId="5DF60EA2" w14:textId="239E1EE3" w:rsidR="00F27A0F" w:rsidRDefault="00F27A0F" w:rsidP="00EA448A">
      <w:pPr>
        <w:pStyle w:val="Prrafodelista"/>
        <w:numPr>
          <w:ilvl w:val="3"/>
          <w:numId w:val="17"/>
        </w:numPr>
        <w:jc w:val="both"/>
        <w:rPr>
          <w:rFonts w:ascii="Hind Regular" w:hAnsi="Hind Regular" w:cs="Hind Regular"/>
          <w:kern w:val="0"/>
          <w:lang w:bidi="ar-SA"/>
        </w:rPr>
      </w:pPr>
      <w:proofErr w:type="spellStart"/>
      <w:r>
        <w:rPr>
          <w:rFonts w:ascii="Hind Regular" w:hAnsi="Hind Regular" w:cs="Hind Regular"/>
          <w:kern w:val="0"/>
          <w:lang w:bidi="ar-SA"/>
        </w:rPr>
        <w:t>remarks</w:t>
      </w:r>
      <w:proofErr w:type="spellEnd"/>
      <w:r>
        <w:rPr>
          <w:rFonts w:ascii="Hind Regular" w:hAnsi="Hind Regular" w:cs="Hind Regular"/>
          <w:kern w:val="0"/>
          <w:lang w:bidi="ar-SA"/>
        </w:rPr>
        <w:t>: documentar contactos para el NOC, escritorio de abuso, etc.</w:t>
      </w:r>
    </w:p>
    <w:p w14:paraId="5A5163C8" w14:textId="7058C9BD" w:rsidR="00F27A0F" w:rsidRDefault="00F27A0F"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Crear </w:t>
      </w:r>
      <w:proofErr w:type="spellStart"/>
      <w:r>
        <w:rPr>
          <w:rFonts w:ascii="Hind Regular" w:hAnsi="Hind Regular" w:cs="Hind Regular"/>
          <w:kern w:val="0"/>
          <w:lang w:bidi="ar-SA"/>
        </w:rPr>
        <w:t>ROAs</w:t>
      </w:r>
      <w:proofErr w:type="spellEnd"/>
      <w:r>
        <w:rPr>
          <w:rFonts w:ascii="Hind Regular" w:hAnsi="Hind Regular" w:cs="Hind Regular"/>
          <w:kern w:val="0"/>
          <w:lang w:bidi="ar-SA"/>
        </w:rPr>
        <w:t xml:space="preserve"> RPKI para todos los prefijos anunciados desde los </w:t>
      </w:r>
      <w:proofErr w:type="spellStart"/>
      <w:r>
        <w:rPr>
          <w:rFonts w:ascii="Hind Regular" w:hAnsi="Hind Regular" w:cs="Hind Regular"/>
          <w:kern w:val="0"/>
          <w:lang w:bidi="ar-SA"/>
        </w:rPr>
        <w:t>ASNs</w:t>
      </w:r>
      <w:proofErr w:type="spellEnd"/>
      <w:r>
        <w:rPr>
          <w:rFonts w:ascii="Hind Regular" w:hAnsi="Hind Regular" w:cs="Hind Regular"/>
          <w:kern w:val="0"/>
          <w:lang w:bidi="ar-SA"/>
        </w:rPr>
        <w:t>.</w:t>
      </w:r>
    </w:p>
    <w:p w14:paraId="4B12034C" w14:textId="50EFAC80" w:rsidR="00B30877" w:rsidRDefault="00B30877"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Publicar las ubicaciones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 xml:space="preserve">, políticas y contactos en </w:t>
      </w:r>
      <w:proofErr w:type="spellStart"/>
      <w:r>
        <w:rPr>
          <w:rFonts w:ascii="Hind Regular" w:hAnsi="Hind Regular" w:cs="Hind Regular"/>
          <w:kern w:val="0"/>
          <w:lang w:bidi="ar-SA"/>
        </w:rPr>
        <w:t>PeeringDB</w:t>
      </w:r>
      <w:proofErr w:type="spellEnd"/>
      <w:r>
        <w:rPr>
          <w:rFonts w:ascii="Hind Regular" w:hAnsi="Hind Regular" w:cs="Hind Regular"/>
          <w:kern w:val="0"/>
          <w:lang w:bidi="ar-SA"/>
        </w:rPr>
        <w:t>.</w:t>
      </w:r>
    </w:p>
    <w:p w14:paraId="15B99C52" w14:textId="52533027" w:rsidR="00B30877" w:rsidRDefault="00B30877"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 xml:space="preserve">Publicar las ubicaciones de </w:t>
      </w:r>
      <w:proofErr w:type="spellStart"/>
      <w:r>
        <w:rPr>
          <w:rFonts w:ascii="Hind Regular" w:hAnsi="Hind Regular" w:cs="Hind Regular"/>
          <w:kern w:val="0"/>
          <w:lang w:bidi="ar-SA"/>
        </w:rPr>
        <w:t>peering</w:t>
      </w:r>
      <w:proofErr w:type="spellEnd"/>
      <w:r>
        <w:rPr>
          <w:rFonts w:ascii="Hind Regular" w:hAnsi="Hind Regular" w:cs="Hind Regular"/>
          <w:kern w:val="0"/>
          <w:lang w:bidi="ar-SA"/>
        </w:rPr>
        <w:t>, políticas y contactos en el sitio web.</w:t>
      </w:r>
    </w:p>
    <w:p w14:paraId="5C6B3C15" w14:textId="3F615B66" w:rsidR="00B30877" w:rsidRDefault="00B30877" w:rsidP="00EA448A">
      <w:pPr>
        <w:pStyle w:val="Prrafodelista"/>
        <w:numPr>
          <w:ilvl w:val="1"/>
          <w:numId w:val="17"/>
        </w:numPr>
        <w:jc w:val="both"/>
        <w:rPr>
          <w:rFonts w:ascii="Hind Regular" w:hAnsi="Hind Regular" w:cs="Hind Regular"/>
          <w:kern w:val="0"/>
          <w:lang w:bidi="ar-SA"/>
        </w:rPr>
      </w:pPr>
      <w:r>
        <w:rPr>
          <w:rFonts w:ascii="Hind Regular" w:hAnsi="Hind Regular" w:cs="Hind Regular"/>
          <w:kern w:val="0"/>
          <w:lang w:bidi="ar-SA"/>
        </w:rPr>
        <w:t>Publicar los contactos para el NOC y abusos en el sitio web.</w:t>
      </w:r>
    </w:p>
    <w:p w14:paraId="14FC2E26" w14:textId="7EEC4FC1" w:rsidR="00B30877" w:rsidRDefault="00B30877" w:rsidP="00EA448A">
      <w:pPr>
        <w:jc w:val="both"/>
        <w:rPr>
          <w:rFonts w:ascii="Hind Regular" w:hAnsi="Hind Regular" w:cs="Hind Regular"/>
          <w:kern w:val="0"/>
          <w:lang w:bidi="ar-SA"/>
        </w:rPr>
      </w:pPr>
    </w:p>
    <w:p w14:paraId="4ABC93ED" w14:textId="3DBFD444" w:rsidR="00B30877" w:rsidRPr="00B30877" w:rsidRDefault="00B30877" w:rsidP="00986CDF">
      <w:pPr>
        <w:pStyle w:val="HindH2"/>
        <w:rPr>
          <w:lang w:bidi="ar-SA"/>
        </w:rPr>
      </w:pPr>
      <w:bookmarkStart w:id="37" w:name="_Toc41402643"/>
      <w:r w:rsidRPr="00B30877">
        <w:rPr>
          <w:lang w:bidi="ar-SA"/>
        </w:rPr>
        <w:t>5.2. Validación de la información – Lista de verificación</w:t>
      </w:r>
      <w:bookmarkEnd w:id="37"/>
    </w:p>
    <w:p w14:paraId="033F0242" w14:textId="1F3B6DB6" w:rsidR="00B30877" w:rsidRDefault="00B30877" w:rsidP="00EA448A">
      <w:pPr>
        <w:jc w:val="both"/>
        <w:rPr>
          <w:rFonts w:ascii="Hind Regular" w:hAnsi="Hind Regular" w:cs="Hind Regular"/>
          <w:kern w:val="0"/>
          <w:lang w:bidi="ar-SA"/>
        </w:rPr>
      </w:pPr>
      <w:r>
        <w:rPr>
          <w:rFonts w:ascii="Hind Regular" w:hAnsi="Hind Regular" w:cs="Hind Regular"/>
          <w:kern w:val="0"/>
          <w:lang w:bidi="ar-SA"/>
        </w:rPr>
        <w:t>La operación</w:t>
      </w:r>
      <w:r w:rsidR="00210F0C">
        <w:rPr>
          <w:rFonts w:ascii="Hind Regular" w:hAnsi="Hind Regular" w:cs="Hind Regular"/>
          <w:kern w:val="0"/>
          <w:lang w:bidi="ar-SA"/>
        </w:rPr>
        <w:t xml:space="preserve"> responsable</w:t>
      </w:r>
      <w:r>
        <w:rPr>
          <w:rFonts w:ascii="Hind Regular" w:hAnsi="Hind Regular" w:cs="Hind Regular"/>
          <w:kern w:val="0"/>
          <w:lang w:bidi="ar-SA"/>
        </w:rPr>
        <w:t xml:space="preserve"> de una red</w:t>
      </w:r>
      <w:r w:rsidR="00210F0C">
        <w:rPr>
          <w:rFonts w:ascii="Hind Regular" w:hAnsi="Hind Regular" w:cs="Hind Regular"/>
          <w:kern w:val="0"/>
          <w:lang w:bidi="ar-SA"/>
        </w:rPr>
        <w:t xml:space="preserve"> requiere la validación del tráfico que el operador y sus clientes envían al resto de Internet, así como la validación de las rutas que los </w:t>
      </w:r>
      <w:proofErr w:type="spellStart"/>
      <w:r w:rsidR="00210F0C">
        <w:rPr>
          <w:rFonts w:ascii="Hind Regular" w:hAnsi="Hind Regular" w:cs="Hind Regular"/>
          <w:kern w:val="0"/>
          <w:lang w:bidi="ar-SA"/>
        </w:rPr>
        <w:t>upstreams</w:t>
      </w:r>
      <w:proofErr w:type="spellEnd"/>
      <w:r w:rsidR="00210F0C">
        <w:rPr>
          <w:rFonts w:ascii="Hind Regular" w:hAnsi="Hind Regular" w:cs="Hind Regular"/>
          <w:kern w:val="0"/>
          <w:lang w:bidi="ar-SA"/>
        </w:rPr>
        <w:t xml:space="preserve">, </w:t>
      </w:r>
      <w:proofErr w:type="spellStart"/>
      <w:r w:rsidR="00210F0C">
        <w:rPr>
          <w:rFonts w:ascii="Hind Regular" w:hAnsi="Hind Regular" w:cs="Hind Regular"/>
          <w:kern w:val="0"/>
          <w:lang w:bidi="ar-SA"/>
        </w:rPr>
        <w:t>peers</w:t>
      </w:r>
      <w:proofErr w:type="spellEnd"/>
      <w:r w:rsidR="00210F0C">
        <w:rPr>
          <w:rFonts w:ascii="Hind Regular" w:hAnsi="Hind Regular" w:cs="Hind Regular"/>
          <w:kern w:val="0"/>
          <w:lang w:bidi="ar-SA"/>
        </w:rPr>
        <w:t xml:space="preserve"> y clientes le anuncian al operador. La falta de validación de cualquiera de ellas vuelve a la red vulnerable al secuestro de rutas y origen potencial de tráfico de ataques DDOS.</w:t>
      </w:r>
    </w:p>
    <w:p w14:paraId="45EC9D9B" w14:textId="21672FE2" w:rsidR="00210F0C" w:rsidRDefault="00210F0C" w:rsidP="00EA448A">
      <w:pPr>
        <w:jc w:val="both"/>
        <w:rPr>
          <w:rFonts w:ascii="Hind Regular" w:hAnsi="Hind Regular" w:cs="Hind Regular"/>
          <w:kern w:val="0"/>
          <w:lang w:bidi="ar-SA"/>
        </w:rPr>
      </w:pPr>
    </w:p>
    <w:p w14:paraId="0EA4AC26" w14:textId="4F1F53B2" w:rsidR="00210F0C" w:rsidRDefault="00210F0C" w:rsidP="00EA448A">
      <w:pPr>
        <w:pStyle w:val="Prrafodelista"/>
        <w:numPr>
          <w:ilvl w:val="0"/>
          <w:numId w:val="18"/>
        </w:numPr>
        <w:jc w:val="both"/>
        <w:rPr>
          <w:rFonts w:ascii="Hind Regular" w:hAnsi="Hind Regular" w:cs="Hind Regular"/>
          <w:kern w:val="0"/>
          <w:lang w:bidi="ar-SA"/>
        </w:rPr>
      </w:pPr>
      <w:r>
        <w:rPr>
          <w:rFonts w:ascii="Hind Regular" w:hAnsi="Hind Regular" w:cs="Hind Regular"/>
          <w:kern w:val="0"/>
          <w:lang w:bidi="ar-SA"/>
        </w:rPr>
        <w:t xml:space="preserve">Aplicar a las conexiones de clientes </w:t>
      </w:r>
      <w:proofErr w:type="spellStart"/>
      <w:r>
        <w:rPr>
          <w:rFonts w:ascii="Hind Regular" w:hAnsi="Hind Regular" w:cs="Hind Regular"/>
          <w:kern w:val="0"/>
          <w:lang w:bidi="ar-SA"/>
        </w:rPr>
        <w:t>ACLs</w:t>
      </w:r>
      <w:proofErr w:type="spellEnd"/>
      <w:r>
        <w:rPr>
          <w:rFonts w:ascii="Hind Regular" w:hAnsi="Hind Regular" w:cs="Hind Regular"/>
          <w:kern w:val="0"/>
          <w:lang w:bidi="ar-SA"/>
        </w:rPr>
        <w:t xml:space="preserve"> y/o filtros </w:t>
      </w:r>
      <w:proofErr w:type="spellStart"/>
      <w:r>
        <w:rPr>
          <w:rFonts w:ascii="Hind Regular" w:hAnsi="Hind Regular" w:cs="Hind Regular"/>
          <w:kern w:val="0"/>
          <w:lang w:bidi="ar-SA"/>
        </w:rPr>
        <w:t>uRPF</w:t>
      </w:r>
      <w:proofErr w:type="spellEnd"/>
      <w:r>
        <w:rPr>
          <w:rFonts w:ascii="Hind Regular" w:hAnsi="Hind Regular" w:cs="Hind Regular"/>
          <w:kern w:val="0"/>
          <w:lang w:bidi="ar-SA"/>
        </w:rPr>
        <w:t>.</w:t>
      </w:r>
    </w:p>
    <w:p w14:paraId="7FDAAB54" w14:textId="4E7B4AEF" w:rsidR="00210F0C" w:rsidRDefault="00210F0C" w:rsidP="00EA448A">
      <w:pPr>
        <w:pStyle w:val="Prrafodelista"/>
        <w:numPr>
          <w:ilvl w:val="0"/>
          <w:numId w:val="18"/>
        </w:numPr>
        <w:jc w:val="both"/>
        <w:rPr>
          <w:rFonts w:ascii="Hind Regular" w:hAnsi="Hind Regular" w:cs="Hind Regular"/>
          <w:kern w:val="0"/>
          <w:lang w:bidi="ar-SA"/>
        </w:rPr>
      </w:pPr>
      <w:r>
        <w:rPr>
          <w:rFonts w:ascii="Hind Regular" w:hAnsi="Hind Regular" w:cs="Hind Regular"/>
          <w:kern w:val="0"/>
          <w:lang w:bidi="ar-SA"/>
        </w:rPr>
        <w:t xml:space="preserve">Aplicar a las redes propias </w:t>
      </w:r>
      <w:proofErr w:type="spellStart"/>
      <w:r>
        <w:rPr>
          <w:rFonts w:ascii="Hind Regular" w:hAnsi="Hind Regular" w:cs="Hind Regular"/>
          <w:kern w:val="0"/>
          <w:lang w:bidi="ar-SA"/>
        </w:rPr>
        <w:t>ACLs</w:t>
      </w:r>
      <w:proofErr w:type="spellEnd"/>
      <w:r>
        <w:rPr>
          <w:rFonts w:ascii="Hind Regular" w:hAnsi="Hind Regular" w:cs="Hind Regular"/>
          <w:kern w:val="0"/>
          <w:lang w:bidi="ar-SA"/>
        </w:rPr>
        <w:t xml:space="preserve">, filtros </w:t>
      </w:r>
      <w:proofErr w:type="spellStart"/>
      <w:r>
        <w:rPr>
          <w:rFonts w:ascii="Hind Regular" w:hAnsi="Hind Regular" w:cs="Hind Regular"/>
          <w:kern w:val="0"/>
          <w:lang w:bidi="ar-SA"/>
        </w:rPr>
        <w:t>uRPF</w:t>
      </w:r>
      <w:proofErr w:type="spellEnd"/>
      <w:r>
        <w:rPr>
          <w:rFonts w:ascii="Hind Regular" w:hAnsi="Hind Regular" w:cs="Hind Regular"/>
          <w:kern w:val="0"/>
          <w:lang w:bidi="ar-SA"/>
        </w:rPr>
        <w:t xml:space="preserve"> y/o filtros SAVI.</w:t>
      </w:r>
    </w:p>
    <w:p w14:paraId="6AF6A0E4" w14:textId="47C1C18D" w:rsidR="00210F0C" w:rsidRDefault="00210F0C" w:rsidP="00EA448A">
      <w:pPr>
        <w:pStyle w:val="Prrafodelista"/>
        <w:numPr>
          <w:ilvl w:val="0"/>
          <w:numId w:val="18"/>
        </w:numPr>
        <w:jc w:val="both"/>
        <w:rPr>
          <w:rFonts w:ascii="Hind Regular" w:hAnsi="Hind Regular" w:cs="Hind Regular"/>
          <w:kern w:val="0"/>
          <w:lang w:bidi="ar-SA"/>
        </w:rPr>
      </w:pPr>
      <w:r>
        <w:rPr>
          <w:rFonts w:ascii="Hind Regular" w:hAnsi="Hind Regular" w:cs="Hind Regular"/>
          <w:kern w:val="0"/>
          <w:lang w:bidi="ar-SA"/>
        </w:rPr>
        <w:t xml:space="preserve">Usar la información en los </w:t>
      </w:r>
      <w:proofErr w:type="spellStart"/>
      <w:r>
        <w:rPr>
          <w:rFonts w:ascii="Hind Regular" w:hAnsi="Hind Regular" w:cs="Hind Regular"/>
          <w:kern w:val="0"/>
          <w:lang w:bidi="ar-SA"/>
        </w:rPr>
        <w:t>IRRs</w:t>
      </w:r>
      <w:proofErr w:type="spellEnd"/>
      <w:r>
        <w:rPr>
          <w:rFonts w:ascii="Hind Regular" w:hAnsi="Hind Regular" w:cs="Hind Regular"/>
          <w:kern w:val="0"/>
          <w:lang w:bidi="ar-SA"/>
        </w:rPr>
        <w:t xml:space="preserve"> para filtrar rutas que los vecinos anuncien.</w:t>
      </w:r>
    </w:p>
    <w:p w14:paraId="6F2B1BF5" w14:textId="0BA61CED" w:rsidR="00210F0C" w:rsidRDefault="00210F0C" w:rsidP="00EA448A">
      <w:pPr>
        <w:pStyle w:val="Prrafodelista"/>
        <w:numPr>
          <w:ilvl w:val="0"/>
          <w:numId w:val="18"/>
        </w:numPr>
        <w:jc w:val="both"/>
        <w:rPr>
          <w:rFonts w:ascii="Hind Regular" w:hAnsi="Hind Regular" w:cs="Hind Regular"/>
          <w:kern w:val="0"/>
          <w:lang w:bidi="ar-SA"/>
        </w:rPr>
      </w:pPr>
      <w:r>
        <w:rPr>
          <w:rFonts w:ascii="Hind Regular" w:hAnsi="Hind Regular" w:cs="Hind Regular"/>
          <w:kern w:val="0"/>
          <w:lang w:bidi="ar-SA"/>
        </w:rPr>
        <w:t xml:space="preserve">Verificar las rutas en la tabla de enrutamiento contra los </w:t>
      </w:r>
      <w:proofErr w:type="spellStart"/>
      <w:r>
        <w:rPr>
          <w:rFonts w:ascii="Hind Regular" w:hAnsi="Hind Regular" w:cs="Hind Regular"/>
          <w:kern w:val="0"/>
          <w:lang w:bidi="ar-SA"/>
        </w:rPr>
        <w:t>ROAs</w:t>
      </w:r>
      <w:proofErr w:type="spellEnd"/>
      <w:r>
        <w:rPr>
          <w:rFonts w:ascii="Hind Regular" w:hAnsi="Hind Regular" w:cs="Hind Regular"/>
          <w:kern w:val="0"/>
          <w:lang w:bidi="ar-SA"/>
        </w:rPr>
        <w:t xml:space="preserve"> RPKI</w:t>
      </w:r>
    </w:p>
    <w:p w14:paraId="7EB0745B" w14:textId="7ABFE2CE" w:rsidR="00210F0C" w:rsidRDefault="00210F0C" w:rsidP="00EA448A">
      <w:pPr>
        <w:jc w:val="both"/>
        <w:rPr>
          <w:rFonts w:ascii="Hind Regular" w:hAnsi="Hind Regular" w:cs="Hind Regular"/>
          <w:kern w:val="0"/>
          <w:lang w:bidi="ar-SA"/>
        </w:rPr>
      </w:pPr>
    </w:p>
    <w:p w14:paraId="2E6CF3F2" w14:textId="74F1FE0A" w:rsidR="00210F0C" w:rsidRPr="00AD73DD" w:rsidRDefault="00210F0C" w:rsidP="00986CDF">
      <w:pPr>
        <w:pStyle w:val="HindH1"/>
        <w:rPr>
          <w:lang w:bidi="ar-SA"/>
        </w:rPr>
      </w:pPr>
      <w:bookmarkStart w:id="38" w:name="_Toc41402644"/>
      <w:r w:rsidRPr="00AD73DD">
        <w:rPr>
          <w:lang w:bidi="ar-SA"/>
        </w:rPr>
        <w:t>6. Información adicional</w:t>
      </w:r>
      <w:bookmarkEnd w:id="38"/>
    </w:p>
    <w:p w14:paraId="02ABC577" w14:textId="515B4EEE" w:rsidR="00210F0C" w:rsidRDefault="00210F0C" w:rsidP="00EA448A">
      <w:pPr>
        <w:pStyle w:val="Prrafodelista"/>
        <w:numPr>
          <w:ilvl w:val="0"/>
          <w:numId w:val="19"/>
        </w:numPr>
        <w:jc w:val="both"/>
        <w:rPr>
          <w:rFonts w:ascii="Hind Regular" w:hAnsi="Hind Regular" w:cs="Hind Regular"/>
          <w:kern w:val="0"/>
          <w:lang w:bidi="ar-SA"/>
        </w:rPr>
      </w:pPr>
      <w:r>
        <w:rPr>
          <w:rFonts w:ascii="Hind Regular" w:hAnsi="Hind Regular" w:cs="Hind Regular"/>
          <w:kern w:val="0"/>
          <w:lang w:bidi="ar-SA"/>
        </w:rPr>
        <w:t>Denegar prefijos I</w:t>
      </w:r>
      <w:r w:rsidR="008D5B47">
        <w:rPr>
          <w:rFonts w:ascii="Hind Regular" w:hAnsi="Hind Regular" w:cs="Hind Regular"/>
          <w:kern w:val="0"/>
          <w:lang w:bidi="ar-SA"/>
        </w:rPr>
        <w:t>P</w:t>
      </w:r>
      <w:r>
        <w:rPr>
          <w:rFonts w:ascii="Hind Regular" w:hAnsi="Hind Regular" w:cs="Hind Regular"/>
          <w:kern w:val="0"/>
          <w:lang w:bidi="ar-SA"/>
        </w:rPr>
        <w:t>v6 en sesiones BGP IPv4.</w:t>
      </w:r>
    </w:p>
    <w:p w14:paraId="3D22CA1E" w14:textId="0159D3B9" w:rsidR="00210F0C" w:rsidRDefault="00210F0C" w:rsidP="00EA448A">
      <w:pPr>
        <w:pStyle w:val="Prrafodelista"/>
        <w:numPr>
          <w:ilvl w:val="0"/>
          <w:numId w:val="19"/>
        </w:numPr>
        <w:jc w:val="both"/>
        <w:rPr>
          <w:rFonts w:ascii="Hind Regular" w:hAnsi="Hind Regular" w:cs="Hind Regular"/>
          <w:kern w:val="0"/>
          <w:lang w:bidi="ar-SA"/>
        </w:rPr>
      </w:pPr>
      <w:r>
        <w:rPr>
          <w:rFonts w:ascii="Hind Regular" w:hAnsi="Hind Regular" w:cs="Hind Regular"/>
          <w:kern w:val="0"/>
          <w:lang w:bidi="ar-SA"/>
        </w:rPr>
        <w:t xml:space="preserve">Al momento, no se pueden encontrar filtrado de rutas </w:t>
      </w:r>
      <w:proofErr w:type="spellStart"/>
      <w:r>
        <w:rPr>
          <w:rFonts w:ascii="Hind Regular" w:hAnsi="Hind Regular" w:cs="Hind Regular"/>
          <w:kern w:val="0"/>
          <w:lang w:bidi="ar-SA"/>
        </w:rPr>
        <w:t>bogon</w:t>
      </w:r>
      <w:proofErr w:type="spellEnd"/>
      <w:r>
        <w:rPr>
          <w:rFonts w:ascii="Hind Regular" w:hAnsi="Hind Regular" w:cs="Hind Regular"/>
          <w:kern w:val="0"/>
          <w:lang w:bidi="ar-SA"/>
        </w:rPr>
        <w:t xml:space="preserve"> en este documento</w:t>
      </w:r>
      <w:r>
        <w:rPr>
          <w:rFonts w:ascii="Hind Regular" w:hAnsi="Hind Regular" w:cs="Hind Regular"/>
          <w:kern w:val="0"/>
          <w:lang w:bidi="ar-SA"/>
        </w:rPr>
        <w:br/>
        <w:t xml:space="preserve">0/8, 10/8, 127/8, 172.16/12, 169.254/16, 192/24, 192.0.2/24, </w:t>
      </w:r>
      <w:r w:rsidRPr="00210F0C">
        <w:rPr>
          <w:rFonts w:ascii="Hind Regular" w:hAnsi="Hind Regular" w:cs="Hind Regular"/>
          <w:kern w:val="0"/>
          <w:lang w:bidi="ar-SA"/>
        </w:rPr>
        <w:t xml:space="preserve">192.168/16, </w:t>
      </w:r>
      <w:r w:rsidRPr="00210F0C">
        <w:rPr>
          <w:rFonts w:ascii="Hind Regular" w:hAnsi="Hind Regular" w:cs="Hind Regular"/>
          <w:kern w:val="0"/>
          <w:lang w:bidi="ar-SA"/>
        </w:rPr>
        <w:lastRenderedPageBreak/>
        <w:t>198.18/15,</w:t>
      </w:r>
      <w:r>
        <w:rPr>
          <w:rFonts w:ascii="Hind Regular" w:hAnsi="Hind Regular" w:cs="Hind Regular"/>
          <w:kern w:val="0"/>
          <w:lang w:bidi="ar-SA"/>
        </w:rPr>
        <w:t xml:space="preserve"> </w:t>
      </w:r>
      <w:r w:rsidRPr="00210F0C">
        <w:rPr>
          <w:rFonts w:ascii="Hind Regular" w:hAnsi="Hind Regular" w:cs="Hind Regular"/>
          <w:kern w:val="0"/>
          <w:lang w:bidi="ar-SA"/>
        </w:rPr>
        <w:t>198.51.100/24, 203.0.113/24, 224/4, 240/</w:t>
      </w:r>
      <w:r>
        <w:rPr>
          <w:rFonts w:ascii="Hind Regular" w:hAnsi="Hind Regular" w:cs="Hind Regular"/>
          <w:kern w:val="0"/>
          <w:lang w:bidi="ar-SA"/>
        </w:rPr>
        <w:t>4</w:t>
      </w:r>
      <w:r w:rsidRPr="00210F0C">
        <w:rPr>
          <w:rFonts w:ascii="Hind Regular" w:hAnsi="Hind Regular" w:cs="Hind Regular"/>
          <w:kern w:val="0"/>
          <w:lang w:bidi="ar-SA"/>
        </w:rPr>
        <w:t>.</w:t>
      </w:r>
      <w:r w:rsidR="00AD73DD">
        <w:rPr>
          <w:rFonts w:ascii="Hind Regular" w:hAnsi="Hind Regular" w:cs="Hind Regular"/>
          <w:kern w:val="0"/>
          <w:lang w:bidi="ar-SA"/>
        </w:rPr>
        <w:t xml:space="preserve"> Se recomienda negar también 100.64/10.</w:t>
      </w:r>
    </w:p>
    <w:p w14:paraId="6E1C0944" w14:textId="398A7A92" w:rsidR="00AD73DD" w:rsidRDefault="00AD73DD" w:rsidP="00EA448A">
      <w:pPr>
        <w:pStyle w:val="Prrafodelista"/>
        <w:numPr>
          <w:ilvl w:val="0"/>
          <w:numId w:val="19"/>
        </w:numPr>
        <w:jc w:val="both"/>
        <w:rPr>
          <w:rFonts w:ascii="Hind Regular" w:hAnsi="Hind Regular" w:cs="Hind Regular"/>
          <w:kern w:val="0"/>
          <w:lang w:val="en-US" w:bidi="ar-SA"/>
        </w:rPr>
      </w:pPr>
      <w:r w:rsidRPr="00AD73DD">
        <w:rPr>
          <w:rFonts w:ascii="Hind Regular" w:hAnsi="Hind Regular" w:cs="Hind Regular"/>
          <w:kern w:val="0"/>
          <w:lang w:val="en-US" w:bidi="ar-SA"/>
        </w:rPr>
        <w:t>::/128, ::1/128, ::FFFF:0:0/96, ::&lt;ipv4-address&gt;/96, 100::/64, fe80::/10, fc00::/7, 2001:db8::/32, 2001:10::/28, ff00::/8 (</w:t>
      </w:r>
      <w:proofErr w:type="spellStart"/>
      <w:r>
        <w:rPr>
          <w:rFonts w:ascii="Hind Regular" w:hAnsi="Hind Regular" w:cs="Hind Regular"/>
          <w:kern w:val="0"/>
          <w:lang w:val="en-US" w:bidi="ar-SA"/>
        </w:rPr>
        <w:t>en</w:t>
      </w:r>
      <w:proofErr w:type="spellEnd"/>
      <w:r>
        <w:rPr>
          <w:rFonts w:ascii="Hind Regular" w:hAnsi="Hind Regular" w:cs="Hind Regular"/>
          <w:kern w:val="0"/>
          <w:lang w:val="en-US" w:bidi="ar-SA"/>
        </w:rPr>
        <w:t xml:space="preserve"> </w:t>
      </w:r>
      <w:proofErr w:type="spellStart"/>
      <w:r>
        <w:rPr>
          <w:rFonts w:ascii="Hind Regular" w:hAnsi="Hind Regular" w:cs="Hind Regular"/>
          <w:kern w:val="0"/>
          <w:lang w:val="en-US" w:bidi="ar-SA"/>
        </w:rPr>
        <w:t>sesiones</w:t>
      </w:r>
      <w:proofErr w:type="spellEnd"/>
      <w:r>
        <w:rPr>
          <w:rFonts w:ascii="Hind Regular" w:hAnsi="Hind Regular" w:cs="Hind Regular"/>
          <w:kern w:val="0"/>
          <w:lang w:val="en-US" w:bidi="ar-SA"/>
        </w:rPr>
        <w:t xml:space="preserve"> unicast</w:t>
      </w:r>
      <w:r w:rsidRPr="00AD73DD">
        <w:rPr>
          <w:rFonts w:ascii="Hind Regular" w:hAnsi="Hind Regular" w:cs="Hind Regular"/>
          <w:kern w:val="0"/>
          <w:lang w:val="en-US" w:bidi="ar-SA"/>
        </w:rPr>
        <w:t>)</w:t>
      </w:r>
      <w:r>
        <w:rPr>
          <w:rFonts w:ascii="Hind Regular" w:hAnsi="Hind Regular" w:cs="Hind Regular"/>
          <w:kern w:val="0"/>
          <w:lang w:val="en-US" w:bidi="ar-SA"/>
        </w:rPr>
        <w:t>.</w:t>
      </w:r>
    </w:p>
    <w:p w14:paraId="108D0F81" w14:textId="2294F76B" w:rsidR="00AD73DD" w:rsidRDefault="00AD73DD" w:rsidP="00EA448A">
      <w:pPr>
        <w:pStyle w:val="Prrafodelista"/>
        <w:numPr>
          <w:ilvl w:val="0"/>
          <w:numId w:val="19"/>
        </w:numPr>
        <w:jc w:val="both"/>
        <w:rPr>
          <w:rFonts w:ascii="Hind Regular" w:hAnsi="Hind Regular" w:cs="Hind Regular"/>
          <w:kern w:val="0"/>
          <w:lang w:bidi="ar-SA"/>
        </w:rPr>
      </w:pPr>
      <w:r w:rsidRPr="00AD73DD">
        <w:rPr>
          <w:rFonts w:ascii="Hind Regular" w:hAnsi="Hind Regular" w:cs="Hind Regular"/>
          <w:kern w:val="0"/>
          <w:lang w:bidi="ar-SA"/>
        </w:rPr>
        <w:t>Seguridad BGP (MD5, TCP A</w:t>
      </w:r>
      <w:r>
        <w:rPr>
          <w:rFonts w:ascii="Hind Regular" w:hAnsi="Hind Regular" w:cs="Hind Regular"/>
          <w:kern w:val="0"/>
          <w:lang w:bidi="ar-SA"/>
        </w:rPr>
        <w:t>O)</w:t>
      </w:r>
    </w:p>
    <w:p w14:paraId="47E48C40" w14:textId="2EDC47DD" w:rsidR="00AD73DD" w:rsidRDefault="00AD73DD" w:rsidP="00EA448A">
      <w:pPr>
        <w:pStyle w:val="Prrafodelista"/>
        <w:numPr>
          <w:ilvl w:val="0"/>
          <w:numId w:val="19"/>
        </w:numPr>
        <w:jc w:val="both"/>
        <w:rPr>
          <w:rFonts w:ascii="Hind Regular" w:hAnsi="Hind Regular" w:cs="Hind Regular"/>
          <w:kern w:val="0"/>
          <w:lang w:bidi="ar-SA"/>
        </w:rPr>
      </w:pPr>
      <w:r>
        <w:rPr>
          <w:rFonts w:ascii="Hind Regular" w:hAnsi="Hind Regular" w:cs="Hind Regular"/>
          <w:kern w:val="0"/>
          <w:lang w:bidi="ar-SA"/>
        </w:rPr>
        <w:t xml:space="preserve">Filtrado de </w:t>
      </w:r>
      <w:proofErr w:type="spellStart"/>
      <w:r>
        <w:rPr>
          <w:rFonts w:ascii="Hind Regular" w:hAnsi="Hind Regular" w:cs="Hind Regular"/>
          <w:kern w:val="0"/>
          <w:lang w:bidi="ar-SA"/>
        </w:rPr>
        <w:t>backbone</w:t>
      </w:r>
      <w:proofErr w:type="spellEnd"/>
      <w:r>
        <w:rPr>
          <w:rFonts w:ascii="Hind Regular" w:hAnsi="Hind Regular" w:cs="Hind Regular"/>
          <w:kern w:val="0"/>
          <w:lang w:bidi="ar-SA"/>
        </w:rPr>
        <w:t xml:space="preserve"> / infraestructura, tal como PTP, </w:t>
      </w:r>
      <w:proofErr w:type="spellStart"/>
      <w:r>
        <w:rPr>
          <w:rFonts w:ascii="Hind Regular" w:hAnsi="Hind Regular" w:cs="Hind Regular"/>
          <w:kern w:val="0"/>
          <w:lang w:bidi="ar-SA"/>
        </w:rPr>
        <w:t>loopbacks</w:t>
      </w:r>
      <w:proofErr w:type="spellEnd"/>
      <w:r>
        <w:rPr>
          <w:rFonts w:ascii="Hind Regular" w:hAnsi="Hind Regular" w:cs="Hind Regular"/>
          <w:kern w:val="0"/>
          <w:lang w:bidi="ar-SA"/>
        </w:rPr>
        <w:t>, etc.</w:t>
      </w:r>
    </w:p>
    <w:p w14:paraId="53BDBDF4" w14:textId="3AED4BB7" w:rsidR="00AD73DD" w:rsidRDefault="00AD73DD" w:rsidP="00EA448A">
      <w:pPr>
        <w:jc w:val="both"/>
        <w:rPr>
          <w:rFonts w:ascii="Hind Regular" w:hAnsi="Hind Regular" w:cs="Hind Regular"/>
          <w:kern w:val="0"/>
          <w:lang w:bidi="ar-SA"/>
        </w:rPr>
      </w:pPr>
    </w:p>
    <w:p w14:paraId="3C7E8A6A" w14:textId="64A6E9A7" w:rsidR="00AD73DD" w:rsidRPr="00286088" w:rsidRDefault="00AD73DD" w:rsidP="00986CDF">
      <w:pPr>
        <w:pStyle w:val="HindH1"/>
        <w:rPr>
          <w:lang w:bidi="ar-SA"/>
        </w:rPr>
      </w:pPr>
      <w:bookmarkStart w:id="39" w:name="_Toc41402645"/>
      <w:r w:rsidRPr="00286088">
        <w:rPr>
          <w:lang w:bidi="ar-SA"/>
        </w:rPr>
        <w:t>7. Materiales antecedentes históricos</w:t>
      </w:r>
      <w:bookmarkEnd w:id="39"/>
    </w:p>
    <w:p w14:paraId="725E8D4C" w14:textId="5F785FE9" w:rsidR="00AD73DD" w:rsidRDefault="00AD73DD" w:rsidP="00EA448A">
      <w:pPr>
        <w:jc w:val="both"/>
        <w:rPr>
          <w:rFonts w:ascii="Hind Regular" w:hAnsi="Hind Regular" w:cs="Hind Regular"/>
          <w:kern w:val="0"/>
          <w:lang w:bidi="ar-SA"/>
        </w:rPr>
      </w:pPr>
      <w:r>
        <w:rPr>
          <w:rFonts w:ascii="Hind Regular" w:hAnsi="Hind Regular" w:cs="Hind Regular"/>
          <w:kern w:val="0"/>
          <w:lang w:bidi="ar-SA"/>
        </w:rPr>
        <w:t>Este documento está hecho sobre décadas de trabajo de profesionales de redes y seguridad alrededor del mundo, quienes han desarrollado, implementado y comunicado técnicas que dan lugar a una Internet más robusta. La siguiente lista de materiales trata de capturar todo el trabajo sobre el cual este documento está basado.</w:t>
      </w:r>
    </w:p>
    <w:p w14:paraId="2804550C" w14:textId="493F7A4F" w:rsidR="00AD73DD" w:rsidRDefault="00AD73DD" w:rsidP="00EA448A">
      <w:pPr>
        <w:jc w:val="both"/>
        <w:rPr>
          <w:rFonts w:ascii="Hind Regular" w:hAnsi="Hind Regular" w:cs="Hind Regular"/>
          <w:kern w:val="0"/>
          <w:lang w:bidi="ar-SA"/>
        </w:rPr>
      </w:pPr>
    </w:p>
    <w:p w14:paraId="23441772" w14:textId="51D95E2F" w:rsidR="00AD73DD" w:rsidRDefault="00AD73DD" w:rsidP="00EA448A">
      <w:pPr>
        <w:jc w:val="both"/>
        <w:rPr>
          <w:rFonts w:ascii="Hind Regular" w:hAnsi="Hind Regular" w:cs="Hind Regular"/>
          <w:kern w:val="0"/>
          <w:lang w:bidi="ar-SA"/>
        </w:rPr>
      </w:pPr>
      <w:r>
        <w:rPr>
          <w:rFonts w:ascii="Hind Regular" w:hAnsi="Hind Regular" w:cs="Hind Regular"/>
          <w:kern w:val="0"/>
          <w:lang w:bidi="ar-SA"/>
        </w:rPr>
        <w:t xml:space="preserve">[Comenzar agregando todas las pláticas entre todos los </w:t>
      </w:r>
      <w:proofErr w:type="spellStart"/>
      <w:r>
        <w:rPr>
          <w:rFonts w:ascii="Hind Regular" w:hAnsi="Hind Regular" w:cs="Hind Regular"/>
          <w:kern w:val="0"/>
          <w:lang w:bidi="ar-SA"/>
        </w:rPr>
        <w:t>NOGs</w:t>
      </w:r>
      <w:proofErr w:type="spellEnd"/>
      <w:r>
        <w:rPr>
          <w:rFonts w:ascii="Hind Regular" w:hAnsi="Hind Regular" w:cs="Hind Regular"/>
          <w:kern w:val="0"/>
          <w:lang w:bidi="ar-SA"/>
        </w:rPr>
        <w:t xml:space="preserve"> como un primer paso allá por 1996]</w:t>
      </w:r>
    </w:p>
    <w:p w14:paraId="1AFF224B" w14:textId="48D35C54" w:rsidR="00AD73DD" w:rsidRDefault="00AD73DD" w:rsidP="00EA448A">
      <w:pPr>
        <w:jc w:val="both"/>
        <w:rPr>
          <w:rFonts w:ascii="Hind Regular" w:hAnsi="Hind Regular" w:cs="Hind Regular"/>
          <w:kern w:val="0"/>
          <w:lang w:bidi="ar-SA"/>
        </w:rPr>
      </w:pPr>
    </w:p>
    <w:p w14:paraId="700F08F8" w14:textId="3DDD7C9D"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 xml:space="preserve">RFC2827 </w:t>
      </w:r>
      <w:proofErr w:type="spellStart"/>
      <w:r w:rsidRPr="00286088">
        <w:rPr>
          <w:rFonts w:ascii="Hind Regular" w:hAnsi="Hind Regular" w:cs="Hind Regular"/>
          <w:kern w:val="0"/>
          <w:sz w:val="22"/>
          <w:szCs w:val="22"/>
          <w:lang w:val="en-US" w:bidi="ar-SA"/>
        </w:rPr>
        <w:t>también</w:t>
      </w:r>
      <w:proofErr w:type="spellEnd"/>
      <w:r w:rsidRPr="00286088">
        <w:rPr>
          <w:rFonts w:ascii="Hind Regular" w:hAnsi="Hind Regular" w:cs="Hind Regular"/>
          <w:kern w:val="0"/>
          <w:sz w:val="22"/>
          <w:szCs w:val="22"/>
          <w:lang w:val="en-US" w:bidi="ar-SA"/>
        </w:rPr>
        <w:t xml:space="preserve"> </w:t>
      </w:r>
      <w:proofErr w:type="spellStart"/>
      <w:r w:rsidRPr="00286088">
        <w:rPr>
          <w:rFonts w:ascii="Hind Regular" w:hAnsi="Hind Regular" w:cs="Hind Regular"/>
          <w:kern w:val="0"/>
          <w:sz w:val="22"/>
          <w:szCs w:val="22"/>
          <w:lang w:val="en-US" w:bidi="ar-SA"/>
        </w:rPr>
        <w:t>conocido</w:t>
      </w:r>
      <w:proofErr w:type="spellEnd"/>
      <w:r w:rsidRPr="00286088">
        <w:rPr>
          <w:rFonts w:ascii="Hind Regular" w:hAnsi="Hind Regular" w:cs="Hind Regular"/>
          <w:kern w:val="0"/>
          <w:sz w:val="22"/>
          <w:szCs w:val="22"/>
          <w:lang w:val="en-US" w:bidi="ar-SA"/>
        </w:rPr>
        <w:t xml:space="preserve"> </w:t>
      </w:r>
      <w:proofErr w:type="spellStart"/>
      <w:r w:rsidRPr="00286088">
        <w:rPr>
          <w:rFonts w:ascii="Hind Regular" w:hAnsi="Hind Regular" w:cs="Hind Regular"/>
          <w:kern w:val="0"/>
          <w:sz w:val="22"/>
          <w:szCs w:val="22"/>
          <w:lang w:val="en-US" w:bidi="ar-SA"/>
        </w:rPr>
        <w:t>como</w:t>
      </w:r>
      <w:proofErr w:type="spellEnd"/>
      <w:r w:rsidRPr="00286088">
        <w:rPr>
          <w:rFonts w:ascii="Hind Regular" w:hAnsi="Hind Regular" w:cs="Hind Regular"/>
          <w:kern w:val="0"/>
          <w:sz w:val="22"/>
          <w:szCs w:val="22"/>
          <w:lang w:val="en-US" w:bidi="ar-SA"/>
        </w:rPr>
        <w:t xml:space="preserve"> BCP38</w:t>
      </w:r>
    </w:p>
    <w:p w14:paraId="0BD7FD52"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Network Ingress Filtering: Defeating Denial of Service Attacks which employ IP Source Address</w:t>
      </w:r>
    </w:p>
    <w:p w14:paraId="781DE390"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Spoofing</w:t>
      </w:r>
    </w:p>
    <w:p w14:paraId="2DB01508" w14:textId="07B895A8" w:rsidR="00AD73DD" w:rsidRPr="00286088" w:rsidRDefault="009D3224" w:rsidP="00EA448A">
      <w:pPr>
        <w:jc w:val="both"/>
        <w:rPr>
          <w:rFonts w:ascii="Hind Regular" w:hAnsi="Hind Regular" w:cs="Hind Regular"/>
          <w:kern w:val="0"/>
          <w:sz w:val="22"/>
          <w:szCs w:val="22"/>
          <w:lang w:val="en-US" w:bidi="ar-SA"/>
        </w:rPr>
      </w:pPr>
      <w:hyperlink r:id="rId63" w:history="1">
        <w:r w:rsidR="00AD73DD" w:rsidRPr="00286088">
          <w:rPr>
            <w:rStyle w:val="Hipervnculo"/>
            <w:rFonts w:ascii="Hind Regular" w:hAnsi="Hind Regular" w:cs="Hind Regular"/>
            <w:kern w:val="0"/>
            <w:sz w:val="22"/>
            <w:szCs w:val="22"/>
            <w:lang w:val="en-US" w:bidi="ar-SA"/>
          </w:rPr>
          <w:t>http://www.ietf.org/rfc/rfc2827.txt</w:t>
        </w:r>
      </w:hyperlink>
    </w:p>
    <w:p w14:paraId="76320069" w14:textId="77777777" w:rsidR="00AD73DD" w:rsidRPr="00286088" w:rsidRDefault="00AD73DD" w:rsidP="00EA448A">
      <w:pPr>
        <w:jc w:val="both"/>
        <w:rPr>
          <w:rFonts w:ascii="Hind Regular" w:hAnsi="Hind Regular" w:cs="Hind Regular"/>
          <w:kern w:val="0"/>
          <w:sz w:val="22"/>
          <w:szCs w:val="22"/>
          <w:lang w:val="en-US" w:bidi="ar-SA"/>
        </w:rPr>
      </w:pPr>
    </w:p>
    <w:p w14:paraId="5723A859"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SSAC004</w:t>
      </w:r>
    </w:p>
    <w:p w14:paraId="0DFE5360"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Securing the Edge</w:t>
      </w:r>
    </w:p>
    <w:p w14:paraId="70D132B5" w14:textId="30E92B77" w:rsidR="00AD73DD" w:rsidRPr="00286088" w:rsidRDefault="009D3224" w:rsidP="00EA448A">
      <w:pPr>
        <w:jc w:val="both"/>
        <w:rPr>
          <w:rFonts w:ascii="Hind Regular" w:hAnsi="Hind Regular" w:cs="Hind Regular"/>
          <w:kern w:val="0"/>
          <w:sz w:val="22"/>
          <w:szCs w:val="22"/>
          <w:lang w:val="en-US" w:bidi="ar-SA"/>
        </w:rPr>
      </w:pPr>
      <w:hyperlink r:id="rId64" w:history="1">
        <w:r w:rsidR="00AD73DD" w:rsidRPr="00286088">
          <w:rPr>
            <w:rStyle w:val="Hipervnculo"/>
            <w:rFonts w:ascii="Hind Regular" w:hAnsi="Hind Regular" w:cs="Hind Regular"/>
            <w:kern w:val="0"/>
            <w:sz w:val="22"/>
            <w:szCs w:val="22"/>
            <w:lang w:val="en-US" w:bidi="ar-SA"/>
          </w:rPr>
          <w:t>http://www.icann.org/committees/security/sac004.txt</w:t>
        </w:r>
      </w:hyperlink>
    </w:p>
    <w:p w14:paraId="33DCCD86" w14:textId="77777777" w:rsidR="00AD73DD" w:rsidRPr="00286088" w:rsidRDefault="00AD73DD" w:rsidP="00EA448A">
      <w:pPr>
        <w:jc w:val="both"/>
        <w:rPr>
          <w:rFonts w:ascii="Hind Regular" w:hAnsi="Hind Regular" w:cs="Hind Regular"/>
          <w:kern w:val="0"/>
          <w:sz w:val="22"/>
          <w:szCs w:val="22"/>
          <w:lang w:val="en-US" w:bidi="ar-SA"/>
        </w:rPr>
      </w:pPr>
    </w:p>
    <w:p w14:paraId="249349BC"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SSAC008</w:t>
      </w:r>
    </w:p>
    <w:p w14:paraId="41806E10"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DNS Distributed Denial of Service (DDoS) Attacks</w:t>
      </w:r>
    </w:p>
    <w:p w14:paraId="770B4190" w14:textId="32ACAA1A" w:rsidR="00AD73DD" w:rsidRPr="00286088" w:rsidRDefault="009D3224" w:rsidP="00EA448A">
      <w:pPr>
        <w:jc w:val="both"/>
        <w:rPr>
          <w:rFonts w:ascii="Hind Regular" w:hAnsi="Hind Regular" w:cs="Hind Regular"/>
          <w:kern w:val="0"/>
          <w:sz w:val="22"/>
          <w:szCs w:val="22"/>
          <w:lang w:val="en-US" w:bidi="ar-SA"/>
        </w:rPr>
      </w:pPr>
      <w:hyperlink r:id="rId65" w:history="1">
        <w:r w:rsidR="00AD73DD" w:rsidRPr="00286088">
          <w:rPr>
            <w:rStyle w:val="Hipervnculo"/>
            <w:rFonts w:ascii="Hind Regular" w:hAnsi="Hind Regular" w:cs="Hind Regular"/>
            <w:kern w:val="0"/>
            <w:sz w:val="22"/>
            <w:szCs w:val="22"/>
            <w:lang w:val="en-US" w:bidi="ar-SA"/>
          </w:rPr>
          <w:t>http://www.icann.org/committees/security/dns-ddos-advisory-31mar06.pdf</w:t>
        </w:r>
      </w:hyperlink>
    </w:p>
    <w:p w14:paraId="232D0EBC" w14:textId="77777777" w:rsidR="00AD73DD" w:rsidRPr="00286088" w:rsidRDefault="00AD73DD" w:rsidP="00EA448A">
      <w:pPr>
        <w:jc w:val="both"/>
        <w:rPr>
          <w:rFonts w:ascii="Hind Regular" w:hAnsi="Hind Regular" w:cs="Hind Regular"/>
          <w:kern w:val="0"/>
          <w:sz w:val="22"/>
          <w:szCs w:val="22"/>
          <w:lang w:val="en-US" w:bidi="ar-SA"/>
        </w:rPr>
      </w:pPr>
    </w:p>
    <w:p w14:paraId="05DF24C8" w14:textId="77777777" w:rsidR="00AD73DD" w:rsidRPr="00286088" w:rsidRDefault="00AD73DD" w:rsidP="00EA448A">
      <w:pPr>
        <w:jc w:val="both"/>
        <w:rPr>
          <w:rFonts w:ascii="Hind Regular" w:hAnsi="Hind Regular" w:cs="Hind Regular"/>
          <w:kern w:val="0"/>
          <w:sz w:val="22"/>
          <w:szCs w:val="22"/>
          <w:lang w:val="en-US" w:bidi="ar-SA"/>
        </w:rPr>
      </w:pPr>
      <w:proofErr w:type="spellStart"/>
      <w:r w:rsidRPr="00286088">
        <w:rPr>
          <w:rFonts w:ascii="Hind Regular" w:hAnsi="Hind Regular" w:cs="Hind Regular"/>
          <w:kern w:val="0"/>
          <w:sz w:val="22"/>
          <w:szCs w:val="22"/>
          <w:lang w:val="en-US" w:bidi="ar-SA"/>
        </w:rPr>
        <w:t>Spoofer</w:t>
      </w:r>
      <w:proofErr w:type="spellEnd"/>
      <w:r w:rsidRPr="00286088">
        <w:rPr>
          <w:rFonts w:ascii="Hind Regular" w:hAnsi="Hind Regular" w:cs="Hind Regular"/>
          <w:kern w:val="0"/>
          <w:sz w:val="22"/>
          <w:szCs w:val="22"/>
          <w:lang w:val="en-US" w:bidi="ar-SA"/>
        </w:rPr>
        <w:t xml:space="preserve"> Project</w:t>
      </w:r>
    </w:p>
    <w:p w14:paraId="5C92BCAF" w14:textId="1C279C6D" w:rsidR="00AD73DD" w:rsidRPr="00286088" w:rsidRDefault="009D3224" w:rsidP="00EA448A">
      <w:pPr>
        <w:jc w:val="both"/>
        <w:rPr>
          <w:rFonts w:ascii="Hind Regular" w:hAnsi="Hind Regular" w:cs="Hind Regular"/>
          <w:kern w:val="0"/>
          <w:sz w:val="22"/>
          <w:szCs w:val="22"/>
          <w:lang w:val="en-US" w:bidi="ar-SA"/>
        </w:rPr>
      </w:pPr>
      <w:hyperlink r:id="rId66" w:history="1">
        <w:r w:rsidR="00AD73DD" w:rsidRPr="00286088">
          <w:rPr>
            <w:rStyle w:val="Hipervnculo"/>
            <w:rFonts w:ascii="Hind Regular" w:hAnsi="Hind Regular" w:cs="Hind Regular"/>
            <w:kern w:val="0"/>
            <w:sz w:val="22"/>
            <w:szCs w:val="22"/>
            <w:lang w:val="en-US" w:bidi="ar-SA"/>
          </w:rPr>
          <w:t>https://spoofer.caida.org/</w:t>
        </w:r>
      </w:hyperlink>
    </w:p>
    <w:p w14:paraId="292AB117" w14:textId="77777777" w:rsidR="00AD73DD" w:rsidRPr="00286088" w:rsidRDefault="00AD73DD" w:rsidP="00EA448A">
      <w:pPr>
        <w:jc w:val="both"/>
        <w:rPr>
          <w:rFonts w:ascii="Hind Regular" w:hAnsi="Hind Regular" w:cs="Hind Regular"/>
          <w:kern w:val="0"/>
          <w:sz w:val="22"/>
          <w:szCs w:val="22"/>
          <w:lang w:val="en-US" w:bidi="ar-SA"/>
        </w:rPr>
      </w:pPr>
    </w:p>
    <w:p w14:paraId="045D6FFA"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RFC3024 - Reverse Tunneling for Mobile IP, revised</w:t>
      </w:r>
    </w:p>
    <w:p w14:paraId="0F9D7A9A" w14:textId="5FDF0994" w:rsidR="00AD73DD" w:rsidRPr="00286088" w:rsidRDefault="009D3224" w:rsidP="00EA448A">
      <w:pPr>
        <w:jc w:val="both"/>
        <w:rPr>
          <w:rFonts w:ascii="Hind Regular" w:hAnsi="Hind Regular" w:cs="Hind Regular"/>
          <w:kern w:val="0"/>
          <w:sz w:val="22"/>
          <w:szCs w:val="22"/>
          <w:lang w:val="en-US" w:bidi="ar-SA"/>
        </w:rPr>
      </w:pPr>
      <w:hyperlink r:id="rId67" w:history="1">
        <w:r w:rsidR="00AD73DD" w:rsidRPr="00286088">
          <w:rPr>
            <w:rStyle w:val="Hipervnculo"/>
            <w:rFonts w:ascii="Hind Regular" w:hAnsi="Hind Regular" w:cs="Hind Regular"/>
            <w:kern w:val="0"/>
            <w:sz w:val="22"/>
            <w:szCs w:val="22"/>
            <w:lang w:val="en-US" w:bidi="ar-SA"/>
          </w:rPr>
          <w:t>ftp://ftp.rfc-editor.org/in-notes/rfc3024.txt</w:t>
        </w:r>
      </w:hyperlink>
    </w:p>
    <w:p w14:paraId="210A5CD3" w14:textId="77777777" w:rsidR="00AD73DD" w:rsidRPr="00286088" w:rsidRDefault="00AD73DD" w:rsidP="00EA448A">
      <w:pPr>
        <w:jc w:val="both"/>
        <w:rPr>
          <w:rFonts w:ascii="Hind Regular" w:hAnsi="Hind Regular" w:cs="Hind Regular"/>
          <w:kern w:val="0"/>
          <w:sz w:val="22"/>
          <w:szCs w:val="22"/>
          <w:lang w:val="en-US" w:bidi="ar-SA"/>
        </w:rPr>
      </w:pPr>
    </w:p>
    <w:p w14:paraId="277522F0"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ISOC Anti-Spoofing Page</w:t>
      </w:r>
    </w:p>
    <w:p w14:paraId="53CA257B" w14:textId="780522F4" w:rsidR="00AD73DD" w:rsidRPr="00286088" w:rsidRDefault="009D3224" w:rsidP="00EA448A">
      <w:pPr>
        <w:jc w:val="both"/>
        <w:rPr>
          <w:rFonts w:ascii="Hind Regular" w:hAnsi="Hind Regular" w:cs="Hind Regular"/>
          <w:kern w:val="0"/>
          <w:sz w:val="22"/>
          <w:szCs w:val="22"/>
          <w:lang w:val="en-US" w:bidi="ar-SA"/>
        </w:rPr>
      </w:pPr>
      <w:hyperlink r:id="rId68" w:history="1">
        <w:r w:rsidR="00AD73DD" w:rsidRPr="00286088">
          <w:rPr>
            <w:rStyle w:val="Hipervnculo"/>
            <w:rFonts w:ascii="Hind Regular" w:hAnsi="Hind Regular" w:cs="Hind Regular"/>
            <w:kern w:val="0"/>
            <w:sz w:val="22"/>
            <w:szCs w:val="22"/>
            <w:lang w:val="en-US" w:bidi="ar-SA"/>
          </w:rPr>
          <w:t>http://www.Internetsociety.org/deploy360/anti-spoofing/</w:t>
        </w:r>
      </w:hyperlink>
    </w:p>
    <w:p w14:paraId="4D4FF3C4" w14:textId="77777777" w:rsidR="00AD73DD" w:rsidRPr="00286088" w:rsidRDefault="00AD73DD" w:rsidP="00EA448A">
      <w:pPr>
        <w:jc w:val="both"/>
        <w:rPr>
          <w:rFonts w:ascii="Hind Regular" w:hAnsi="Hind Regular" w:cs="Hind Regular"/>
          <w:kern w:val="0"/>
          <w:sz w:val="22"/>
          <w:szCs w:val="22"/>
          <w:lang w:val="en-US" w:bidi="ar-SA"/>
        </w:rPr>
      </w:pPr>
    </w:p>
    <w:p w14:paraId="0D0CC6CA"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"Network Hygiene Pays Off" - The Business Case for IP Source Address Verification - Joao Luis</w:t>
      </w:r>
    </w:p>
    <w:p w14:paraId="3E32E476" w14:textId="33394EBB"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 xml:space="preserve">Silva Damas &amp; Daniel </w:t>
      </w:r>
      <w:proofErr w:type="spellStart"/>
      <w:r w:rsidRPr="00286088">
        <w:rPr>
          <w:rFonts w:ascii="Hind Regular" w:hAnsi="Hind Regular" w:cs="Hind Regular"/>
          <w:kern w:val="0"/>
          <w:sz w:val="22"/>
          <w:szCs w:val="22"/>
          <w:lang w:val="en-US" w:bidi="ar-SA"/>
        </w:rPr>
        <w:t>Karrenberg</w:t>
      </w:r>
      <w:proofErr w:type="spellEnd"/>
      <w:r w:rsidRPr="00286088">
        <w:rPr>
          <w:rFonts w:ascii="Hind Regular" w:hAnsi="Hind Regular" w:cs="Hind Regular"/>
          <w:kern w:val="0"/>
          <w:sz w:val="22"/>
          <w:szCs w:val="22"/>
          <w:lang w:val="en-US" w:bidi="ar-SA"/>
        </w:rPr>
        <w:t xml:space="preserve">, </w:t>
      </w:r>
      <w:hyperlink r:id="rId69" w:history="1">
        <w:r w:rsidRPr="00286088">
          <w:rPr>
            <w:rStyle w:val="Hipervnculo"/>
            <w:rFonts w:ascii="Hind Regular" w:hAnsi="Hind Regular" w:cs="Hind Regular"/>
            <w:kern w:val="0"/>
            <w:sz w:val="22"/>
            <w:szCs w:val="22"/>
            <w:lang w:val="en-US" w:bidi="ar-SA"/>
          </w:rPr>
          <w:t>https://www.ripe.net/publications/docs/ripe-432</w:t>
        </w:r>
      </w:hyperlink>
    </w:p>
    <w:p w14:paraId="2B92FF62" w14:textId="77777777" w:rsidR="00AD73DD" w:rsidRPr="00286088" w:rsidRDefault="00AD73DD" w:rsidP="00EA448A">
      <w:pPr>
        <w:jc w:val="both"/>
        <w:rPr>
          <w:rFonts w:ascii="Hind Regular" w:hAnsi="Hind Regular" w:cs="Hind Regular"/>
          <w:kern w:val="0"/>
          <w:sz w:val="22"/>
          <w:szCs w:val="22"/>
          <w:lang w:val="en-US" w:bidi="ar-SA"/>
        </w:rPr>
      </w:pPr>
    </w:p>
    <w:p w14:paraId="41735BBB" w14:textId="065C07A3"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 xml:space="preserve">“RIPE Anti-Spoofing Task Force HOW-TO”, </w:t>
      </w:r>
      <w:hyperlink r:id="rId70" w:history="1">
        <w:r w:rsidRPr="00286088">
          <w:rPr>
            <w:rStyle w:val="Hipervnculo"/>
            <w:rFonts w:ascii="Hind Regular" w:hAnsi="Hind Regular" w:cs="Hind Regular"/>
            <w:kern w:val="0"/>
            <w:sz w:val="22"/>
            <w:szCs w:val="22"/>
            <w:lang w:val="en-US" w:bidi="ar-SA"/>
          </w:rPr>
          <w:t>https://www.ripe.net/publications/docs/ripe-431</w:t>
        </w:r>
      </w:hyperlink>
    </w:p>
    <w:p w14:paraId="33C01723" w14:textId="77777777" w:rsidR="00AD73DD" w:rsidRPr="00286088" w:rsidRDefault="00AD73DD" w:rsidP="00EA448A">
      <w:pPr>
        <w:jc w:val="both"/>
        <w:rPr>
          <w:rFonts w:ascii="Hind Regular" w:hAnsi="Hind Regular" w:cs="Hind Regular"/>
          <w:kern w:val="0"/>
          <w:sz w:val="22"/>
          <w:szCs w:val="22"/>
          <w:lang w:val="en-US" w:bidi="ar-SA"/>
        </w:rPr>
      </w:pPr>
    </w:p>
    <w:p w14:paraId="0192FF1C"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Comparative Evaluation of Spoofing Defenses - Ezra Kissel, University of Delaware and</w:t>
      </w:r>
    </w:p>
    <w:p w14:paraId="7F519768" w14:textId="35EBE8F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 xml:space="preserve">Jelena </w:t>
      </w:r>
      <w:proofErr w:type="spellStart"/>
      <w:r w:rsidRPr="00286088">
        <w:rPr>
          <w:rFonts w:ascii="Hind Regular" w:hAnsi="Hind Regular" w:cs="Hind Regular"/>
          <w:kern w:val="0"/>
          <w:sz w:val="22"/>
          <w:szCs w:val="22"/>
          <w:lang w:val="en-US" w:bidi="ar-SA"/>
        </w:rPr>
        <w:t>Mirkovic</w:t>
      </w:r>
      <w:proofErr w:type="spellEnd"/>
      <w:r w:rsidRPr="00286088">
        <w:rPr>
          <w:rFonts w:ascii="Hind Regular" w:hAnsi="Hind Regular" w:cs="Hind Regular"/>
          <w:kern w:val="0"/>
          <w:sz w:val="22"/>
          <w:szCs w:val="22"/>
          <w:lang w:val="en-US" w:bidi="ar-SA"/>
        </w:rPr>
        <w:t>, USC/ISI</w:t>
      </w:r>
    </w:p>
    <w:p w14:paraId="3655274B" w14:textId="77777777" w:rsidR="007D1448" w:rsidRPr="00286088" w:rsidRDefault="007D1448" w:rsidP="00EA448A">
      <w:pPr>
        <w:jc w:val="both"/>
        <w:rPr>
          <w:rFonts w:ascii="Hind Regular" w:hAnsi="Hind Regular" w:cs="Hind Regular"/>
          <w:kern w:val="0"/>
          <w:sz w:val="22"/>
          <w:szCs w:val="22"/>
          <w:lang w:val="en-US" w:bidi="ar-SA"/>
        </w:rPr>
      </w:pPr>
    </w:p>
    <w:p w14:paraId="782A607F" w14:textId="77777777"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Understanding the Efficacy of Deployed Internet Source Address Validation Filtering - Robert</w:t>
      </w:r>
    </w:p>
    <w:p w14:paraId="0CC4ED4A" w14:textId="7BD140BC" w:rsidR="00AD73DD" w:rsidRPr="00286088" w:rsidRDefault="00AD73DD" w:rsidP="00EA448A">
      <w:pPr>
        <w:jc w:val="both"/>
        <w:rPr>
          <w:rFonts w:ascii="Hind Regular" w:hAnsi="Hind Regular" w:cs="Hind Regular"/>
          <w:kern w:val="0"/>
          <w:sz w:val="22"/>
          <w:szCs w:val="22"/>
          <w:lang w:val="en-US" w:bidi="ar-SA"/>
        </w:rPr>
      </w:pPr>
      <w:r w:rsidRPr="00286088">
        <w:rPr>
          <w:rFonts w:ascii="Hind Regular" w:hAnsi="Hind Regular" w:cs="Hind Regular"/>
          <w:kern w:val="0"/>
          <w:sz w:val="22"/>
          <w:szCs w:val="22"/>
          <w:lang w:val="en-US" w:bidi="ar-SA"/>
        </w:rPr>
        <w:t xml:space="preserve">Beverly MIT CSAIL, Arthur Berger MIT CSAIL, Young Hyun CAIDA, k </w:t>
      </w:r>
      <w:proofErr w:type="spellStart"/>
      <w:r w:rsidRPr="00286088">
        <w:rPr>
          <w:rFonts w:ascii="Hind Regular" w:hAnsi="Hind Regular" w:cs="Hind Regular"/>
          <w:kern w:val="0"/>
          <w:sz w:val="22"/>
          <w:szCs w:val="22"/>
          <w:lang w:val="en-US" w:bidi="ar-SA"/>
        </w:rPr>
        <w:t>claffy</w:t>
      </w:r>
      <w:proofErr w:type="spellEnd"/>
      <w:r w:rsidRPr="00286088">
        <w:rPr>
          <w:rFonts w:ascii="Hind Regular" w:hAnsi="Hind Regular" w:cs="Hind Regular"/>
          <w:kern w:val="0"/>
          <w:sz w:val="22"/>
          <w:szCs w:val="22"/>
          <w:lang w:val="en-US" w:bidi="ar-SA"/>
        </w:rPr>
        <w:t xml:space="preserve"> CAIDA</w:t>
      </w:r>
    </w:p>
    <w:p w14:paraId="25AD59FE" w14:textId="77777777" w:rsidR="007D1448" w:rsidRPr="00286088" w:rsidRDefault="007D1448" w:rsidP="00EA448A">
      <w:pPr>
        <w:jc w:val="both"/>
        <w:rPr>
          <w:rFonts w:ascii="Hind Regular" w:hAnsi="Hind Regular" w:cs="Hind Regular"/>
          <w:kern w:val="0"/>
          <w:sz w:val="22"/>
          <w:szCs w:val="22"/>
          <w:lang w:val="en-US" w:bidi="ar-SA"/>
        </w:rPr>
      </w:pPr>
    </w:p>
    <w:p w14:paraId="6F89EE7C" w14:textId="79CFDAD0" w:rsidR="00AD73DD" w:rsidRPr="00AD73DD" w:rsidRDefault="00AD73DD" w:rsidP="00EA448A">
      <w:pPr>
        <w:jc w:val="both"/>
        <w:rPr>
          <w:rFonts w:ascii="Hind Regular" w:hAnsi="Hind Regular" w:cs="Hind Regular"/>
          <w:kern w:val="0"/>
          <w:lang w:val="en-US" w:bidi="ar-SA"/>
        </w:rPr>
      </w:pPr>
      <w:r w:rsidRPr="00286088">
        <w:rPr>
          <w:rFonts w:ascii="Hind Regular" w:hAnsi="Hind Regular" w:cs="Hind Regular"/>
          <w:kern w:val="0"/>
          <w:sz w:val="22"/>
          <w:szCs w:val="22"/>
          <w:lang w:val="en-US" w:bidi="ar-SA"/>
        </w:rPr>
        <w:t>RFC 4948 - Report from the IAB workshop on Unwanted Traffic March 9-10, 2006</w:t>
      </w:r>
    </w:p>
    <w:p w14:paraId="6E93A7C2" w14:textId="1AB3BA96" w:rsidR="00F10AC8" w:rsidRDefault="00F10AC8" w:rsidP="00EA448A">
      <w:pPr>
        <w:jc w:val="both"/>
        <w:rPr>
          <w:rFonts w:ascii="Hind Regular" w:hAnsi="Hind Regular" w:cs="Hind Regular"/>
          <w:kern w:val="0"/>
          <w:lang w:val="en-US" w:bidi="ar-SA"/>
        </w:rPr>
      </w:pPr>
    </w:p>
    <w:p w14:paraId="7C09CDD4" w14:textId="77777777" w:rsidR="00286088" w:rsidRDefault="00286088" w:rsidP="00EA448A">
      <w:pPr>
        <w:jc w:val="both"/>
        <w:rPr>
          <w:rFonts w:ascii="Hind Regular" w:hAnsi="Hind Regular" w:cs="Hind Regular"/>
          <w:kern w:val="0"/>
          <w:lang w:val="en-US" w:bidi="ar-SA"/>
        </w:rPr>
      </w:pPr>
    </w:p>
    <w:p w14:paraId="1461970F" w14:textId="02D590B7" w:rsidR="007D1448" w:rsidRPr="007D1448" w:rsidRDefault="007D1448" w:rsidP="00986CDF">
      <w:pPr>
        <w:pStyle w:val="HindH1"/>
        <w:rPr>
          <w:lang w:val="en-US" w:bidi="ar-SA"/>
        </w:rPr>
      </w:pPr>
      <w:bookmarkStart w:id="40" w:name="_Toc41402646"/>
      <w:r w:rsidRPr="007D1448">
        <w:rPr>
          <w:lang w:val="en-US" w:bidi="ar-SA"/>
        </w:rPr>
        <w:t xml:space="preserve">8. </w:t>
      </w:r>
      <w:proofErr w:type="spellStart"/>
      <w:r w:rsidRPr="007D1448">
        <w:rPr>
          <w:lang w:val="en-US" w:bidi="ar-SA"/>
        </w:rPr>
        <w:t>Agradecimientos</w:t>
      </w:r>
      <w:bookmarkEnd w:id="40"/>
      <w:proofErr w:type="spellEnd"/>
    </w:p>
    <w:p w14:paraId="561D6B9C" w14:textId="6FF379D7" w:rsidR="007D1448" w:rsidRDefault="007D1448" w:rsidP="00EA448A">
      <w:pPr>
        <w:jc w:val="both"/>
        <w:rPr>
          <w:rFonts w:ascii="Hind Regular" w:hAnsi="Hind Regular" w:cs="Hind Regular"/>
          <w:kern w:val="0"/>
          <w:lang w:bidi="ar-SA"/>
        </w:rPr>
      </w:pPr>
      <w:r w:rsidRPr="007D1448">
        <w:rPr>
          <w:rFonts w:ascii="Hind Regular" w:hAnsi="Hind Regular" w:cs="Hind Regular"/>
          <w:kern w:val="0"/>
          <w:lang w:val="en-US" w:bidi="ar-SA"/>
        </w:rPr>
        <w:t xml:space="preserve">Los </w:t>
      </w:r>
      <w:proofErr w:type="spellStart"/>
      <w:r w:rsidRPr="007D1448">
        <w:rPr>
          <w:rFonts w:ascii="Hind Regular" w:hAnsi="Hind Regular" w:cs="Hind Regular"/>
          <w:kern w:val="0"/>
          <w:lang w:val="en-US" w:bidi="ar-SA"/>
        </w:rPr>
        <w:t>autores</w:t>
      </w:r>
      <w:proofErr w:type="spellEnd"/>
      <w:r w:rsidRPr="007D1448">
        <w:rPr>
          <w:rFonts w:ascii="Hind Regular" w:hAnsi="Hind Regular" w:cs="Hind Regular"/>
          <w:kern w:val="0"/>
          <w:lang w:val="en-US" w:bidi="ar-SA"/>
        </w:rPr>
        <w:t xml:space="preserve"> </w:t>
      </w:r>
      <w:proofErr w:type="spellStart"/>
      <w:r w:rsidRPr="007D1448">
        <w:rPr>
          <w:rFonts w:ascii="Hind Regular" w:hAnsi="Hind Regular" w:cs="Hind Regular"/>
          <w:kern w:val="0"/>
          <w:lang w:val="en-US" w:bidi="ar-SA"/>
        </w:rPr>
        <w:t>principales</w:t>
      </w:r>
      <w:proofErr w:type="spellEnd"/>
      <w:r w:rsidRPr="007D1448">
        <w:rPr>
          <w:rFonts w:ascii="Hind Regular" w:hAnsi="Hind Regular" w:cs="Hind Regular"/>
          <w:kern w:val="0"/>
          <w:lang w:val="en-US" w:bidi="ar-SA"/>
        </w:rPr>
        <w:t xml:space="preserve"> de </w:t>
      </w:r>
      <w:proofErr w:type="spellStart"/>
      <w:r w:rsidRPr="007D1448">
        <w:rPr>
          <w:rFonts w:ascii="Hind Regular" w:hAnsi="Hind Regular" w:cs="Hind Regular"/>
          <w:kern w:val="0"/>
          <w:lang w:val="en-US" w:bidi="ar-SA"/>
        </w:rPr>
        <w:t>este</w:t>
      </w:r>
      <w:proofErr w:type="spellEnd"/>
      <w:r w:rsidRPr="007D1448">
        <w:rPr>
          <w:rFonts w:ascii="Hind Regular" w:hAnsi="Hind Regular" w:cs="Hind Regular"/>
          <w:kern w:val="0"/>
          <w:lang w:val="en-US" w:bidi="ar-SA"/>
        </w:rPr>
        <w:t xml:space="preserve"> </w:t>
      </w:r>
      <w:proofErr w:type="spellStart"/>
      <w:r w:rsidRPr="007D1448">
        <w:rPr>
          <w:rFonts w:ascii="Hind Regular" w:hAnsi="Hind Regular" w:cs="Hind Regular"/>
          <w:kern w:val="0"/>
          <w:lang w:val="en-US" w:bidi="ar-SA"/>
        </w:rPr>
        <w:t>documento</w:t>
      </w:r>
      <w:proofErr w:type="spellEnd"/>
      <w:r w:rsidRPr="007D1448">
        <w:rPr>
          <w:rFonts w:ascii="Hind Regular" w:hAnsi="Hind Regular" w:cs="Hind Regular"/>
          <w:kern w:val="0"/>
          <w:lang w:val="en-US" w:bidi="ar-SA"/>
        </w:rPr>
        <w:t xml:space="preserve"> son David Freedman, Brian Foust, Barry Greene, Ben Maddison, Andrei </w:t>
      </w:r>
      <w:proofErr w:type="spellStart"/>
      <w:r w:rsidRPr="007D1448">
        <w:rPr>
          <w:rFonts w:ascii="Hind Regular" w:hAnsi="Hind Regular" w:cs="Hind Regular"/>
          <w:kern w:val="0"/>
          <w:lang w:val="en-US" w:bidi="ar-SA"/>
        </w:rPr>
        <w:t>Robachevsky</w:t>
      </w:r>
      <w:proofErr w:type="spellEnd"/>
      <w:r w:rsidRPr="007D1448">
        <w:rPr>
          <w:rFonts w:ascii="Hind Regular" w:hAnsi="Hind Regular" w:cs="Hind Regular"/>
          <w:kern w:val="0"/>
          <w:lang w:val="en-US" w:bidi="ar-SA"/>
        </w:rPr>
        <w:t xml:space="preserve">, Job </w:t>
      </w:r>
      <w:proofErr w:type="spellStart"/>
      <w:r w:rsidRPr="007D1448">
        <w:rPr>
          <w:rFonts w:ascii="Hind Regular" w:hAnsi="Hind Regular" w:cs="Hind Regular"/>
          <w:kern w:val="0"/>
          <w:lang w:val="en-US" w:bidi="ar-SA"/>
        </w:rPr>
        <w:t>Snijders</w:t>
      </w:r>
      <w:proofErr w:type="spellEnd"/>
      <w:r w:rsidRPr="007D1448">
        <w:rPr>
          <w:rFonts w:ascii="Hind Regular" w:hAnsi="Hind Regular" w:cs="Hind Regular"/>
          <w:kern w:val="0"/>
          <w:lang w:val="en-US" w:bidi="ar-SA"/>
        </w:rPr>
        <w:t xml:space="preserve"> y S</w:t>
      </w:r>
      <w:r>
        <w:rPr>
          <w:rFonts w:ascii="Hind Regular" w:hAnsi="Hind Regular" w:cs="Hind Regular"/>
          <w:kern w:val="0"/>
          <w:lang w:val="en-US" w:bidi="ar-SA"/>
        </w:rPr>
        <w:t xml:space="preserve">ander </w:t>
      </w:r>
      <w:proofErr w:type="spellStart"/>
      <w:r>
        <w:rPr>
          <w:rFonts w:ascii="Hind Regular" w:hAnsi="Hind Regular" w:cs="Hind Regular"/>
          <w:kern w:val="0"/>
          <w:lang w:val="en-US" w:bidi="ar-SA"/>
        </w:rPr>
        <w:t>Steffann</w:t>
      </w:r>
      <w:proofErr w:type="spellEnd"/>
      <w:r>
        <w:rPr>
          <w:rFonts w:ascii="Hind Regular" w:hAnsi="Hind Regular" w:cs="Hind Regular"/>
          <w:kern w:val="0"/>
          <w:lang w:val="en-US" w:bidi="ar-SA"/>
        </w:rPr>
        <w:t xml:space="preserve">. </w:t>
      </w:r>
      <w:r w:rsidRPr="007D1448">
        <w:rPr>
          <w:rFonts w:ascii="Hind Regular" w:hAnsi="Hind Regular" w:cs="Hind Regular"/>
          <w:kern w:val="0"/>
          <w:lang w:bidi="ar-SA"/>
        </w:rPr>
        <w:t xml:space="preserve">También agradecemos a Will van </w:t>
      </w:r>
      <w:proofErr w:type="spellStart"/>
      <w:r w:rsidRPr="007D1448">
        <w:rPr>
          <w:rFonts w:ascii="Hind Regular" w:hAnsi="Hind Regular" w:cs="Hind Regular"/>
          <w:kern w:val="0"/>
          <w:lang w:bidi="ar-SA"/>
        </w:rPr>
        <w:t>Gulik</w:t>
      </w:r>
      <w:proofErr w:type="spellEnd"/>
      <w:r w:rsidRPr="007D1448">
        <w:rPr>
          <w:rFonts w:ascii="Hind Regular" w:hAnsi="Hind Regular" w:cs="Hind Regular"/>
          <w:kern w:val="0"/>
          <w:lang w:bidi="ar-SA"/>
        </w:rPr>
        <w:t xml:space="preserve">, Jakob </w:t>
      </w:r>
      <w:proofErr w:type="spellStart"/>
      <w:r w:rsidRPr="007D1448">
        <w:rPr>
          <w:rFonts w:ascii="Hind Regular" w:hAnsi="Hind Regular" w:cs="Hind Regular"/>
          <w:kern w:val="0"/>
          <w:lang w:bidi="ar-SA"/>
        </w:rPr>
        <w:t>Heitz</w:t>
      </w:r>
      <w:proofErr w:type="spellEnd"/>
      <w:r w:rsidRPr="007D1448">
        <w:rPr>
          <w:rFonts w:ascii="Hind Regular" w:hAnsi="Hind Regular" w:cs="Hind Regular"/>
          <w:kern w:val="0"/>
          <w:lang w:bidi="ar-SA"/>
        </w:rPr>
        <w:t xml:space="preserve"> y Aris </w:t>
      </w:r>
      <w:proofErr w:type="spellStart"/>
      <w:r w:rsidRPr="007D1448">
        <w:rPr>
          <w:rFonts w:ascii="Hind Regular" w:hAnsi="Hind Regular" w:cs="Hind Regular"/>
          <w:kern w:val="0"/>
          <w:lang w:bidi="ar-SA"/>
        </w:rPr>
        <w:t>L</w:t>
      </w:r>
      <w:r>
        <w:rPr>
          <w:rFonts w:ascii="Hind Regular" w:hAnsi="Hind Regular" w:cs="Hind Regular"/>
          <w:kern w:val="0"/>
          <w:lang w:bidi="ar-SA"/>
        </w:rPr>
        <w:t>ambrianidis</w:t>
      </w:r>
      <w:proofErr w:type="spellEnd"/>
      <w:r>
        <w:rPr>
          <w:rFonts w:ascii="Hind Regular" w:hAnsi="Hind Regular" w:cs="Hind Regular"/>
          <w:kern w:val="0"/>
          <w:lang w:bidi="ar-SA"/>
        </w:rPr>
        <w:t xml:space="preserve">, Kevin </w:t>
      </w:r>
      <w:proofErr w:type="spellStart"/>
      <w:r>
        <w:rPr>
          <w:rFonts w:ascii="Hind Regular" w:hAnsi="Hind Regular" w:cs="Hind Regular"/>
          <w:kern w:val="0"/>
          <w:lang w:bidi="ar-SA"/>
        </w:rPr>
        <w:t>Meynell</w:t>
      </w:r>
      <w:proofErr w:type="spellEnd"/>
      <w:r>
        <w:rPr>
          <w:rFonts w:ascii="Hind Regular" w:hAnsi="Hind Regular" w:cs="Hind Regular"/>
          <w:kern w:val="0"/>
          <w:lang w:bidi="ar-SA"/>
        </w:rPr>
        <w:t xml:space="preserve"> y Massimiliano </w:t>
      </w:r>
      <w:proofErr w:type="spellStart"/>
      <w:r>
        <w:rPr>
          <w:rFonts w:ascii="Hind Regular" w:hAnsi="Hind Regular" w:cs="Hind Regular"/>
          <w:kern w:val="0"/>
          <w:lang w:bidi="ar-SA"/>
        </w:rPr>
        <w:t>Stucchi</w:t>
      </w:r>
      <w:proofErr w:type="spellEnd"/>
      <w:r>
        <w:rPr>
          <w:rFonts w:ascii="Hind Regular" w:hAnsi="Hind Regular" w:cs="Hind Regular"/>
          <w:kern w:val="0"/>
          <w:lang w:bidi="ar-SA"/>
        </w:rPr>
        <w:t xml:space="preserve"> por sus revisiones y contribuciones a este documento.</w:t>
      </w:r>
    </w:p>
    <w:p w14:paraId="6A961913" w14:textId="1B4CE45E" w:rsidR="00B31159" w:rsidRDefault="00B31159" w:rsidP="00EA448A">
      <w:pPr>
        <w:jc w:val="both"/>
        <w:rPr>
          <w:rFonts w:ascii="Hind Regular" w:hAnsi="Hind Regular" w:cs="Hind Regular"/>
          <w:kern w:val="0"/>
          <w:lang w:bidi="ar-SA"/>
        </w:rPr>
      </w:pPr>
    </w:p>
    <w:p w14:paraId="6FE1A44A" w14:textId="3E68A94A" w:rsidR="00B31159" w:rsidRDefault="00B31159" w:rsidP="00EA448A">
      <w:pPr>
        <w:jc w:val="both"/>
        <w:rPr>
          <w:rFonts w:ascii="Hind Regular" w:hAnsi="Hind Regular" w:cs="Hind Regular"/>
          <w:kern w:val="0"/>
          <w:lang w:bidi="ar-SA"/>
        </w:rPr>
      </w:pPr>
    </w:p>
    <w:p w14:paraId="50333FD8" w14:textId="592511A4" w:rsidR="00B31159" w:rsidRDefault="00B31159" w:rsidP="00EA448A">
      <w:pPr>
        <w:jc w:val="both"/>
        <w:rPr>
          <w:rFonts w:ascii="Hind Regular" w:hAnsi="Hind Regular" w:cs="Hind Regular"/>
          <w:kern w:val="0"/>
          <w:lang w:bidi="ar-SA"/>
        </w:rPr>
      </w:pPr>
    </w:p>
    <w:p w14:paraId="7E22A80D" w14:textId="1295F502" w:rsidR="00B31159" w:rsidRDefault="00B31159" w:rsidP="00EA448A">
      <w:pPr>
        <w:jc w:val="both"/>
        <w:rPr>
          <w:rFonts w:ascii="Hind Regular" w:hAnsi="Hind Regular" w:cs="Hind Regular"/>
          <w:kern w:val="0"/>
          <w:lang w:bidi="ar-SA"/>
        </w:rPr>
      </w:pPr>
    </w:p>
    <w:p w14:paraId="1DE511FD" w14:textId="77EFDC97" w:rsidR="00B31159" w:rsidRDefault="00B31159" w:rsidP="00EA448A">
      <w:pPr>
        <w:jc w:val="both"/>
        <w:rPr>
          <w:rFonts w:ascii="Hind Regular" w:hAnsi="Hind Regular" w:cs="Hind Regular"/>
          <w:kern w:val="0"/>
          <w:lang w:bidi="ar-SA"/>
        </w:rPr>
      </w:pPr>
    </w:p>
    <w:p w14:paraId="47EE8A36" w14:textId="25390F1D" w:rsidR="00B31159" w:rsidRDefault="00B31159" w:rsidP="00EA448A">
      <w:pPr>
        <w:jc w:val="both"/>
        <w:rPr>
          <w:rFonts w:ascii="Hind Regular" w:hAnsi="Hind Regular" w:cs="Hind Regular"/>
          <w:kern w:val="0"/>
          <w:lang w:bidi="ar-SA"/>
        </w:rPr>
      </w:pPr>
    </w:p>
    <w:p w14:paraId="190588AE" w14:textId="04593715" w:rsidR="00B31159" w:rsidRDefault="00B31159" w:rsidP="00EA448A">
      <w:pPr>
        <w:pBdr>
          <w:bottom w:val="single" w:sz="12" w:space="1" w:color="auto"/>
        </w:pBdr>
        <w:jc w:val="both"/>
        <w:rPr>
          <w:rFonts w:ascii="Hind Regular" w:hAnsi="Hind Regular" w:cs="Hind Regular"/>
          <w:kern w:val="0"/>
          <w:lang w:bidi="ar-SA"/>
        </w:rPr>
      </w:pPr>
    </w:p>
    <w:p w14:paraId="63CC0F9A" w14:textId="77777777" w:rsidR="00B31159" w:rsidRDefault="00B31159" w:rsidP="00EA448A">
      <w:pPr>
        <w:jc w:val="both"/>
        <w:rPr>
          <w:rFonts w:ascii="Hind Regular" w:hAnsi="Hind Regular" w:cs="Hind Regular"/>
          <w:i/>
          <w:iCs/>
          <w:kern w:val="0"/>
          <w:sz w:val="22"/>
          <w:szCs w:val="22"/>
          <w:lang w:bidi="ar-SA"/>
        </w:rPr>
      </w:pPr>
    </w:p>
    <w:p w14:paraId="3055A04D" w14:textId="6E378A93" w:rsidR="00B31159" w:rsidRPr="00B31159" w:rsidRDefault="00B31159" w:rsidP="00EA448A">
      <w:pPr>
        <w:jc w:val="both"/>
        <w:rPr>
          <w:rFonts w:ascii="Hind Regular" w:hAnsi="Hind Regular" w:cs="Hind Regular"/>
          <w:kern w:val="0"/>
          <w:sz w:val="22"/>
          <w:szCs w:val="22"/>
          <w:lang w:bidi="ar-SA"/>
        </w:rPr>
      </w:pPr>
      <w:r w:rsidRPr="00B31159">
        <w:rPr>
          <w:rFonts w:ascii="Hind Regular" w:hAnsi="Hind Regular" w:cs="Hind Regular"/>
          <w:kern w:val="0"/>
          <w:sz w:val="22"/>
          <w:szCs w:val="22"/>
          <w:lang w:bidi="ar-SA"/>
        </w:rPr>
        <w:lastRenderedPageBreak/>
        <w:t xml:space="preserve">La traducción al castellano fue realizada por Enrique Fernández y Daniel Aguilar, del Capítulo ISOC de El Salvador, </w:t>
      </w:r>
      <w:proofErr w:type="gramStart"/>
      <w:r w:rsidRPr="00B31159">
        <w:rPr>
          <w:rFonts w:ascii="Hind Regular" w:hAnsi="Hind Regular" w:cs="Hind Regular"/>
          <w:kern w:val="0"/>
          <w:sz w:val="22"/>
          <w:szCs w:val="22"/>
          <w:lang w:bidi="ar-SA"/>
        </w:rPr>
        <w:t>Mayo</w:t>
      </w:r>
      <w:proofErr w:type="gramEnd"/>
      <w:r w:rsidRPr="00B31159">
        <w:rPr>
          <w:rFonts w:ascii="Hind Regular" w:hAnsi="Hind Regular" w:cs="Hind Regular"/>
          <w:kern w:val="0"/>
          <w:sz w:val="22"/>
          <w:szCs w:val="22"/>
          <w:lang w:bidi="ar-SA"/>
        </w:rPr>
        <w:t xml:space="preserve"> de 2020, como parte del programa de capacitación de Internet </w:t>
      </w:r>
      <w:proofErr w:type="spellStart"/>
      <w:r w:rsidRPr="00B31159">
        <w:rPr>
          <w:rFonts w:ascii="Hind Regular" w:hAnsi="Hind Regular" w:cs="Hind Regular"/>
          <w:kern w:val="0"/>
          <w:sz w:val="22"/>
          <w:szCs w:val="22"/>
          <w:lang w:bidi="ar-SA"/>
        </w:rPr>
        <w:t>Society</w:t>
      </w:r>
      <w:proofErr w:type="spellEnd"/>
      <w:r w:rsidRPr="00B31159">
        <w:rPr>
          <w:rFonts w:ascii="Hind Regular" w:hAnsi="Hind Regular" w:cs="Hind Regular"/>
          <w:kern w:val="0"/>
          <w:sz w:val="22"/>
          <w:szCs w:val="22"/>
          <w:lang w:bidi="ar-SA"/>
        </w:rPr>
        <w:t xml:space="preserve"> a los capítulos.</w:t>
      </w:r>
    </w:p>
    <w:sectPr w:rsidR="00B31159" w:rsidRPr="00B31159" w:rsidSect="009A76BE">
      <w:headerReference w:type="default" r:id="rId71"/>
      <w:footerReference w:type="default" r:id="rId72"/>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21740" w14:textId="77777777" w:rsidR="002055E1" w:rsidRDefault="002055E1">
      <w:r>
        <w:separator/>
      </w:r>
    </w:p>
  </w:endnote>
  <w:endnote w:type="continuationSeparator" w:id="0">
    <w:p w14:paraId="5753337B" w14:textId="77777777" w:rsidR="002055E1" w:rsidRDefault="00205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charset w:val="86"/>
    <w:family w:val="modern"/>
    <w:pitch w:val="fixed"/>
    <w:sig w:usb0="000000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Noto Serif CJK SC">
    <w:charset w:val="00"/>
    <w:family w:val="auto"/>
    <w:pitch w:val="variable"/>
  </w:font>
  <w:font w:name="FreeSans">
    <w:altName w:val="Calibri"/>
    <w:charset w:val="00"/>
    <w:family w:val="auto"/>
    <w:pitch w:val="variable"/>
  </w:font>
  <w:font w:name="Hind Regular">
    <w:altName w:val="Mangal"/>
    <w:charset w:val="00"/>
    <w:family w:val="auto"/>
    <w:pitch w:val="variable"/>
    <w:sig w:usb0="00008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CourierNewPSMT">
    <w:altName w:val="Courier New"/>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9C7A1" w14:textId="0DA3F3C4" w:rsidR="009D3224" w:rsidRPr="005038BC" w:rsidRDefault="009D3224">
    <w:pPr>
      <w:pStyle w:val="Piedepgina"/>
      <w:jc w:val="right"/>
      <w:rPr>
        <w:rFonts w:ascii="Hind Regular" w:hAnsi="Hind Regular" w:cs="Hind Regular"/>
        <w:sz w:val="20"/>
        <w:szCs w:val="18"/>
      </w:rPr>
    </w:pPr>
  </w:p>
  <w:p w14:paraId="291023B7" w14:textId="77777777" w:rsidR="009D3224" w:rsidRDefault="009D32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211894"/>
      <w:docPartObj>
        <w:docPartGallery w:val="Page Numbers (Bottom of Page)"/>
        <w:docPartUnique/>
      </w:docPartObj>
    </w:sdtPr>
    <w:sdtEndPr>
      <w:rPr>
        <w:rFonts w:ascii="Hind Regular" w:hAnsi="Hind Regular" w:cs="Hind Regular"/>
        <w:noProof/>
        <w:sz w:val="20"/>
        <w:szCs w:val="18"/>
      </w:rPr>
    </w:sdtEndPr>
    <w:sdtContent>
      <w:p w14:paraId="3F72925F" w14:textId="77777777" w:rsidR="009D3224" w:rsidRPr="005038BC" w:rsidRDefault="009D3224">
        <w:pPr>
          <w:pStyle w:val="Piedepgina"/>
          <w:jc w:val="right"/>
          <w:rPr>
            <w:rFonts w:ascii="Hind Regular" w:hAnsi="Hind Regular" w:cs="Hind Regular"/>
            <w:sz w:val="20"/>
            <w:szCs w:val="18"/>
          </w:rPr>
        </w:pPr>
        <w:r w:rsidRPr="005038BC">
          <w:rPr>
            <w:rFonts w:ascii="Hind Regular" w:hAnsi="Hind Regular" w:cs="Hind Regular"/>
            <w:sz w:val="20"/>
            <w:szCs w:val="18"/>
          </w:rPr>
          <w:fldChar w:fldCharType="begin"/>
        </w:r>
        <w:r w:rsidRPr="005038BC">
          <w:rPr>
            <w:rFonts w:ascii="Hind Regular" w:hAnsi="Hind Regular" w:cs="Hind Regular"/>
            <w:sz w:val="20"/>
            <w:szCs w:val="18"/>
          </w:rPr>
          <w:instrText xml:space="preserve"> PAGE   \* MERGEFORMAT </w:instrText>
        </w:r>
        <w:r w:rsidRPr="005038BC">
          <w:rPr>
            <w:rFonts w:ascii="Hind Regular" w:hAnsi="Hind Regular" w:cs="Hind Regular"/>
            <w:sz w:val="20"/>
            <w:szCs w:val="18"/>
          </w:rPr>
          <w:fldChar w:fldCharType="separate"/>
        </w:r>
        <w:r w:rsidRPr="005038BC">
          <w:rPr>
            <w:rFonts w:ascii="Hind Regular" w:hAnsi="Hind Regular" w:cs="Hind Regular"/>
            <w:noProof/>
            <w:sz w:val="20"/>
            <w:szCs w:val="18"/>
          </w:rPr>
          <w:t>2</w:t>
        </w:r>
        <w:r w:rsidRPr="005038BC">
          <w:rPr>
            <w:rFonts w:ascii="Hind Regular" w:hAnsi="Hind Regular" w:cs="Hind Regular"/>
            <w:noProof/>
            <w:sz w:val="20"/>
            <w:szCs w:val="18"/>
          </w:rPr>
          <w:fldChar w:fldCharType="end"/>
        </w:r>
      </w:p>
    </w:sdtContent>
  </w:sdt>
  <w:p w14:paraId="29662BE4" w14:textId="2DFAD964" w:rsidR="009D3224" w:rsidRPr="001F265E" w:rsidRDefault="009D3224">
    <w:pPr>
      <w:pStyle w:val="Piedepgina"/>
      <w:rPr>
        <w:rFonts w:ascii="Hind Regular" w:hAnsi="Hind Regular" w:cs="Hind Regular"/>
        <w:sz w:val="20"/>
        <w:szCs w:val="20"/>
      </w:rPr>
    </w:pPr>
    <w:r>
      <w:rPr>
        <w:rFonts w:ascii="Hind Regular" w:hAnsi="Hind Regular" w:cs="Hind Regular"/>
        <w:sz w:val="20"/>
        <w:szCs w:val="20"/>
      </w:rPr>
      <w:t>Normas de Mutuo Acuerdo para el Enrutamiento Seguro (MANRS) Guía de Implementación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484329"/>
      <w:docPartObj>
        <w:docPartGallery w:val="Page Numbers (Bottom of Page)"/>
        <w:docPartUnique/>
      </w:docPartObj>
    </w:sdtPr>
    <w:sdtEndPr>
      <w:rPr>
        <w:rFonts w:ascii="Hind Regular" w:hAnsi="Hind Regular" w:cs="Hind Regular"/>
        <w:noProof/>
        <w:sz w:val="20"/>
        <w:szCs w:val="18"/>
      </w:rPr>
    </w:sdtEndPr>
    <w:sdtContent>
      <w:p w14:paraId="0FF4A3FD" w14:textId="3F01399B" w:rsidR="009D3224" w:rsidRPr="009A76BE" w:rsidRDefault="009D3224">
        <w:pPr>
          <w:pStyle w:val="Piedepgina"/>
          <w:jc w:val="right"/>
          <w:rPr>
            <w:rFonts w:ascii="Hind Regular" w:hAnsi="Hind Regular" w:cs="Hind Regular"/>
            <w:sz w:val="20"/>
            <w:szCs w:val="18"/>
          </w:rPr>
        </w:pPr>
        <w:r w:rsidRPr="009A76BE">
          <w:rPr>
            <w:rFonts w:ascii="Hind Regular" w:hAnsi="Hind Regular" w:cs="Hind Regular"/>
            <w:sz w:val="20"/>
            <w:szCs w:val="18"/>
          </w:rPr>
          <w:fldChar w:fldCharType="begin"/>
        </w:r>
        <w:r w:rsidRPr="009A76BE">
          <w:rPr>
            <w:rFonts w:ascii="Hind Regular" w:hAnsi="Hind Regular" w:cs="Hind Regular"/>
            <w:sz w:val="20"/>
            <w:szCs w:val="18"/>
          </w:rPr>
          <w:instrText xml:space="preserve"> PAGE   \* MERGEFORMAT </w:instrText>
        </w:r>
        <w:r w:rsidRPr="009A76BE">
          <w:rPr>
            <w:rFonts w:ascii="Hind Regular" w:hAnsi="Hind Regular" w:cs="Hind Regular"/>
            <w:sz w:val="20"/>
            <w:szCs w:val="18"/>
          </w:rPr>
          <w:fldChar w:fldCharType="separate"/>
        </w:r>
        <w:r w:rsidRPr="009A76BE">
          <w:rPr>
            <w:rFonts w:ascii="Hind Regular" w:hAnsi="Hind Regular" w:cs="Hind Regular"/>
            <w:noProof/>
            <w:sz w:val="20"/>
            <w:szCs w:val="18"/>
          </w:rPr>
          <w:t>2</w:t>
        </w:r>
        <w:r w:rsidRPr="009A76BE">
          <w:rPr>
            <w:rFonts w:ascii="Hind Regular" w:hAnsi="Hind Regular" w:cs="Hind Regular"/>
            <w:noProof/>
            <w:sz w:val="20"/>
            <w:szCs w:val="18"/>
          </w:rPr>
          <w:fldChar w:fldCharType="end"/>
        </w:r>
      </w:p>
    </w:sdtContent>
  </w:sdt>
  <w:p w14:paraId="46C98EC8" w14:textId="5B0CDCF9" w:rsidR="009D3224" w:rsidRPr="009A76BE" w:rsidRDefault="009D3224">
    <w:pPr>
      <w:pStyle w:val="Piedepgina"/>
      <w:rPr>
        <w:rFonts w:ascii="Hind Regular" w:hAnsi="Hind Regular" w:cs="Hind Regular"/>
        <w:sz w:val="20"/>
        <w:szCs w:val="20"/>
      </w:rPr>
    </w:pPr>
    <w:r>
      <w:rPr>
        <w:rFonts w:ascii="Hind Regular" w:hAnsi="Hind Regular" w:cs="Hind Regular"/>
        <w:sz w:val="20"/>
        <w:szCs w:val="20"/>
      </w:rPr>
      <w:t>Normas de Mutuo Acuerdo para el Enrutamiento Seguro (MANRS) Guía de Implementación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3E2C5" w14:textId="77777777" w:rsidR="002055E1" w:rsidRDefault="002055E1">
      <w:r>
        <w:rPr>
          <w:color w:val="000000"/>
        </w:rPr>
        <w:separator/>
      </w:r>
    </w:p>
  </w:footnote>
  <w:footnote w:type="continuationSeparator" w:id="0">
    <w:p w14:paraId="627627C3" w14:textId="77777777" w:rsidR="002055E1" w:rsidRDefault="002055E1">
      <w:r>
        <w:continuationSeparator/>
      </w:r>
    </w:p>
  </w:footnote>
  <w:footnote w:id="1">
    <w:p w14:paraId="4A067A8D" w14:textId="22FA2EC1" w:rsidR="009D3224" w:rsidRDefault="009D3224">
      <w:pPr>
        <w:pStyle w:val="Textonotapie"/>
      </w:pPr>
      <w:r>
        <w:rPr>
          <w:rStyle w:val="Refdenotaalpie"/>
        </w:rPr>
        <w:footnoteRef/>
      </w:r>
      <w:r>
        <w:t xml:space="preserve"> </w:t>
      </w:r>
      <w:r>
        <w:rPr>
          <w:rFonts w:ascii="Hind Regular" w:hAnsi="Hind Regular" w:cs="Hind Regular"/>
        </w:rPr>
        <w:t>I</w:t>
      </w:r>
      <w:r w:rsidRPr="009819DF">
        <w:rPr>
          <w:rFonts w:ascii="Hind Regular" w:hAnsi="Hind Regular" w:cs="Hind Regular"/>
        </w:rPr>
        <w:t>SBN 1587050412</w:t>
      </w:r>
    </w:p>
  </w:footnote>
  <w:footnote w:id="2">
    <w:p w14:paraId="0A49A784" w14:textId="3B2BB3DB" w:rsidR="009D3224" w:rsidRDefault="009D3224">
      <w:pPr>
        <w:pStyle w:val="Textonotapie"/>
      </w:pPr>
      <w:r>
        <w:rPr>
          <w:rStyle w:val="Refdenotaalpie"/>
        </w:rPr>
        <w:footnoteRef/>
      </w:r>
      <w:r>
        <w:t xml:space="preserve"> </w:t>
      </w:r>
      <w:r w:rsidRPr="009819DF">
        <w:rPr>
          <w:rFonts w:ascii="Hind Regular" w:hAnsi="Hind Regular" w:cs="Hind Regular"/>
        </w:rPr>
        <w:t>https://tools.ietf.org/html/rfc2865#section-5.11</w:t>
      </w:r>
    </w:p>
  </w:footnote>
  <w:footnote w:id="3">
    <w:p w14:paraId="159ED830" w14:textId="22194B83" w:rsidR="009D3224" w:rsidRPr="000422E3" w:rsidRDefault="009D3224">
      <w:pPr>
        <w:pStyle w:val="Textonotapie"/>
        <w:rPr>
          <w:rFonts w:ascii="Hind Regular" w:hAnsi="Hind Regular" w:cs="Hind Regular"/>
        </w:rPr>
      </w:pPr>
      <w:r w:rsidRPr="000422E3">
        <w:rPr>
          <w:rStyle w:val="Refdenotaalpie"/>
          <w:rFonts w:ascii="Hind Regular" w:hAnsi="Hind Regular" w:cs="Hind Regular"/>
        </w:rPr>
        <w:footnoteRef/>
      </w:r>
      <w:r w:rsidRPr="000422E3">
        <w:rPr>
          <w:rFonts w:ascii="Hind Regular" w:hAnsi="Hind Regular" w:cs="Hind Regular"/>
        </w:rPr>
        <w:t xml:space="preserve"> </w:t>
      </w:r>
      <w:hyperlink r:id="rId1" w:history="1">
        <w:r w:rsidRPr="00EC0E41">
          <w:rPr>
            <w:rStyle w:val="Hipervnculo"/>
            <w:rFonts w:ascii="Hind Regular" w:hAnsi="Hind Regular" w:cs="Hind Regular"/>
          </w:rPr>
          <w:t>https://www.arin.net/resources/rpki/tal.html</w:t>
        </w:r>
      </w:hyperlink>
    </w:p>
  </w:footnote>
  <w:footnote w:id="4">
    <w:p w14:paraId="7FC35655" w14:textId="169A01B7" w:rsidR="009D3224" w:rsidRPr="000422E3" w:rsidRDefault="009D3224">
      <w:pPr>
        <w:pStyle w:val="Textonotapie"/>
        <w:rPr>
          <w:rFonts w:ascii="Hind Regular" w:hAnsi="Hind Regular" w:cs="Hind Regular"/>
        </w:rPr>
      </w:pPr>
      <w:r w:rsidRPr="000422E3">
        <w:rPr>
          <w:rStyle w:val="Refdenotaalpie"/>
          <w:rFonts w:ascii="Hind Regular" w:hAnsi="Hind Regular" w:cs="Hind Regular"/>
        </w:rPr>
        <w:footnoteRef/>
      </w:r>
      <w:r w:rsidRPr="000422E3">
        <w:rPr>
          <w:rFonts w:ascii="Hind Regular" w:hAnsi="Hind Regular" w:cs="Hind Regular"/>
        </w:rPr>
        <w:t xml:space="preserve"> </w:t>
      </w:r>
      <w:hyperlink r:id="rId2" w:history="1">
        <w:r w:rsidRPr="00EC0E41">
          <w:rPr>
            <w:rStyle w:val="Hipervnculo"/>
            <w:rFonts w:ascii="Hind Regular" w:hAnsi="Hind Regular" w:cs="Hind Regular"/>
            <w:kern w:val="0"/>
            <w:szCs w:val="20"/>
            <w:lang w:bidi="ar-SA"/>
          </w:rPr>
          <w:t>https://www.ripe.net/manage-ips-and-asns/resource-management/certification/tools-and-resources</w:t>
        </w:r>
      </w:hyperlink>
      <w:r>
        <w:rPr>
          <w:rFonts w:ascii="Hind Regular" w:hAnsi="Hind Regular" w:cs="Hind Regular"/>
          <w:kern w:val="0"/>
          <w:szCs w:val="20"/>
          <w:lang w:bidi="ar-SA"/>
        </w:rPr>
        <w:t xml:space="preserve">   </w:t>
      </w:r>
    </w:p>
  </w:footnote>
  <w:footnote w:id="5">
    <w:p w14:paraId="7B47AC90" w14:textId="3B5992EC" w:rsidR="009D3224" w:rsidRPr="000422E3" w:rsidRDefault="009D3224">
      <w:pPr>
        <w:pStyle w:val="Textonotapie"/>
        <w:rPr>
          <w:rFonts w:ascii="Hind Regular" w:hAnsi="Hind Regular" w:cs="Hind Regular"/>
        </w:rPr>
      </w:pPr>
      <w:r w:rsidRPr="000422E3">
        <w:rPr>
          <w:rStyle w:val="Refdenotaalpie"/>
          <w:rFonts w:ascii="Hind Regular" w:hAnsi="Hind Regular" w:cs="Hind Regular"/>
        </w:rPr>
        <w:footnoteRef/>
      </w:r>
      <w:r w:rsidRPr="000422E3">
        <w:rPr>
          <w:rFonts w:ascii="Hind Regular" w:hAnsi="Hind Regular" w:cs="Hind Regular"/>
        </w:rPr>
        <w:t xml:space="preserve"> </w:t>
      </w:r>
      <w:hyperlink r:id="rId3" w:history="1">
        <w:r w:rsidRPr="00EC0E41">
          <w:rPr>
            <w:rStyle w:val="Hipervnculo"/>
            <w:rFonts w:ascii="Hind Regular" w:hAnsi="Hind Regular" w:cs="Hind Regular"/>
          </w:rPr>
          <w:t>https://download.rpki.net/APTng/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04E9A" w14:textId="167B3E0C" w:rsidR="009D3224" w:rsidRPr="005038BC" w:rsidRDefault="009D3224" w:rsidP="005038BC">
    <w:pPr>
      <w:pStyle w:val="Encabezado"/>
      <w:jc w:val="right"/>
      <w:rPr>
        <w:rFonts w:ascii="Hind Regular" w:hAnsi="Hind Regular" w:cs="Hind Regular"/>
        <w:sz w:val="20"/>
        <w:szCs w:val="20"/>
      </w:rPr>
    </w:pPr>
    <w:r>
      <w:rPr>
        <w:rFonts w:ascii="Hind Regular" w:hAnsi="Hind Regular" w:cs="Hind Regular"/>
        <w:sz w:val="20"/>
        <w:szCs w:val="20"/>
      </w:rPr>
      <w:t>www.manrs.org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294D5" w14:textId="77777777" w:rsidR="009D3224" w:rsidRPr="00DD4E48" w:rsidRDefault="009D3224" w:rsidP="00DD4E48">
    <w:pPr>
      <w:pStyle w:val="Encabezado"/>
      <w:jc w:val="right"/>
      <w:rPr>
        <w:rFonts w:ascii="Hind Regular" w:hAnsi="Hind Regular" w:cs="Hind Regular"/>
        <w:sz w:val="20"/>
        <w:szCs w:val="20"/>
      </w:rPr>
    </w:pPr>
    <w:r w:rsidRPr="00DD4E48">
      <w:rPr>
        <w:rFonts w:ascii="Hind Regular" w:hAnsi="Hind Regular" w:cs="Hind Regular"/>
        <w:sz w:val="20"/>
        <w:szCs w:val="20"/>
      </w:rPr>
      <w:t>www.manrs.org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047"/>
    <w:multiLevelType w:val="hybridMultilevel"/>
    <w:tmpl w:val="D9288AE8"/>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2007660"/>
    <w:multiLevelType w:val="multilevel"/>
    <w:tmpl w:val="07B028C6"/>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 w15:restartNumberingAfterBreak="0">
    <w:nsid w:val="075C01D2"/>
    <w:multiLevelType w:val="multilevel"/>
    <w:tmpl w:val="0A1A04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9507E42"/>
    <w:multiLevelType w:val="multilevel"/>
    <w:tmpl w:val="07104BC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2C26110"/>
    <w:multiLevelType w:val="hybridMultilevel"/>
    <w:tmpl w:val="F30E13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9BC08E6"/>
    <w:multiLevelType w:val="hybridMultilevel"/>
    <w:tmpl w:val="076ABE9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DE16E77"/>
    <w:multiLevelType w:val="multilevel"/>
    <w:tmpl w:val="1B642F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0D71A1E"/>
    <w:multiLevelType w:val="hybridMultilevel"/>
    <w:tmpl w:val="31668C5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8" w15:restartNumberingAfterBreak="0">
    <w:nsid w:val="23FC3B9C"/>
    <w:multiLevelType w:val="multilevel"/>
    <w:tmpl w:val="089ECF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442268F"/>
    <w:multiLevelType w:val="multilevel"/>
    <w:tmpl w:val="E386393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2973542E"/>
    <w:multiLevelType w:val="multilevel"/>
    <w:tmpl w:val="648E34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DA26236"/>
    <w:multiLevelType w:val="multilevel"/>
    <w:tmpl w:val="E594DE44"/>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8043AC4"/>
    <w:multiLevelType w:val="hybridMultilevel"/>
    <w:tmpl w:val="5270ED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408A3B1B"/>
    <w:multiLevelType w:val="multilevel"/>
    <w:tmpl w:val="772C5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42C77CC7"/>
    <w:multiLevelType w:val="multilevel"/>
    <w:tmpl w:val="4EA8E9A8"/>
    <w:lvl w:ilvl="0">
      <w:start w:val="4"/>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45F63C0E"/>
    <w:multiLevelType w:val="multilevel"/>
    <w:tmpl w:val="27AA1F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A6F3EAB"/>
    <w:multiLevelType w:val="multilevel"/>
    <w:tmpl w:val="CC3E23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DB02E54"/>
    <w:multiLevelType w:val="hybridMultilevel"/>
    <w:tmpl w:val="2110C1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4FF93983"/>
    <w:multiLevelType w:val="multilevel"/>
    <w:tmpl w:val="4D36AA62"/>
    <w:styleLink w:val="Numbering123"/>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19" w15:restartNumberingAfterBreak="0">
    <w:nsid w:val="5E6C12CE"/>
    <w:multiLevelType w:val="hybridMultilevel"/>
    <w:tmpl w:val="461E59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ED60191"/>
    <w:multiLevelType w:val="multilevel"/>
    <w:tmpl w:val="9B9C5E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15E0D59"/>
    <w:multiLevelType w:val="hybridMultilevel"/>
    <w:tmpl w:val="86D8B78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62ED6E58"/>
    <w:multiLevelType w:val="hybridMultilevel"/>
    <w:tmpl w:val="E19CB26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3" w15:restartNumberingAfterBreak="0">
    <w:nsid w:val="63823DC2"/>
    <w:multiLevelType w:val="multilevel"/>
    <w:tmpl w:val="E94A69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65D73B45"/>
    <w:multiLevelType w:val="hybridMultilevel"/>
    <w:tmpl w:val="725EFD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6E3D64B5"/>
    <w:multiLevelType w:val="hybridMultilevel"/>
    <w:tmpl w:val="8E34D6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6FAC7404"/>
    <w:multiLevelType w:val="multilevel"/>
    <w:tmpl w:val="32A8C0A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71C56246"/>
    <w:multiLevelType w:val="hybridMultilevel"/>
    <w:tmpl w:val="B9428C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73763C13"/>
    <w:multiLevelType w:val="hybridMultilevel"/>
    <w:tmpl w:val="B64ABE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73E02FEC"/>
    <w:multiLevelType w:val="hybridMultilevel"/>
    <w:tmpl w:val="5AAAADA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15:restartNumberingAfterBreak="0">
    <w:nsid w:val="761011AB"/>
    <w:multiLevelType w:val="multilevel"/>
    <w:tmpl w:val="1F6CDB4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8"/>
  </w:num>
  <w:num w:numId="2">
    <w:abstractNumId w:val="23"/>
  </w:num>
  <w:num w:numId="3">
    <w:abstractNumId w:val="30"/>
  </w:num>
  <w:num w:numId="4">
    <w:abstractNumId w:val="20"/>
  </w:num>
  <w:num w:numId="5">
    <w:abstractNumId w:val="9"/>
  </w:num>
  <w:num w:numId="6">
    <w:abstractNumId w:val="10"/>
  </w:num>
  <w:num w:numId="7">
    <w:abstractNumId w:val="26"/>
  </w:num>
  <w:num w:numId="8">
    <w:abstractNumId w:val="13"/>
  </w:num>
  <w:num w:numId="9">
    <w:abstractNumId w:val="3"/>
  </w:num>
  <w:num w:numId="10">
    <w:abstractNumId w:val="8"/>
  </w:num>
  <w:num w:numId="11">
    <w:abstractNumId w:val="6"/>
  </w:num>
  <w:num w:numId="12">
    <w:abstractNumId w:val="15"/>
  </w:num>
  <w:num w:numId="13">
    <w:abstractNumId w:val="16"/>
  </w:num>
  <w:num w:numId="14">
    <w:abstractNumId w:val="2"/>
  </w:num>
  <w:num w:numId="15">
    <w:abstractNumId w:val="21"/>
  </w:num>
  <w:num w:numId="16">
    <w:abstractNumId w:val="27"/>
  </w:num>
  <w:num w:numId="17">
    <w:abstractNumId w:val="0"/>
  </w:num>
  <w:num w:numId="18">
    <w:abstractNumId w:val="19"/>
  </w:num>
  <w:num w:numId="19">
    <w:abstractNumId w:val="4"/>
  </w:num>
  <w:num w:numId="20">
    <w:abstractNumId w:val="11"/>
  </w:num>
  <w:num w:numId="21">
    <w:abstractNumId w:val="1"/>
  </w:num>
  <w:num w:numId="22">
    <w:abstractNumId w:val="5"/>
  </w:num>
  <w:num w:numId="23">
    <w:abstractNumId w:val="7"/>
  </w:num>
  <w:num w:numId="24">
    <w:abstractNumId w:val="22"/>
  </w:num>
  <w:num w:numId="25">
    <w:abstractNumId w:val="28"/>
  </w:num>
  <w:num w:numId="26">
    <w:abstractNumId w:val="25"/>
  </w:num>
  <w:num w:numId="27">
    <w:abstractNumId w:val="29"/>
  </w:num>
  <w:num w:numId="28">
    <w:abstractNumId w:val="14"/>
  </w:num>
  <w:num w:numId="29">
    <w:abstractNumId w:val="17"/>
  </w:num>
  <w:num w:numId="30">
    <w:abstractNumId w:val="2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06B"/>
    <w:rsid w:val="000206F6"/>
    <w:rsid w:val="00031CE5"/>
    <w:rsid w:val="000422E3"/>
    <w:rsid w:val="0007028B"/>
    <w:rsid w:val="00084921"/>
    <w:rsid w:val="00092733"/>
    <w:rsid w:val="000A12C8"/>
    <w:rsid w:val="000A3CC3"/>
    <w:rsid w:val="000A4D2B"/>
    <w:rsid w:val="000A5A72"/>
    <w:rsid w:val="000D2AA4"/>
    <w:rsid w:val="000E0581"/>
    <w:rsid w:val="000E06E8"/>
    <w:rsid w:val="00146A7A"/>
    <w:rsid w:val="00181412"/>
    <w:rsid w:val="001942ED"/>
    <w:rsid w:val="001B13BC"/>
    <w:rsid w:val="001C7AAE"/>
    <w:rsid w:val="001E21E3"/>
    <w:rsid w:val="001E59D5"/>
    <w:rsid w:val="001E5AAF"/>
    <w:rsid w:val="001F265E"/>
    <w:rsid w:val="002055E1"/>
    <w:rsid w:val="00210F0C"/>
    <w:rsid w:val="00216A93"/>
    <w:rsid w:val="00221C44"/>
    <w:rsid w:val="002370EA"/>
    <w:rsid w:val="00262097"/>
    <w:rsid w:val="002737D6"/>
    <w:rsid w:val="00286088"/>
    <w:rsid w:val="002A4651"/>
    <w:rsid w:val="002C11FE"/>
    <w:rsid w:val="002D00DA"/>
    <w:rsid w:val="002D5E25"/>
    <w:rsid w:val="002E68D6"/>
    <w:rsid w:val="002F4B84"/>
    <w:rsid w:val="002F5141"/>
    <w:rsid w:val="00322BA5"/>
    <w:rsid w:val="00333C12"/>
    <w:rsid w:val="00340B12"/>
    <w:rsid w:val="00370713"/>
    <w:rsid w:val="00371937"/>
    <w:rsid w:val="0037549C"/>
    <w:rsid w:val="003E4AF3"/>
    <w:rsid w:val="003F20EF"/>
    <w:rsid w:val="0040039B"/>
    <w:rsid w:val="00403C54"/>
    <w:rsid w:val="00432E43"/>
    <w:rsid w:val="00486814"/>
    <w:rsid w:val="004D0551"/>
    <w:rsid w:val="004E51C3"/>
    <w:rsid w:val="004F61B5"/>
    <w:rsid w:val="004F6D3E"/>
    <w:rsid w:val="005038BC"/>
    <w:rsid w:val="00531721"/>
    <w:rsid w:val="005321FE"/>
    <w:rsid w:val="0053361B"/>
    <w:rsid w:val="0053640D"/>
    <w:rsid w:val="00573874"/>
    <w:rsid w:val="00594FF4"/>
    <w:rsid w:val="005D36AE"/>
    <w:rsid w:val="00611187"/>
    <w:rsid w:val="006369C1"/>
    <w:rsid w:val="00642F9A"/>
    <w:rsid w:val="00665D69"/>
    <w:rsid w:val="0067328D"/>
    <w:rsid w:val="00681004"/>
    <w:rsid w:val="00685E47"/>
    <w:rsid w:val="006A4C98"/>
    <w:rsid w:val="006D1B60"/>
    <w:rsid w:val="006D3E56"/>
    <w:rsid w:val="006E0456"/>
    <w:rsid w:val="0070075A"/>
    <w:rsid w:val="00703144"/>
    <w:rsid w:val="007128F7"/>
    <w:rsid w:val="00723191"/>
    <w:rsid w:val="00744AA9"/>
    <w:rsid w:val="00755343"/>
    <w:rsid w:val="00784F0D"/>
    <w:rsid w:val="007916BC"/>
    <w:rsid w:val="007B6F47"/>
    <w:rsid w:val="007B7BC0"/>
    <w:rsid w:val="007D1448"/>
    <w:rsid w:val="008046B5"/>
    <w:rsid w:val="00844B29"/>
    <w:rsid w:val="00853015"/>
    <w:rsid w:val="0085541C"/>
    <w:rsid w:val="0086477E"/>
    <w:rsid w:val="008B3B75"/>
    <w:rsid w:val="008C706B"/>
    <w:rsid w:val="008C73EC"/>
    <w:rsid w:val="008D5B47"/>
    <w:rsid w:val="00915B6E"/>
    <w:rsid w:val="00921B80"/>
    <w:rsid w:val="009242CA"/>
    <w:rsid w:val="009344C3"/>
    <w:rsid w:val="00966A5C"/>
    <w:rsid w:val="00980523"/>
    <w:rsid w:val="009819DF"/>
    <w:rsid w:val="00986CDF"/>
    <w:rsid w:val="009A15C1"/>
    <w:rsid w:val="009A76BE"/>
    <w:rsid w:val="009B5F19"/>
    <w:rsid w:val="009D3224"/>
    <w:rsid w:val="009D568A"/>
    <w:rsid w:val="009E4EDC"/>
    <w:rsid w:val="009F4833"/>
    <w:rsid w:val="00A3437B"/>
    <w:rsid w:val="00A4579F"/>
    <w:rsid w:val="00A511D5"/>
    <w:rsid w:val="00A54C56"/>
    <w:rsid w:val="00A81FF4"/>
    <w:rsid w:val="00A918F7"/>
    <w:rsid w:val="00AD7023"/>
    <w:rsid w:val="00AD73DD"/>
    <w:rsid w:val="00AF471B"/>
    <w:rsid w:val="00B1560D"/>
    <w:rsid w:val="00B25BFB"/>
    <w:rsid w:val="00B30877"/>
    <w:rsid w:val="00B31159"/>
    <w:rsid w:val="00B43B6E"/>
    <w:rsid w:val="00B737EB"/>
    <w:rsid w:val="00B80070"/>
    <w:rsid w:val="00BC7EF9"/>
    <w:rsid w:val="00BD385E"/>
    <w:rsid w:val="00BE0793"/>
    <w:rsid w:val="00BE68E9"/>
    <w:rsid w:val="00C17050"/>
    <w:rsid w:val="00C35318"/>
    <w:rsid w:val="00C51CDB"/>
    <w:rsid w:val="00C537EE"/>
    <w:rsid w:val="00C6728C"/>
    <w:rsid w:val="00CB41BF"/>
    <w:rsid w:val="00CC1C78"/>
    <w:rsid w:val="00CC55C7"/>
    <w:rsid w:val="00CD6D4F"/>
    <w:rsid w:val="00D04F46"/>
    <w:rsid w:val="00D07C37"/>
    <w:rsid w:val="00D332C6"/>
    <w:rsid w:val="00D556A2"/>
    <w:rsid w:val="00D76718"/>
    <w:rsid w:val="00D93976"/>
    <w:rsid w:val="00D94C63"/>
    <w:rsid w:val="00DC51A5"/>
    <w:rsid w:val="00DD4E48"/>
    <w:rsid w:val="00DD51D9"/>
    <w:rsid w:val="00DF045D"/>
    <w:rsid w:val="00E2441B"/>
    <w:rsid w:val="00E6657D"/>
    <w:rsid w:val="00E67312"/>
    <w:rsid w:val="00E872DD"/>
    <w:rsid w:val="00EA2DAF"/>
    <w:rsid w:val="00EA448A"/>
    <w:rsid w:val="00EB2FCE"/>
    <w:rsid w:val="00EB5B2D"/>
    <w:rsid w:val="00EB7A44"/>
    <w:rsid w:val="00EE7A21"/>
    <w:rsid w:val="00F028DB"/>
    <w:rsid w:val="00F10AC8"/>
    <w:rsid w:val="00F27A0F"/>
    <w:rsid w:val="00F47796"/>
    <w:rsid w:val="00F6342F"/>
    <w:rsid w:val="00F86656"/>
    <w:rsid w:val="00FA625C"/>
    <w:rsid w:val="00FB7A9A"/>
    <w:rsid w:val="00FC13DD"/>
    <w:rsid w:val="00FC7C36"/>
    <w:rsid w:val="00FE3EA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7116F"/>
  <w15:docId w15:val="{50E1E3B8-7202-439F-8264-BA6B631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kern w:val="3"/>
        <w:sz w:val="24"/>
        <w:szCs w:val="24"/>
        <w:lang w:val="es-SV"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Normal"/>
    <w:link w:val="Ttulo1Car"/>
    <w:uiPriority w:val="9"/>
    <w:qFormat/>
    <w:rsid w:val="00C35318"/>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tulo2">
    <w:name w:val="heading 2"/>
    <w:basedOn w:val="Normal"/>
    <w:next w:val="Normal"/>
    <w:link w:val="Ttulo2Car"/>
    <w:uiPriority w:val="9"/>
    <w:semiHidden/>
    <w:unhideWhenUsed/>
    <w:qFormat/>
    <w:rsid w:val="00C35318"/>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ar"/>
    <w:uiPriority w:val="9"/>
    <w:semiHidden/>
    <w:unhideWhenUsed/>
    <w:qFormat/>
    <w:rsid w:val="00C35318"/>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link w:val="StandardChar"/>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paragraph" w:styleId="Prrafodelista">
    <w:name w:val="List Paragraph"/>
    <w:basedOn w:val="Normal"/>
    <w:pPr>
      <w:ind w:left="720"/>
    </w:pPr>
    <w:rPr>
      <w:rFonts w:cs="Mangal"/>
      <w:szCs w:val="21"/>
    </w:rPr>
  </w:style>
  <w:style w:type="character" w:styleId="Hipervnculo">
    <w:name w:val="Hyperlink"/>
    <w:basedOn w:val="Fuentedeprrafopredeter"/>
    <w:uiPriority w:val="99"/>
    <w:rPr>
      <w:color w:val="0563C1"/>
      <w:u w:val="single"/>
    </w:rPr>
  </w:style>
  <w:style w:type="character" w:styleId="Mencinsinresolver">
    <w:name w:val="Unresolved Mention"/>
    <w:basedOn w:val="Fuentedeprrafopredeter"/>
    <w:rPr>
      <w:color w:val="605E5C"/>
      <w:shd w:val="clear" w:color="auto" w:fill="E1DFDD"/>
    </w:rPr>
  </w:style>
  <w:style w:type="numbering" w:customStyle="1" w:styleId="Numbering123">
    <w:name w:val="Numbering 123"/>
    <w:basedOn w:val="Sinlista"/>
    <w:pPr>
      <w:numPr>
        <w:numId w:val="1"/>
      </w:numPr>
    </w:pPr>
  </w:style>
  <w:style w:type="paragraph" w:customStyle="1" w:styleId="TableContents">
    <w:name w:val="Table Contents"/>
    <w:basedOn w:val="Standard"/>
    <w:rsid w:val="00084921"/>
    <w:pPr>
      <w:suppressLineNumbers/>
    </w:pPr>
    <w:rPr>
      <w:rFonts w:eastAsia="Noto Serif CJK SC" w:cs="FreeSans"/>
    </w:rPr>
  </w:style>
  <w:style w:type="paragraph" w:styleId="Encabezado">
    <w:name w:val="header"/>
    <w:basedOn w:val="Normal"/>
    <w:link w:val="EncabezadoCar"/>
    <w:uiPriority w:val="99"/>
    <w:unhideWhenUsed/>
    <w:rsid w:val="00CC1C78"/>
    <w:pPr>
      <w:tabs>
        <w:tab w:val="center" w:pos="4419"/>
        <w:tab w:val="right" w:pos="8838"/>
      </w:tabs>
    </w:pPr>
    <w:rPr>
      <w:rFonts w:cs="Mangal"/>
      <w:szCs w:val="21"/>
    </w:rPr>
  </w:style>
  <w:style w:type="character" w:customStyle="1" w:styleId="EncabezadoCar">
    <w:name w:val="Encabezado Car"/>
    <w:basedOn w:val="Fuentedeprrafopredeter"/>
    <w:link w:val="Encabezado"/>
    <w:uiPriority w:val="99"/>
    <w:rsid w:val="00CC1C78"/>
    <w:rPr>
      <w:rFonts w:cs="Mangal"/>
      <w:szCs w:val="21"/>
    </w:rPr>
  </w:style>
  <w:style w:type="paragraph" w:styleId="Piedepgina">
    <w:name w:val="footer"/>
    <w:basedOn w:val="Normal"/>
    <w:link w:val="PiedepginaCar"/>
    <w:uiPriority w:val="99"/>
    <w:unhideWhenUsed/>
    <w:rsid w:val="00CC1C78"/>
    <w:pPr>
      <w:tabs>
        <w:tab w:val="center" w:pos="4419"/>
        <w:tab w:val="right" w:pos="8838"/>
      </w:tabs>
    </w:pPr>
    <w:rPr>
      <w:rFonts w:cs="Mangal"/>
      <w:szCs w:val="21"/>
    </w:rPr>
  </w:style>
  <w:style w:type="character" w:customStyle="1" w:styleId="PiedepginaCar">
    <w:name w:val="Pie de página Car"/>
    <w:basedOn w:val="Fuentedeprrafopredeter"/>
    <w:link w:val="Piedepgina"/>
    <w:uiPriority w:val="99"/>
    <w:rsid w:val="00CC1C78"/>
    <w:rPr>
      <w:rFonts w:cs="Mangal"/>
      <w:szCs w:val="21"/>
    </w:rPr>
  </w:style>
  <w:style w:type="paragraph" w:styleId="Textonotapie">
    <w:name w:val="footnote text"/>
    <w:basedOn w:val="Normal"/>
    <w:link w:val="TextonotapieCar"/>
    <w:uiPriority w:val="99"/>
    <w:semiHidden/>
    <w:unhideWhenUsed/>
    <w:rsid w:val="004F6D3E"/>
    <w:rPr>
      <w:rFonts w:cs="Mangal"/>
      <w:sz w:val="20"/>
      <w:szCs w:val="18"/>
    </w:rPr>
  </w:style>
  <w:style w:type="character" w:customStyle="1" w:styleId="TextonotapieCar">
    <w:name w:val="Texto nota pie Car"/>
    <w:basedOn w:val="Fuentedeprrafopredeter"/>
    <w:link w:val="Textonotapie"/>
    <w:uiPriority w:val="99"/>
    <w:semiHidden/>
    <w:rsid w:val="004F6D3E"/>
    <w:rPr>
      <w:rFonts w:cs="Mangal"/>
      <w:sz w:val="20"/>
      <w:szCs w:val="18"/>
    </w:rPr>
  </w:style>
  <w:style w:type="character" w:styleId="Refdenotaalpie">
    <w:name w:val="footnote reference"/>
    <w:basedOn w:val="Fuentedeprrafopredeter"/>
    <w:uiPriority w:val="99"/>
    <w:semiHidden/>
    <w:unhideWhenUsed/>
    <w:rsid w:val="004F6D3E"/>
    <w:rPr>
      <w:vertAlign w:val="superscript"/>
    </w:rPr>
  </w:style>
  <w:style w:type="paragraph" w:customStyle="1" w:styleId="HindH1">
    <w:name w:val="Hind H1"/>
    <w:basedOn w:val="Standard"/>
    <w:link w:val="HindH1Char"/>
    <w:qFormat/>
    <w:rsid w:val="00C35318"/>
    <w:pPr>
      <w:jc w:val="both"/>
    </w:pPr>
    <w:rPr>
      <w:rFonts w:ascii="Hind Regular" w:hAnsi="Hind Regular"/>
      <w:b/>
      <w:bCs/>
      <w:sz w:val="32"/>
      <w:szCs w:val="32"/>
    </w:rPr>
  </w:style>
  <w:style w:type="paragraph" w:customStyle="1" w:styleId="HindH2">
    <w:name w:val="Hind H2"/>
    <w:basedOn w:val="Standard"/>
    <w:link w:val="HindH2Char"/>
    <w:qFormat/>
    <w:rsid w:val="00C35318"/>
    <w:pPr>
      <w:jc w:val="both"/>
    </w:pPr>
    <w:rPr>
      <w:rFonts w:ascii="Hind Regular" w:hAnsi="Hind Regular" w:cs="Hind Regular"/>
      <w:b/>
      <w:bCs/>
      <w:sz w:val="28"/>
      <w:szCs w:val="28"/>
    </w:rPr>
  </w:style>
  <w:style w:type="character" w:customStyle="1" w:styleId="StandardChar">
    <w:name w:val="Standard Char"/>
    <w:basedOn w:val="Fuentedeprrafopredeter"/>
    <w:link w:val="Standard"/>
    <w:rsid w:val="00C35318"/>
  </w:style>
  <w:style w:type="character" w:customStyle="1" w:styleId="HindH1Char">
    <w:name w:val="Hind H1 Char"/>
    <w:basedOn w:val="StandardChar"/>
    <w:link w:val="HindH1"/>
    <w:rsid w:val="00C35318"/>
    <w:rPr>
      <w:rFonts w:ascii="Hind Regular" w:hAnsi="Hind Regular"/>
      <w:b/>
      <w:bCs/>
      <w:sz w:val="32"/>
      <w:szCs w:val="32"/>
    </w:rPr>
  </w:style>
  <w:style w:type="character" w:customStyle="1" w:styleId="Ttulo1Car">
    <w:name w:val="Título 1 Car"/>
    <w:basedOn w:val="Fuentedeprrafopredeter"/>
    <w:link w:val="Ttulo1"/>
    <w:uiPriority w:val="9"/>
    <w:rsid w:val="00C35318"/>
    <w:rPr>
      <w:rFonts w:asciiTheme="majorHAnsi" w:eastAsiaTheme="majorEastAsia" w:hAnsiTheme="majorHAnsi" w:cs="Mangal"/>
      <w:color w:val="2F5496" w:themeColor="accent1" w:themeShade="BF"/>
      <w:sz w:val="32"/>
      <w:szCs w:val="29"/>
    </w:rPr>
  </w:style>
  <w:style w:type="character" w:customStyle="1" w:styleId="HindH2Char">
    <w:name w:val="Hind H2 Char"/>
    <w:basedOn w:val="StandardChar"/>
    <w:link w:val="HindH2"/>
    <w:rsid w:val="00C35318"/>
    <w:rPr>
      <w:rFonts w:ascii="Hind Regular" w:hAnsi="Hind Regular" w:cs="Hind Regular"/>
      <w:b/>
      <w:bCs/>
      <w:sz w:val="28"/>
      <w:szCs w:val="28"/>
    </w:rPr>
  </w:style>
  <w:style w:type="character" w:customStyle="1" w:styleId="Ttulo2Car">
    <w:name w:val="Título 2 Car"/>
    <w:basedOn w:val="Fuentedeprrafopredeter"/>
    <w:link w:val="Ttulo2"/>
    <w:uiPriority w:val="9"/>
    <w:semiHidden/>
    <w:rsid w:val="00C35318"/>
    <w:rPr>
      <w:rFonts w:asciiTheme="majorHAnsi" w:eastAsiaTheme="majorEastAsia" w:hAnsiTheme="majorHAnsi" w:cs="Mangal"/>
      <w:color w:val="2F5496" w:themeColor="accent1" w:themeShade="BF"/>
      <w:sz w:val="26"/>
      <w:szCs w:val="23"/>
    </w:rPr>
  </w:style>
  <w:style w:type="character" w:customStyle="1" w:styleId="Ttulo3Car">
    <w:name w:val="Título 3 Car"/>
    <w:basedOn w:val="Fuentedeprrafopredeter"/>
    <w:link w:val="Ttulo3"/>
    <w:uiPriority w:val="9"/>
    <w:semiHidden/>
    <w:rsid w:val="00C35318"/>
    <w:rPr>
      <w:rFonts w:asciiTheme="majorHAnsi" w:eastAsiaTheme="majorEastAsia" w:hAnsiTheme="majorHAnsi" w:cs="Mangal"/>
      <w:color w:val="1F3763" w:themeColor="accent1" w:themeShade="7F"/>
      <w:szCs w:val="21"/>
    </w:rPr>
  </w:style>
  <w:style w:type="paragraph" w:customStyle="1" w:styleId="HindH3">
    <w:name w:val="Hind H3"/>
    <w:basedOn w:val="Standard"/>
    <w:link w:val="HindH3Char"/>
    <w:qFormat/>
    <w:rsid w:val="00C35318"/>
    <w:pPr>
      <w:jc w:val="both"/>
    </w:pPr>
    <w:rPr>
      <w:rFonts w:ascii="Hind Regular" w:hAnsi="Hind Regular"/>
      <w:b/>
      <w:bCs/>
    </w:rPr>
  </w:style>
  <w:style w:type="paragraph" w:styleId="TDC1">
    <w:name w:val="toc 1"/>
    <w:basedOn w:val="Normal"/>
    <w:next w:val="Normal"/>
    <w:autoRedefine/>
    <w:uiPriority w:val="39"/>
    <w:unhideWhenUsed/>
    <w:rsid w:val="00C35318"/>
    <w:pPr>
      <w:spacing w:after="100"/>
    </w:pPr>
    <w:rPr>
      <w:rFonts w:ascii="Hind Regular" w:hAnsi="Hind Regular" w:cs="Mangal"/>
      <w:sz w:val="22"/>
      <w:szCs w:val="21"/>
    </w:rPr>
  </w:style>
  <w:style w:type="paragraph" w:styleId="TDC2">
    <w:name w:val="toc 2"/>
    <w:basedOn w:val="Normal"/>
    <w:next w:val="Normal"/>
    <w:autoRedefine/>
    <w:uiPriority w:val="39"/>
    <w:unhideWhenUsed/>
    <w:rsid w:val="00C35318"/>
    <w:pPr>
      <w:spacing w:after="100"/>
      <w:ind w:left="240"/>
    </w:pPr>
    <w:rPr>
      <w:rFonts w:ascii="Hind Regular" w:hAnsi="Hind Regular" w:cs="Mangal"/>
      <w:sz w:val="22"/>
      <w:szCs w:val="21"/>
    </w:rPr>
  </w:style>
  <w:style w:type="character" w:customStyle="1" w:styleId="HindH3Char">
    <w:name w:val="Hind H3 Char"/>
    <w:basedOn w:val="StandardChar"/>
    <w:link w:val="HindH3"/>
    <w:rsid w:val="00C35318"/>
    <w:rPr>
      <w:rFonts w:ascii="Hind Regular" w:hAnsi="Hind Regular"/>
      <w:b/>
      <w:bCs/>
    </w:rPr>
  </w:style>
  <w:style w:type="paragraph" w:styleId="TDC3">
    <w:name w:val="toc 3"/>
    <w:basedOn w:val="Normal"/>
    <w:next w:val="Normal"/>
    <w:autoRedefine/>
    <w:uiPriority w:val="39"/>
    <w:unhideWhenUsed/>
    <w:rsid w:val="00665D69"/>
    <w:pPr>
      <w:spacing w:after="100"/>
      <w:ind w:left="480"/>
    </w:pPr>
    <w:rPr>
      <w:rFonts w:ascii="Hind Regular" w:hAnsi="Hind Regular" w:cs="Mangal"/>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ipe.net/manage-ips-and-asns/resource-management/certification/using-the-rpki-system" TargetMode="External"/><Relationship Id="rId21" Type="http://schemas.openxmlformats.org/officeDocument/2006/relationships/hyperlink" Target="http://www.lacnic.net/newid" TargetMode="External"/><Relationship Id="rId42" Type="http://schemas.openxmlformats.org/officeDocument/2006/relationships/hyperlink" Target="http://blog.ipspace.net/2010/09/setting-access-lists-with-radius.html" TargetMode="External"/><Relationship Id="rId47" Type="http://schemas.openxmlformats.org/officeDocument/2006/relationships/hyperlink" Target="https://github.com/6connect/irrpt" TargetMode="External"/><Relationship Id="rId63" Type="http://schemas.openxmlformats.org/officeDocument/2006/relationships/hyperlink" Target="http://www.ietf.org/rfc/rfc2827.txt" TargetMode="External"/><Relationship Id="rId68" Type="http://schemas.openxmlformats.org/officeDocument/2006/relationships/hyperlink" Target="http://www.Internetsociety.org/deploy360/anti-spoofing/" TargetMode="External"/><Relationship Id="rId2" Type="http://schemas.openxmlformats.org/officeDocument/2006/relationships/numbering" Target="numbering.xml"/><Relationship Id="rId16" Type="http://schemas.openxmlformats.org/officeDocument/2006/relationships/hyperlink" Target="https://myapnic.net/" TargetMode="External"/><Relationship Id="rId29" Type="http://schemas.openxmlformats.org/officeDocument/2006/relationships/hyperlink" Target="https://www.afrinic.net/en/initiatives/resource-certification" TargetMode="External"/><Relationship Id="rId11" Type="http://schemas.openxmlformats.org/officeDocument/2006/relationships/image" Target="media/image1.png"/><Relationship Id="rId24" Type="http://schemas.openxmlformats.org/officeDocument/2006/relationships/hyperlink" Target="https://www.peeringdb.com/register" TargetMode="External"/><Relationship Id="rId32" Type="http://schemas.openxmlformats.org/officeDocument/2006/relationships/hyperlink" Target="https://www.nro.net/wp-content/uploads/RPKI.pdf" TargetMode="External"/><Relationship Id="rId37" Type="http://schemas.openxmlformats.org/officeDocument/2006/relationships/hyperlink" Target="https://tools.ietf.org/html/rfc2725" TargetMode="External"/><Relationship Id="rId40" Type="http://schemas.openxmlformats.org/officeDocument/2006/relationships/hyperlink" Target="https://www.ripe.net/publications/docs/ripe-431" TargetMode="External"/><Relationship Id="rId45" Type="http://schemas.openxmlformats.org/officeDocument/2006/relationships/hyperlink" Target="http://www.cisco.com/c/en/us/td/docs/switches/lan/catalyst2960/software/release/12-2_53_se/configuration/guide/2960scg/swdhcp82.html" TargetMode="External"/><Relationship Id="rId53" Type="http://schemas.openxmlformats.org/officeDocument/2006/relationships/image" Target="media/image5.emf"/><Relationship Id="rId58" Type="http://schemas.openxmlformats.org/officeDocument/2006/relationships/hyperlink" Target="https://www.ripe.net/manage-ips-and-asns/resource-management/certification/tools-and-resources" TargetMode="External"/><Relationship Id="rId66" Type="http://schemas.openxmlformats.org/officeDocument/2006/relationships/hyperlink" Target="https://spoofer.caida.org/"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cisco.com/c/en/us/td/docs/routers/asr9000/software/asr9k_r4-2/routing/configuration/guide/b_routing_cg42asr9k/b_routing_cg42asr9k_chapter_00.html" TargetMode="External"/><Relationship Id="rId19" Type="http://schemas.openxmlformats.org/officeDocument/2006/relationships/hyperlink" Target="mailto:auto-dbm@ripe.net" TargetMode="External"/><Relationship Id="rId14" Type="http://schemas.openxmlformats.org/officeDocument/2006/relationships/hyperlink" Target="http://www.afrinic.net/services/ip-tools/whoiscrypt" TargetMode="External"/><Relationship Id="rId22" Type="http://schemas.openxmlformats.org/officeDocument/2006/relationships/hyperlink" Target="mailto:hostmaster@lacnic.net" TargetMode="External"/><Relationship Id="rId27" Type="http://schemas.openxmlformats.org/officeDocument/2006/relationships/hyperlink" Target="https://www.apnic.net/manage-ip/apnic-services/resource-certification" TargetMode="External"/><Relationship Id="rId30" Type="http://schemas.openxmlformats.org/officeDocument/2006/relationships/image" Target="media/image2.png"/><Relationship Id="rId35" Type="http://schemas.openxmlformats.org/officeDocument/2006/relationships/hyperlink" Target="https://tools.ietf.org/html/rfc2622" TargetMode="External"/><Relationship Id="rId43" Type="http://schemas.openxmlformats.org/officeDocument/2006/relationships/hyperlink" Target="http://www.cisco.com/c/en/us/td/docs/ios-xml/ios/ipv6_fhsec/configuration/15-sy/ip6f-15-sy-book.html" TargetMode="External"/><Relationship Id="rId48" Type="http://schemas.openxmlformats.org/officeDocument/2006/relationships/hyperlink" Target="https://github.com/irrtoolset/irrtooset" TargetMode="External"/><Relationship Id="rId56" Type="http://schemas.openxmlformats.org/officeDocument/2006/relationships/hyperlink" Target="https://tools.ietf.org/html/rfc6480" TargetMode="External"/><Relationship Id="rId64" Type="http://schemas.openxmlformats.org/officeDocument/2006/relationships/hyperlink" Target="http://www.icann.org/committees/security/sac004.txt" TargetMode="External"/><Relationship Id="rId69" Type="http://schemas.openxmlformats.org/officeDocument/2006/relationships/hyperlink" Target="https://www.ripe.net/publications/docs/ripe-432" TargetMode="External"/><Relationship Id="rId8" Type="http://schemas.openxmlformats.org/officeDocument/2006/relationships/footer" Target="footer1.xml"/><Relationship Id="rId51" Type="http://schemas.openxmlformats.org/officeDocument/2006/relationships/hyperlink" Target="http://www.cisco.com/go/nso"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auto-dbm@afrinic.net" TargetMode="External"/><Relationship Id="rId17" Type="http://schemas.openxmlformats.org/officeDocument/2006/relationships/hyperlink" Target="http://apps.db.ripe.net/db-web-ui/" TargetMode="External"/><Relationship Id="rId25" Type="http://schemas.openxmlformats.org/officeDocument/2006/relationships/hyperlink" Target="https://www.arin.net/resources/rpki/index.html" TargetMode="External"/><Relationship Id="rId33" Type="http://schemas.openxmlformats.org/officeDocument/2006/relationships/hyperlink" Target="https://youtu.be/rH3CPosGNjY" TargetMode="External"/><Relationship Id="rId38" Type="http://schemas.openxmlformats.org/officeDocument/2006/relationships/image" Target="media/image3.png"/><Relationship Id="rId46" Type="http://schemas.openxmlformats.org/officeDocument/2006/relationships/hyperlink" Target="http://www.cisco.com/c/en/us/support/docs/broadband-cable/cable-security/20691-source-verify.html" TargetMode="External"/><Relationship Id="rId59" Type="http://schemas.openxmlformats.org/officeDocument/2006/relationships/hyperlink" Target="https://github.com/dragonresearch/rpki.net" TargetMode="External"/><Relationship Id="rId67" Type="http://schemas.openxmlformats.org/officeDocument/2006/relationships/hyperlink" Target="ftp://ftp.rfc-editor.org/in-notes/rfc3024.txt" TargetMode="External"/><Relationship Id="rId20" Type="http://schemas.openxmlformats.org/officeDocument/2006/relationships/hyperlink" Target="http://lacnic.net/cgi-bin/lacnic/stini" TargetMode="External"/><Relationship Id="rId41" Type="http://schemas.openxmlformats.org/officeDocument/2006/relationships/hyperlink" Target="https://tools.ietf.org/html/rfc7513" TargetMode="External"/><Relationship Id="rId54" Type="http://schemas.openxmlformats.org/officeDocument/2006/relationships/image" Target="media/image6.emf"/><Relationship Id="rId62" Type="http://schemas.openxmlformats.org/officeDocument/2006/relationships/hyperlink" Target="http://www.juniper.net/documentation/en_US/junos16.1/topics/topic-map/bgp-origin-asvalidation.html" TargetMode="External"/><Relationship Id="rId70" Type="http://schemas.openxmlformats.org/officeDocument/2006/relationships/hyperlink" Target="https://www.ripe.net/publications/docs/ripe-4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uto-dbm@afrinic.net" TargetMode="External"/><Relationship Id="rId23" Type="http://schemas.openxmlformats.org/officeDocument/2006/relationships/hyperlink" Target="https://www.peeringdb.com/" TargetMode="External"/><Relationship Id="rId28" Type="http://schemas.openxmlformats.org/officeDocument/2006/relationships/hyperlink" Target="http://www.lacnic.net/en/web/lacnic/certificacion-de-recursos-rpki" TargetMode="External"/><Relationship Id="rId36" Type="http://schemas.openxmlformats.org/officeDocument/2006/relationships/hyperlink" Target="https://tools.ietf.org/html/rfc4012" TargetMode="External"/><Relationship Id="rId49" Type="http://schemas.openxmlformats.org/officeDocument/2006/relationships/hyperlink" Target="https://github.com/snar/bgpq3" TargetMode="External"/><Relationship Id="rId57" Type="http://schemas.openxmlformats.org/officeDocument/2006/relationships/hyperlink" Target="https://rpki.net/wiki/doc/RPKI/RP" TargetMode="External"/><Relationship Id="rId10" Type="http://schemas.openxmlformats.org/officeDocument/2006/relationships/footer" Target="footer2.xml"/><Relationship Id="rId31" Type="http://schemas.openxmlformats.org/officeDocument/2006/relationships/hyperlink" Target="https://en.wikipedia.org/wiki/Resource_Public_Key_Infrastructure" TargetMode="External"/><Relationship Id="rId44" Type="http://schemas.openxmlformats.org/officeDocument/2006/relationships/hyperlink" Target="http://www.cisco.com/c/en/us/td/docs/switches/lan/catalyst4500/12-2/15-02SG/configuration/guide/config/dhcp.html" TargetMode="External"/><Relationship Id="rId52" Type="http://schemas.openxmlformats.org/officeDocument/2006/relationships/hyperlink" Target="http://irrexplorer.nlnog.net/" TargetMode="External"/><Relationship Id="rId60" Type="http://schemas.openxmlformats.org/officeDocument/2006/relationships/hyperlink" Target="http://www.cisco.com/c/en/us/td/docs/ios-xml/ios/iproute_bgp/configuration/xe-16/irg-xe-16-book/bgp-origin-as-validation.html" TargetMode="External"/><Relationship Id="rId65" Type="http://schemas.openxmlformats.org/officeDocument/2006/relationships/hyperlink" Target="http://www.icann.org/committees/security/dns-ddos-advisory-31mar06.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auto-dbm@afrinic.net" TargetMode="External"/><Relationship Id="rId18" Type="http://schemas.openxmlformats.org/officeDocument/2006/relationships/hyperlink" Target="https://access.ripe.net/registration" TargetMode="External"/><Relationship Id="rId39" Type="http://schemas.openxmlformats.org/officeDocument/2006/relationships/image" Target="media/image4.png"/><Relationship Id="rId34" Type="http://schemas.openxmlformats.org/officeDocument/2006/relationships/hyperlink" Target="https://tools.ietf.org/html/rfc2650" TargetMode="External"/><Relationship Id="rId50" Type="http://schemas.openxmlformats.org/officeDocument/2006/relationships/hyperlink" Target="http://www.ansible.com/" TargetMode="External"/><Relationship Id="rId55" Type="http://schemas.openxmlformats.org/officeDocument/2006/relationships/hyperlink" Target="https://tools.ietf.org/wg/sidr/" TargetMode="External"/><Relationship Id="rId7" Type="http://schemas.openxmlformats.org/officeDocument/2006/relationships/endnotes" Target="endnotes.xml"/><Relationship Id="rId71"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download.rpki.net/APTng/" TargetMode="External"/><Relationship Id="rId2" Type="http://schemas.openxmlformats.org/officeDocument/2006/relationships/hyperlink" Target="https://www.ripe.net/manage-ips-and-asns/resource-management/certification/tools-and-resources" TargetMode="External"/><Relationship Id="rId1" Type="http://schemas.openxmlformats.org/officeDocument/2006/relationships/hyperlink" Target="https://www.arin.net/resources/rpki/t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2EEC3-5FFF-4DCC-A9C5-D6F52D99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Pages>
  <Words>15744</Words>
  <Characters>86598</Characters>
  <Application>Microsoft Office Word</Application>
  <DocSecurity>0</DocSecurity>
  <Lines>721</Lines>
  <Paragraphs>204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User</cp:lastModifiedBy>
  <cp:revision>107</cp:revision>
  <cp:lastPrinted>2020-05-26T16:30:00Z</cp:lastPrinted>
  <dcterms:created xsi:type="dcterms:W3CDTF">2020-05-23T23:54:00Z</dcterms:created>
  <dcterms:modified xsi:type="dcterms:W3CDTF">2020-05-28T17:05:00Z</dcterms:modified>
</cp:coreProperties>
</file>